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0D302" w14:textId="77C9E9C5" w:rsidR="005B35D6" w:rsidRDefault="00E30BDA">
      <w:pPr>
        <w:pStyle w:val="3GPPHeader"/>
        <w:spacing w:after="0"/>
        <w:jc w:val="left"/>
      </w:pPr>
      <w:r w:rsidRPr="00442C31">
        <w:t>3GPP TSG</w:t>
      </w:r>
      <w:r w:rsidRPr="00442C31">
        <w:rPr>
          <w:rFonts w:eastAsia="맑은 고딕" w:hint="eastAsia"/>
          <w:lang w:eastAsia="ko-KR"/>
        </w:rPr>
        <w:t xml:space="preserve"> </w:t>
      </w:r>
      <w:r w:rsidRPr="00442C31">
        <w:t>RAN</w:t>
      </w:r>
      <w:r w:rsidRPr="00442C31">
        <w:rPr>
          <w:rFonts w:eastAsia="맑은 고딕" w:hint="eastAsia"/>
          <w:lang w:eastAsia="ko-KR"/>
        </w:rPr>
        <w:t xml:space="preserve"> WG</w:t>
      </w:r>
      <w:r w:rsidRPr="00442C31">
        <w:t>2</w:t>
      </w:r>
      <w:r w:rsidRPr="00442C31">
        <w:rPr>
          <w:rFonts w:eastAsia="맑은 고딕" w:hint="eastAsia"/>
          <w:lang w:eastAsia="ko-KR"/>
        </w:rPr>
        <w:t xml:space="preserve"> Meeting #11</w:t>
      </w:r>
      <w:r w:rsidRPr="00442C31">
        <w:rPr>
          <w:rFonts w:eastAsia="맑은 고딕"/>
          <w:lang w:eastAsia="ko-KR"/>
        </w:rPr>
        <w:t xml:space="preserve">7-e      </w:t>
      </w:r>
      <w:r w:rsidRPr="00442C31">
        <w:rPr>
          <w:rFonts w:eastAsia="맑은 고딕" w:hint="eastAsia"/>
          <w:lang w:eastAsia="ko-KR"/>
        </w:rPr>
        <w:t xml:space="preserve">     </w:t>
      </w:r>
      <w:r w:rsidRPr="00442C31">
        <w:rPr>
          <w:rFonts w:eastAsia="맑은 고딕"/>
          <w:lang w:eastAsia="ko-KR"/>
        </w:rPr>
        <w:t xml:space="preserve">                                         </w:t>
      </w:r>
      <w:r w:rsidRPr="00442C31">
        <w:rPr>
          <w:rFonts w:eastAsia="맑은 고딕" w:hint="eastAsia"/>
          <w:lang w:eastAsia="ko-KR"/>
        </w:rPr>
        <w:t xml:space="preserve">    </w:t>
      </w:r>
      <w:r w:rsidRPr="00442C31">
        <w:t>R2-22</w:t>
      </w:r>
      <w:r w:rsidR="00442C31" w:rsidRPr="00442C31">
        <w:t>04015</w:t>
      </w:r>
    </w:p>
    <w:p w14:paraId="1CBBBDC2" w14:textId="77777777" w:rsidR="005B35D6" w:rsidRDefault="00E30BDA">
      <w:pPr>
        <w:pStyle w:val="3GPPHeader"/>
        <w:spacing w:after="0"/>
        <w:jc w:val="left"/>
        <w:rPr>
          <w:rFonts w:eastAsia="맑은 고딕"/>
          <w:lang w:eastAsia="ko-KR"/>
        </w:rPr>
      </w:pPr>
      <w:r>
        <w:rPr>
          <w:rFonts w:eastAsia="맑은 고딕" w:hint="eastAsia"/>
          <w:lang w:eastAsia="ko-KR"/>
        </w:rPr>
        <w:t>e-Meeting</w:t>
      </w:r>
      <w:r>
        <w:rPr>
          <w:rFonts w:eastAsia="맑은 고딕"/>
          <w:lang w:eastAsia="ko-KR"/>
        </w:rPr>
        <w:t>, 21st February – 3rd March, 2022</w:t>
      </w:r>
    </w:p>
    <w:p w14:paraId="696B80A2" w14:textId="77777777" w:rsidR="005B35D6" w:rsidRDefault="00E30BDA">
      <w:pPr>
        <w:pStyle w:val="CRCoverPage"/>
        <w:tabs>
          <w:tab w:val="left" w:pos="1985"/>
        </w:tabs>
        <w:spacing w:before="240"/>
        <w:rPr>
          <w:rFonts w:cs="Arial"/>
          <w:b/>
          <w:bCs/>
          <w:sz w:val="24"/>
          <w:szCs w:val="24"/>
          <w:lang w:eastAsia="ja-JP"/>
        </w:rPr>
      </w:pPr>
      <w:r>
        <w:rPr>
          <w:rFonts w:cs="Arial"/>
          <w:b/>
          <w:bCs/>
          <w:sz w:val="24"/>
          <w:szCs w:val="24"/>
        </w:rPr>
        <w:t>Agenda item:</w:t>
      </w:r>
      <w:r>
        <w:rPr>
          <w:rFonts w:cs="Arial"/>
          <w:b/>
          <w:bCs/>
          <w:sz w:val="24"/>
        </w:rPr>
        <w:tab/>
        <w:t>8.1.3.1</w:t>
      </w:r>
    </w:p>
    <w:p w14:paraId="5C32B9CA" w14:textId="77777777" w:rsidR="005B35D6" w:rsidRDefault="00E30BDA">
      <w:pPr>
        <w:tabs>
          <w:tab w:val="left" w:pos="1985"/>
        </w:tabs>
        <w:ind w:left="1985" w:hanging="1985"/>
        <w:rPr>
          <w:rFonts w:ascii="맑은 고딕" w:eastAsia="맑은 고딕" w:hAnsi="맑은 고딕"/>
          <w:sz w:val="21"/>
          <w:szCs w:val="21"/>
        </w:rPr>
      </w:pPr>
      <w:r>
        <w:rPr>
          <w:rFonts w:ascii="Arial" w:hAnsi="Arial" w:cs="Arial"/>
          <w:b/>
          <w:bCs/>
          <w:sz w:val="24"/>
        </w:rPr>
        <w:t>Source:</w:t>
      </w:r>
      <w:r>
        <w:rPr>
          <w:rFonts w:ascii="Arial" w:hAnsi="Arial" w:cs="Arial"/>
          <w:b/>
          <w:bCs/>
          <w:sz w:val="24"/>
        </w:rPr>
        <w:tab/>
        <w:t>Samsung</w:t>
      </w:r>
    </w:p>
    <w:p w14:paraId="210E6CA7" w14:textId="77777777" w:rsidR="005B35D6" w:rsidRDefault="00E30BDA">
      <w:pPr>
        <w:ind w:left="1985" w:hanging="1985"/>
        <w:rPr>
          <w:rFonts w:ascii="Arial" w:hAnsi="Arial" w:cs="Arial"/>
          <w:b/>
          <w:bCs/>
          <w:sz w:val="24"/>
        </w:rPr>
      </w:pPr>
      <w:r>
        <w:rPr>
          <w:rFonts w:ascii="Arial" w:hAnsi="Arial" w:cs="Arial"/>
          <w:b/>
          <w:bCs/>
          <w:sz w:val="24"/>
        </w:rPr>
        <w:t>Title:</w:t>
      </w:r>
      <w:r>
        <w:rPr>
          <w:rFonts w:ascii="Arial" w:hAnsi="Arial" w:cs="Arial"/>
          <w:b/>
          <w:bCs/>
          <w:sz w:val="24"/>
        </w:rPr>
        <w:tab/>
        <w:t>Report of Offline 002: UP Open Issues</w:t>
      </w:r>
    </w:p>
    <w:p w14:paraId="416AF638" w14:textId="77777777" w:rsidR="005B35D6" w:rsidRDefault="00E30BD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F749AFC" w14:textId="77777777" w:rsidR="005B35D6" w:rsidRDefault="00E30BDA">
      <w:pPr>
        <w:pStyle w:val="1"/>
        <w:rPr>
          <w:rFonts w:cs="Arial"/>
        </w:rPr>
      </w:pPr>
      <w:r>
        <w:rPr>
          <w:rFonts w:cs="Arial"/>
        </w:rPr>
        <w:t>1</w:t>
      </w:r>
      <w:r>
        <w:rPr>
          <w:rFonts w:cs="Arial"/>
        </w:rPr>
        <w:tab/>
        <w:t>Introduction</w:t>
      </w:r>
      <w:bookmarkStart w:id="0" w:name="_GoBack"/>
      <w:bookmarkEnd w:id="0"/>
    </w:p>
    <w:p w14:paraId="776A8AD0" w14:textId="77777777" w:rsidR="005B35D6" w:rsidRDefault="00E30BDA">
      <w:pPr>
        <w:spacing w:before="240"/>
        <w:rPr>
          <w:lang w:eastAsia="ko-KR"/>
        </w:rPr>
      </w:pPr>
      <w:r>
        <w:rPr>
          <w:lang w:eastAsia="ko-KR"/>
        </w:rPr>
        <w:t>This document is a report of the following offline discussion:</w:t>
      </w:r>
    </w:p>
    <w:p w14:paraId="4D5C4286" w14:textId="77777777" w:rsidR="005B35D6" w:rsidRDefault="00E30BDA">
      <w:pPr>
        <w:pStyle w:val="EmailDiscussion"/>
      </w:pPr>
      <w:r>
        <w:t>[AT117-e][002][MBS] UP Open Issues (Samsung)</w:t>
      </w:r>
    </w:p>
    <w:p w14:paraId="6770FD59" w14:textId="77777777" w:rsidR="005B35D6" w:rsidRDefault="00E30BDA">
      <w:pPr>
        <w:pStyle w:val="EmailDiscussion2"/>
      </w:pPr>
      <w:r>
        <w:tab/>
        <w:t>Scope: Based on R2-2202685, Continuation including both UP and RRC aspects.</w:t>
      </w:r>
    </w:p>
    <w:p w14:paraId="74B42408" w14:textId="77777777" w:rsidR="005B35D6" w:rsidRDefault="00E30BDA">
      <w:pPr>
        <w:pStyle w:val="Doc-text2"/>
      </w:pPr>
      <w:r>
        <w:tab/>
        <w:t xml:space="preserve">- Continue discussion on the Mcast MAC reset (when to trigger it, detailed modifications to behaviour if neded), confirm that it is needed. </w:t>
      </w:r>
    </w:p>
    <w:p w14:paraId="3DD74BE8" w14:textId="77777777" w:rsidR="005B35D6" w:rsidRDefault="00E30BDA">
      <w:pPr>
        <w:pStyle w:val="Doc-text2"/>
      </w:pPr>
      <w:r>
        <w:tab/>
        <w:t>- RRC indication to enable/disable C-RNTI based PTM retransmission can be discussed further (baseline no indication/configuration)</w:t>
      </w:r>
    </w:p>
    <w:p w14:paraId="0787C6A5" w14:textId="77777777" w:rsidR="005B35D6" w:rsidRDefault="00E30BDA">
      <w:pPr>
        <w:pStyle w:val="EmailDiscussion2"/>
      </w:pPr>
      <w:r>
        <w:tab/>
        <w:t>Intended outcome: Report</w:t>
      </w:r>
    </w:p>
    <w:p w14:paraId="7EDC66BA" w14:textId="77777777" w:rsidR="005B35D6" w:rsidRDefault="00E30BDA">
      <w:pPr>
        <w:pStyle w:val="EmailDiscussion2"/>
      </w:pPr>
      <w:r>
        <w:tab/>
        <w:t xml:space="preserve">Deadline: For online CB W2 Wednesday </w:t>
      </w:r>
    </w:p>
    <w:p w14:paraId="685DF603" w14:textId="77777777" w:rsidR="005B35D6" w:rsidRDefault="00E30BDA">
      <w:pPr>
        <w:spacing w:before="240"/>
        <w:rPr>
          <w:lang w:val="en-GB" w:eastAsia="ko-KR"/>
        </w:rPr>
      </w:pPr>
      <w:r>
        <w:rPr>
          <w:lang w:val="en-GB" w:eastAsia="ko-KR"/>
        </w:rPr>
        <w:t>During the online discussion, RAN2 made the following agreements on MBS UP issues.</w:t>
      </w:r>
    </w:p>
    <w:p w14:paraId="77B3C873" w14:textId="77777777" w:rsidR="005B35D6" w:rsidRDefault="00E30BDA">
      <w:pPr>
        <w:pStyle w:val="Agreement"/>
        <w:tabs>
          <w:tab w:val="clear" w:pos="9990"/>
        </w:tabs>
      </w:pPr>
      <w:r>
        <w:t>P4. 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471DCB2E" w14:textId="77777777" w:rsidR="005B35D6" w:rsidRDefault="00E30BDA">
      <w:pPr>
        <w:pStyle w:val="Agreement"/>
        <w:tabs>
          <w:tab w:val="clear" w:pos="9990"/>
        </w:tabs>
      </w:pPr>
      <w:r>
        <w:t xml:space="preserve">P8. For Bcast, It’s fully up to UE implementation to prevent COUNT wrap-around. </w:t>
      </w:r>
    </w:p>
    <w:p w14:paraId="5D0870A9" w14:textId="77777777" w:rsidR="005B35D6" w:rsidRDefault="00E30BDA">
      <w:pPr>
        <w:pStyle w:val="Agreement"/>
        <w:tabs>
          <w:tab w:val="clear" w:pos="9990"/>
        </w:tabs>
      </w:pPr>
      <w:r>
        <w:t>P9. MBS specific MAC Reset is introduced (to be confirmed). The following procedure is a baseline (Detail can be further discussed):</w:t>
      </w:r>
    </w:p>
    <w:p w14:paraId="27D6F224" w14:textId="77777777" w:rsidR="005B35D6" w:rsidRDefault="00E30BDA">
      <w:pPr>
        <w:pStyle w:val="Agreement"/>
        <w:numPr>
          <w:ilvl w:val="0"/>
          <w:numId w:val="0"/>
        </w:numPr>
        <w:ind w:left="1619"/>
      </w:pPr>
      <w:r>
        <w:t>- stop (if running) all timers associated to Multicast;</w:t>
      </w:r>
    </w:p>
    <w:p w14:paraId="7C141462" w14:textId="77777777" w:rsidR="005B35D6" w:rsidRDefault="00E30BDA">
      <w:pPr>
        <w:pStyle w:val="Agreement"/>
        <w:numPr>
          <w:ilvl w:val="0"/>
          <w:numId w:val="0"/>
        </w:numPr>
        <w:ind w:left="1619"/>
      </w:pPr>
      <w:r>
        <w:t>- flush the soft buffers for all DL HARQ processes associated to MBS Multicast;</w:t>
      </w:r>
    </w:p>
    <w:p w14:paraId="295EF47B" w14:textId="77777777" w:rsidR="005B35D6" w:rsidRDefault="00E30BDA">
      <w:pPr>
        <w:pStyle w:val="Agreement"/>
        <w:numPr>
          <w:ilvl w:val="0"/>
          <w:numId w:val="0"/>
        </w:numPr>
        <w:ind w:left="1619"/>
      </w:pPr>
      <w:r>
        <w:t>-  for each DL HARQ process associated to MBS Multicast, consider the next received transmission for a TB as the very first transmission;</w:t>
      </w:r>
    </w:p>
    <w:p w14:paraId="3AD5D658" w14:textId="77777777" w:rsidR="005B35D6" w:rsidRDefault="00E30BDA">
      <w:pPr>
        <w:pStyle w:val="Agreement"/>
        <w:numPr>
          <w:ilvl w:val="0"/>
          <w:numId w:val="0"/>
        </w:numPr>
        <w:ind w:left="1619"/>
      </w:pPr>
      <w:r>
        <w:t xml:space="preserve">- initialize Bj for each logical channel associated to Multicast MRB to zero.  </w:t>
      </w:r>
    </w:p>
    <w:p w14:paraId="388CC8A2" w14:textId="77777777" w:rsidR="005B35D6" w:rsidRDefault="00E30BDA">
      <w:pPr>
        <w:pStyle w:val="Agreement"/>
        <w:tabs>
          <w:tab w:val="clear" w:pos="9990"/>
        </w:tabs>
      </w:pPr>
      <w:r>
        <w:t>P11. In PTP for PTM retransmission, the UE monitors UE specific PDCCH/CS-RNTI only during unicast DRX’s active time. Unicast DRX’s RTT timer can be started when PTP retransmission is expected.</w:t>
      </w:r>
    </w:p>
    <w:p w14:paraId="0BF9C074" w14:textId="77777777" w:rsidR="005B35D6" w:rsidRDefault="00E30BDA">
      <w:pPr>
        <w:pStyle w:val="Agreement"/>
        <w:tabs>
          <w:tab w:val="clear" w:pos="9990"/>
        </w:tabs>
      </w:pPr>
      <w:r>
        <w:t>P1. DRX Command MAC CE for MBS Multicast is supported.</w:t>
      </w:r>
    </w:p>
    <w:p w14:paraId="0758CE34" w14:textId="77777777" w:rsidR="005B35D6" w:rsidRDefault="00E30BDA">
      <w:pPr>
        <w:pStyle w:val="Agreement"/>
        <w:tabs>
          <w:tab w:val="clear" w:pos="9990"/>
        </w:tabs>
      </w:pPr>
      <w:r>
        <w:t>P2. DRX Command MAC CE for Multicast DRX is scheduled by G-RNTI and existing LCID value</w:t>
      </w:r>
    </w:p>
    <w:p w14:paraId="74EB4CDF" w14:textId="77777777" w:rsidR="005B35D6" w:rsidRDefault="00E30BDA">
      <w:pPr>
        <w:pStyle w:val="Agreement"/>
        <w:tabs>
          <w:tab w:val="clear" w:pos="9990"/>
        </w:tabs>
        <w:rPr>
          <w:lang w:eastAsia="ko-KR"/>
        </w:rPr>
      </w:pPr>
      <w:r>
        <w:rPr>
          <w:rFonts w:hint="eastAsia"/>
          <w:lang w:eastAsia="ko-KR"/>
        </w:rPr>
        <w:t>P</w:t>
      </w:r>
      <w:r>
        <w:rPr>
          <w:lang w:eastAsia="ko-KR"/>
        </w:rPr>
        <w:t>3</w:t>
      </w:r>
      <w:r>
        <w:rPr>
          <w:rFonts w:hint="eastAsia"/>
          <w:lang w:eastAsia="ko-KR"/>
        </w:rPr>
        <w:t xml:space="preserve">. </w:t>
      </w:r>
      <w:r>
        <w:rPr>
          <w:lang w:eastAsia="ko-KR"/>
        </w:rPr>
        <w:t>Short DRX Cycle for MBS DRX is not supported.</w:t>
      </w:r>
    </w:p>
    <w:p w14:paraId="01F0F8C2" w14:textId="77777777" w:rsidR="005B35D6" w:rsidRDefault="00E30BDA">
      <w:pPr>
        <w:pStyle w:val="Agreement"/>
        <w:tabs>
          <w:tab w:val="clear" w:pos="9990"/>
        </w:tabs>
        <w:rPr>
          <w:lang w:eastAsia="ko-KR"/>
        </w:rPr>
      </w:pPr>
      <w:r>
        <w:rPr>
          <w:rFonts w:hint="eastAsia"/>
          <w:lang w:eastAsia="ko-KR"/>
        </w:rPr>
        <w:t>P</w:t>
      </w:r>
      <w:r>
        <w:rPr>
          <w:lang w:eastAsia="ko-KR"/>
        </w:rPr>
        <w:t>5</w:t>
      </w:r>
      <w:r>
        <w:rPr>
          <w:rFonts w:hint="eastAsia"/>
          <w:lang w:eastAsia="ko-KR"/>
        </w:rPr>
        <w:t>.</w:t>
      </w:r>
      <w:r>
        <w:rPr>
          <w:lang w:eastAsia="ko-KR"/>
        </w:rPr>
        <w:t xml:space="preserve"> If HARQ-ACK feedback is disabled or not configured, HARQ RTT timer is not started</w:t>
      </w:r>
    </w:p>
    <w:p w14:paraId="1483D3C4" w14:textId="77777777" w:rsidR="005B35D6" w:rsidRDefault="00E30BDA">
      <w:pPr>
        <w:pStyle w:val="Agreement"/>
        <w:tabs>
          <w:tab w:val="clear" w:pos="9990"/>
        </w:tabs>
        <w:rPr>
          <w:lang w:eastAsia="ko-KR"/>
        </w:rPr>
      </w:pPr>
      <w:r>
        <w:rPr>
          <w:rFonts w:hint="eastAsia"/>
          <w:lang w:eastAsia="ko-KR"/>
        </w:rPr>
        <w:t>P</w:t>
      </w:r>
      <w:r>
        <w:rPr>
          <w:lang w:eastAsia="ko-KR"/>
        </w:rPr>
        <w:t>7</w:t>
      </w:r>
      <w:r>
        <w:rPr>
          <w:rFonts w:hint="eastAsia"/>
          <w:lang w:eastAsia="ko-KR"/>
        </w:rPr>
        <w:t xml:space="preserve">. </w:t>
      </w:r>
      <w:r>
        <w:rPr>
          <w:lang w:eastAsia="ko-KR"/>
        </w:rPr>
        <w:t>There are no dedicated HARQ process IDs for MCCH and Broadcast MTCH (assumption: single HARQ process for MCCH and single HARQ process for MTCH, not clear whether they can share the same, details would be RAN1 scope)</w:t>
      </w:r>
    </w:p>
    <w:p w14:paraId="205FBCE8" w14:textId="77777777" w:rsidR="005B35D6" w:rsidRDefault="00E30BDA">
      <w:pPr>
        <w:pStyle w:val="Agreement"/>
        <w:tabs>
          <w:tab w:val="clear" w:pos="9990"/>
        </w:tabs>
        <w:spacing w:before="240"/>
        <w:rPr>
          <w:lang w:eastAsia="ko-KR"/>
        </w:rPr>
      </w:pPr>
      <w:r>
        <w:rPr>
          <w:lang w:eastAsia="ko-KR"/>
        </w:rPr>
        <w:t>P10. For Multicast, Each MTCH logical channel has a unique LCID (The same LCID value cannot be shared by multiple MTCHs within a UE).</w:t>
      </w:r>
    </w:p>
    <w:p w14:paraId="13DECB54" w14:textId="77777777" w:rsidR="005B35D6" w:rsidRDefault="00E30BDA">
      <w:pPr>
        <w:spacing w:before="240"/>
        <w:rPr>
          <w:lang w:eastAsia="ko-KR"/>
        </w:rPr>
      </w:pPr>
      <w:r>
        <w:rPr>
          <w:rFonts w:hint="eastAsia"/>
          <w:lang w:eastAsia="ko-KR"/>
        </w:rPr>
        <w:t xml:space="preserve">This document </w:t>
      </w:r>
      <w:r>
        <w:rPr>
          <w:lang w:eastAsia="ko-KR"/>
        </w:rPr>
        <w:t>discusses</w:t>
      </w:r>
      <w:r>
        <w:rPr>
          <w:rFonts w:hint="eastAsia"/>
          <w:lang w:eastAsia="ko-KR"/>
        </w:rPr>
        <w:t xml:space="preserve"> the remaining open issues. </w:t>
      </w:r>
    </w:p>
    <w:p w14:paraId="652B0E16" w14:textId="77777777" w:rsidR="005B35D6" w:rsidRDefault="00E30BDA">
      <w:pPr>
        <w:pStyle w:val="1"/>
        <w:rPr>
          <w:rFonts w:cs="Arial"/>
        </w:rPr>
      </w:pPr>
      <w:r>
        <w:rPr>
          <w:rFonts w:cs="Arial"/>
        </w:rPr>
        <w:lastRenderedPageBreak/>
        <w:t>2</w:t>
      </w:r>
      <w:r>
        <w:rPr>
          <w:rFonts w:cs="Arial"/>
        </w:rPr>
        <w:tab/>
        <w:t>Discussion</w:t>
      </w:r>
    </w:p>
    <w:p w14:paraId="3FC84127" w14:textId="77777777" w:rsidR="005B35D6" w:rsidRDefault="00E30BDA">
      <w:pPr>
        <w:pStyle w:val="2"/>
      </w:pPr>
      <w:r>
        <w:t>2.1 Multicast MAC Reset</w:t>
      </w:r>
    </w:p>
    <w:p w14:paraId="007842DF" w14:textId="77777777" w:rsidR="005B35D6" w:rsidRDefault="00E30BDA">
      <w:pPr>
        <w:rPr>
          <w:lang w:val="en-GB" w:eastAsia="ko-KR"/>
        </w:rPr>
      </w:pPr>
      <w:r>
        <w:rPr>
          <w:lang w:val="en-GB" w:eastAsia="ko-KR"/>
        </w:rPr>
        <w:t>This discussion is to clarify triggering condition of Multicast MAC Reset and which spec impact is expected. Based on this, the final decision will be made.</w:t>
      </w:r>
    </w:p>
    <w:p w14:paraId="20AA265A" w14:textId="77777777" w:rsidR="005B35D6" w:rsidRDefault="00E30BDA">
      <w:pPr>
        <w:rPr>
          <w:b/>
          <w:lang w:val="en-GB" w:eastAsia="ko-KR"/>
        </w:rPr>
      </w:pPr>
      <w:r>
        <w:rPr>
          <w:b/>
          <w:lang w:val="en-GB" w:eastAsia="ko-KR"/>
        </w:rPr>
        <w:t>&lt; When to trigger &gt;</w:t>
      </w:r>
    </w:p>
    <w:p w14:paraId="3A8E0D29" w14:textId="77777777" w:rsidR="005B35D6" w:rsidRDefault="00E30BDA">
      <w:r>
        <w:t>1) only multicast-related MAC functions can be reset (unicast MAC functions do not need to reset), e.g. MRB type change</w:t>
      </w:r>
    </w:p>
    <w:p w14:paraId="769BA14A" w14:textId="77777777" w:rsidR="005B35D6" w:rsidRDefault="00E30BDA">
      <w:r>
        <w:t>2) only unicast MAC functions can be reset (Multicast MAC functions do not need to reset), e.g. reconfiguration with unicast security key change.</w:t>
      </w:r>
    </w:p>
    <w:p w14:paraId="4B878FAA" w14:textId="77777777" w:rsidR="005B35D6" w:rsidRDefault="00E30BDA">
      <w:pPr>
        <w:rPr>
          <w:b/>
          <w:lang w:val="en-GB" w:eastAsia="ko-KR"/>
        </w:rPr>
      </w:pPr>
      <w:r>
        <w:t>3) Otherwise, both unicast MAC functions and multicast MAC functions are reset.</w:t>
      </w:r>
    </w:p>
    <w:p w14:paraId="2A9F494C" w14:textId="77777777" w:rsidR="005B35D6" w:rsidRDefault="00E30BDA">
      <w:pPr>
        <w:rPr>
          <w:b/>
          <w:lang w:val="en-GB" w:eastAsia="ko-KR"/>
        </w:rPr>
      </w:pPr>
      <w:r>
        <w:rPr>
          <w:b/>
          <w:lang w:val="en-GB" w:eastAsia="ko-KR"/>
        </w:rPr>
        <w:t>&lt; Detailed modification behaviours &gt;</w:t>
      </w:r>
    </w:p>
    <w:p w14:paraId="3BCBA899" w14:textId="77777777" w:rsidR="005B35D6" w:rsidRDefault="00E30BDA">
      <w:pPr>
        <w:rPr>
          <w:lang w:val="en-GB" w:eastAsia="ko-KR"/>
        </w:rPr>
      </w:pPr>
      <w:r>
        <w:rPr>
          <w:lang w:val="en-GB" w:eastAsia="ko-KR"/>
        </w:rPr>
        <w:t>Currently, RRC specification captures when MAC reset is triggered. Multicast MAC Reset can be also triggered by RRC. A potential RRC change would be as follows:</w:t>
      </w:r>
    </w:p>
    <w:tbl>
      <w:tblPr>
        <w:tblStyle w:val="aa"/>
        <w:tblW w:w="0" w:type="auto"/>
        <w:tblLook w:val="04A0" w:firstRow="1" w:lastRow="0" w:firstColumn="1" w:lastColumn="0" w:noHBand="0" w:noVBand="1"/>
      </w:tblPr>
      <w:tblGrid>
        <w:gridCol w:w="9631"/>
      </w:tblGrid>
      <w:tr w:rsidR="005B35D6" w14:paraId="31A21D70" w14:textId="77777777">
        <w:tc>
          <w:tcPr>
            <w:tcW w:w="9631" w:type="dxa"/>
          </w:tcPr>
          <w:p w14:paraId="0F0FD412" w14:textId="77777777" w:rsidR="005B35D6" w:rsidRDefault="00E30BDA">
            <w:pPr>
              <w:keepNext/>
              <w:keepLines/>
              <w:spacing w:before="120"/>
              <w:ind w:left="1701" w:hanging="1701"/>
              <w:textAlignment w:val="baseline"/>
              <w:outlineLvl w:val="4"/>
              <w:rPr>
                <w:rFonts w:ascii="Arial" w:eastAsia="MS Mincho" w:hAnsi="Arial"/>
                <w:sz w:val="22"/>
                <w:lang w:val="en-GB" w:eastAsia="ja-JP"/>
              </w:rPr>
            </w:pPr>
            <w:bookmarkStart w:id="1" w:name="_Toc60776764"/>
            <w:bookmarkStart w:id="2" w:name="_Toc90650636"/>
            <w:r>
              <w:rPr>
                <w:rFonts w:ascii="Arial" w:eastAsia="MS Mincho" w:hAnsi="Arial"/>
                <w:sz w:val="22"/>
                <w:lang w:val="en-GB" w:eastAsia="ja-JP"/>
              </w:rPr>
              <w:t>5.3.5.5.2</w:t>
            </w:r>
            <w:r>
              <w:rPr>
                <w:rFonts w:ascii="Arial" w:eastAsia="MS Mincho" w:hAnsi="Arial"/>
                <w:sz w:val="22"/>
                <w:lang w:val="en-GB" w:eastAsia="ja-JP"/>
              </w:rPr>
              <w:tab/>
              <w:t>Reconfiguration with sync</w:t>
            </w:r>
            <w:bookmarkEnd w:id="1"/>
            <w:bookmarkEnd w:id="2"/>
          </w:p>
          <w:p w14:paraId="6D476BE3" w14:textId="77777777" w:rsidR="005B35D6" w:rsidRDefault="00E30BDA">
            <w:pPr>
              <w:textAlignment w:val="baseline"/>
              <w:rPr>
                <w:rFonts w:eastAsia="MS Mincho"/>
                <w:lang w:val="en-GB" w:eastAsia="ja-JP"/>
              </w:rPr>
            </w:pPr>
            <w:r>
              <w:rPr>
                <w:rFonts w:eastAsia="Times New Roman"/>
                <w:lang w:val="en-GB" w:eastAsia="ja-JP"/>
              </w:rPr>
              <w:t>The UE shall perform the following actions to execute a reconfiguration with sync.</w:t>
            </w:r>
          </w:p>
          <w:p w14:paraId="6802C9E4" w14:textId="77777777" w:rsidR="005B35D6" w:rsidRDefault="00E30BDA">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if the AS security is not activated, perform the actions upon going to RRC_IDLE as specified in 5.3.11 with the release cause '</w:t>
            </w:r>
            <w:r>
              <w:rPr>
                <w:rFonts w:eastAsia="Times New Roman"/>
                <w:i/>
                <w:lang w:val="en-GB" w:eastAsia="ja-JP"/>
              </w:rPr>
              <w:t>other</w:t>
            </w:r>
            <w:r>
              <w:rPr>
                <w:rFonts w:eastAsia="Times New Roman"/>
                <w:lang w:val="en-GB" w:eastAsia="ja-JP"/>
              </w:rPr>
              <w:t>' upon which the procedure ends;</w:t>
            </w:r>
          </w:p>
          <w:p w14:paraId="4E08155B" w14:textId="77777777" w:rsidR="005B35D6" w:rsidRDefault="00E30BDA">
            <w:pPr>
              <w:ind w:left="851" w:hanging="284"/>
              <w:textAlignment w:val="baseline"/>
              <w:rPr>
                <w:rFonts w:eastAsia="Times New Roman"/>
                <w:lang w:val="en-GB" w:eastAsia="ja-JP"/>
              </w:rPr>
            </w:pPr>
            <w:r>
              <w:rPr>
                <w:rFonts w:eastAsia="Times New Roman"/>
                <w:lang w:val="en-GB" w:eastAsia="ja-JP"/>
              </w:rPr>
              <w:t>…</w:t>
            </w:r>
          </w:p>
          <w:p w14:paraId="2728229F" w14:textId="77777777" w:rsidR="005B35D6" w:rsidRDefault="00E30BDA">
            <w:pPr>
              <w:ind w:left="568" w:hanging="284"/>
              <w:textAlignment w:val="baseline"/>
              <w:rPr>
                <w:rFonts w:eastAsia="Times New Roman"/>
                <w:lang w:val="en-GB" w:eastAsia="ja-JP"/>
              </w:rPr>
            </w:pPr>
            <w:r>
              <w:rPr>
                <w:rFonts w:eastAsia="Times New Roman"/>
                <w:lang w:val="en-GB" w:eastAsia="ja-JP"/>
              </w:rPr>
              <w:t>1&gt;</w:t>
            </w:r>
            <w:r>
              <w:rPr>
                <w:rFonts w:eastAsia="Times New Roman"/>
                <w:lang w:val="en-GB" w:eastAsia="ja-JP"/>
              </w:rPr>
              <w:tab/>
              <w:t>else:</w:t>
            </w:r>
          </w:p>
          <w:p w14:paraId="49C4EA14" w14:textId="77777777" w:rsidR="005B35D6" w:rsidRDefault="00E30BDA">
            <w:pPr>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reset the MAC entity of this cell group</w:t>
            </w:r>
            <w:r>
              <w:rPr>
                <w:rFonts w:eastAsia="Times New Roman"/>
                <w:color w:val="FF0000"/>
                <w:u w:val="single"/>
                <w:lang w:val="en-GB" w:eastAsia="ja-JP"/>
              </w:rPr>
              <w:t>, except MAC functions associated to Multicast</w:t>
            </w:r>
            <w:r>
              <w:rPr>
                <w:rFonts w:eastAsia="Times New Roman"/>
                <w:lang w:val="en-GB" w:eastAsia="ja-JP"/>
              </w:rPr>
              <w:t>;</w:t>
            </w:r>
          </w:p>
          <w:p w14:paraId="2254E393" w14:textId="77777777" w:rsidR="005B35D6" w:rsidRDefault="00E30BDA">
            <w:pPr>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consider the SCell(s) of this cell group, if configured, that are not included in the </w:t>
            </w:r>
            <w:r>
              <w:rPr>
                <w:rFonts w:eastAsia="Times New Roman"/>
                <w:i/>
                <w:lang w:val="en-GB" w:eastAsia="ja-JP"/>
              </w:rPr>
              <w:t>SCellToAddModList</w:t>
            </w:r>
            <w:r>
              <w:rPr>
                <w:rFonts w:eastAsia="Times New Roman"/>
                <w:lang w:val="en-GB" w:eastAsia="ja-JP"/>
              </w:rPr>
              <w:t xml:space="preserve"> in the </w:t>
            </w:r>
            <w:r>
              <w:rPr>
                <w:rFonts w:eastAsia="Times New Roman"/>
                <w:i/>
                <w:lang w:val="en-GB" w:eastAsia="ja-JP"/>
              </w:rPr>
              <w:t xml:space="preserve">RRCReconfiguration </w:t>
            </w:r>
            <w:r>
              <w:rPr>
                <w:rFonts w:eastAsia="Times New Roman"/>
                <w:lang w:val="en-GB" w:eastAsia="ja-JP"/>
              </w:rPr>
              <w:t>message, to be in deactivated state;</w:t>
            </w:r>
          </w:p>
          <w:p w14:paraId="2DAB3DDE" w14:textId="77777777" w:rsidR="005B35D6" w:rsidRDefault="00E30BDA">
            <w:pPr>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 xml:space="preserve">apply the value of the </w:t>
            </w:r>
            <w:r>
              <w:rPr>
                <w:rFonts w:eastAsia="Times New Roman"/>
                <w:i/>
                <w:lang w:val="en-GB" w:eastAsia="ja-JP"/>
              </w:rPr>
              <w:t>newUE-Identity</w:t>
            </w:r>
            <w:r>
              <w:rPr>
                <w:rFonts w:eastAsia="Times New Roman"/>
                <w:lang w:val="en-GB" w:eastAsia="ja-JP"/>
              </w:rPr>
              <w:t xml:space="preserve"> as the C-RNTI for this cell group;</w:t>
            </w:r>
          </w:p>
          <w:p w14:paraId="1D7141B8" w14:textId="77777777" w:rsidR="005B35D6" w:rsidRDefault="00E30BDA">
            <w:pPr>
              <w:ind w:left="851" w:hanging="284"/>
              <w:textAlignment w:val="baseline"/>
              <w:rPr>
                <w:rFonts w:eastAsia="Times New Roman"/>
                <w:lang w:val="en-GB" w:eastAsia="ja-JP"/>
              </w:rPr>
            </w:pPr>
            <w:r>
              <w:rPr>
                <w:rFonts w:eastAsia="Times New Roman"/>
                <w:lang w:val="en-GB" w:eastAsia="ja-JP"/>
              </w:rPr>
              <w:t>2&gt;</w:t>
            </w:r>
            <w:r>
              <w:rPr>
                <w:rFonts w:eastAsia="Times New Roman"/>
                <w:lang w:val="en-GB" w:eastAsia="ja-JP"/>
              </w:rPr>
              <w:tab/>
              <w:t>configure lower layers in accordance with the received s</w:t>
            </w:r>
            <w:r>
              <w:rPr>
                <w:rFonts w:eastAsia="Times New Roman"/>
                <w:i/>
                <w:lang w:val="en-GB" w:eastAsia="ja-JP"/>
              </w:rPr>
              <w:t>pCellConfigCommon</w:t>
            </w:r>
            <w:r>
              <w:rPr>
                <w:rFonts w:eastAsia="Times New Roman"/>
                <w:lang w:val="en-GB" w:eastAsia="ja-JP"/>
              </w:rPr>
              <w:t>;</w:t>
            </w:r>
          </w:p>
          <w:p w14:paraId="1CF3020B" w14:textId="77777777" w:rsidR="005B35D6" w:rsidRDefault="00E30BDA">
            <w:pPr>
              <w:ind w:left="851" w:hanging="284"/>
              <w:textAlignment w:val="baseline"/>
              <w:rPr>
                <w:lang w:val="en-GB" w:eastAsia="ko-KR"/>
              </w:rPr>
            </w:pPr>
            <w:r>
              <w:rPr>
                <w:rFonts w:eastAsia="Times New Roman"/>
                <w:lang w:val="en-GB" w:eastAsia="ja-JP"/>
              </w:rPr>
              <w:t>2&gt;</w:t>
            </w:r>
            <w:r>
              <w:rPr>
                <w:rFonts w:eastAsia="Times New Roman"/>
                <w:lang w:val="en-GB" w:eastAsia="ja-JP"/>
              </w:rPr>
              <w:tab/>
              <w:t xml:space="preserve">configure lower layers in accordance with any additional fields, not covered in the previous, if included in the received </w:t>
            </w:r>
            <w:r>
              <w:rPr>
                <w:rFonts w:eastAsia="Times New Roman"/>
                <w:i/>
                <w:lang w:val="en-GB" w:eastAsia="ja-JP"/>
              </w:rPr>
              <w:t>reconfigurationWithSync.</w:t>
            </w:r>
          </w:p>
        </w:tc>
      </w:tr>
      <w:tr w:rsidR="005B35D6" w14:paraId="2CF154BD" w14:textId="77777777">
        <w:tc>
          <w:tcPr>
            <w:tcW w:w="9631" w:type="dxa"/>
          </w:tcPr>
          <w:p w14:paraId="3350296E" w14:textId="77777777" w:rsidR="005B35D6" w:rsidRDefault="005B35D6">
            <w:pPr>
              <w:rPr>
                <w:lang w:eastAsia="ko-KR"/>
              </w:rPr>
            </w:pPr>
          </w:p>
          <w:p w14:paraId="25522F56" w14:textId="77777777" w:rsidR="005B35D6" w:rsidRDefault="00E30BDA">
            <w:pPr>
              <w:keepNext/>
              <w:keepLines/>
              <w:spacing w:before="120"/>
              <w:ind w:left="1418" w:hanging="1418"/>
              <w:textAlignment w:val="baseline"/>
              <w:outlineLvl w:val="3"/>
              <w:rPr>
                <w:rFonts w:ascii="Arial" w:eastAsia="SimSun" w:hAnsi="Arial"/>
                <w:sz w:val="24"/>
                <w:lang w:val="en-GB" w:eastAsia="ja-JP"/>
              </w:rPr>
            </w:pPr>
            <w:bookmarkStart w:id="3" w:name="_Toc90651123"/>
            <w:bookmarkStart w:id="4" w:name="_Toc60777251"/>
            <w:r>
              <w:rPr>
                <w:rFonts w:ascii="Arial" w:eastAsia="SimSun" w:hAnsi="Arial"/>
                <w:sz w:val="24"/>
                <w:lang w:val="en-GB" w:eastAsia="ja-JP"/>
              </w:rPr>
              <w:t>–</w:t>
            </w:r>
            <w:r>
              <w:rPr>
                <w:rFonts w:ascii="Arial" w:eastAsia="SimSun" w:hAnsi="Arial"/>
                <w:sz w:val="24"/>
                <w:lang w:val="en-GB" w:eastAsia="ja-JP"/>
              </w:rPr>
              <w:tab/>
            </w:r>
            <w:r>
              <w:rPr>
                <w:rFonts w:ascii="Arial" w:eastAsia="Times New Roman" w:hAnsi="Arial"/>
                <w:i/>
                <w:sz w:val="24"/>
                <w:lang w:val="en-GB" w:eastAsia="ja-JP"/>
              </w:rPr>
              <w:t>MAC-CellGroupConfig</w:t>
            </w:r>
            <w:bookmarkEnd w:id="3"/>
            <w:bookmarkEnd w:id="4"/>
          </w:p>
          <w:p w14:paraId="5CEECFEE" w14:textId="77777777" w:rsidR="005B35D6" w:rsidRDefault="00E30BDA">
            <w:pPr>
              <w:textAlignment w:val="baseline"/>
              <w:rPr>
                <w:rFonts w:eastAsia="SimSun"/>
                <w:lang w:val="en-GB"/>
              </w:rPr>
            </w:pPr>
            <w:r>
              <w:rPr>
                <w:rFonts w:eastAsia="SimSun"/>
                <w:lang w:val="en-GB"/>
              </w:rPr>
              <w:t xml:space="preserve">The IE </w:t>
            </w:r>
            <w:r>
              <w:rPr>
                <w:rFonts w:eastAsia="Times New Roman"/>
                <w:i/>
                <w:lang w:val="en-GB" w:eastAsia="ja-JP"/>
              </w:rPr>
              <w:t>MAC-CellGroupConfig</w:t>
            </w:r>
            <w:r>
              <w:rPr>
                <w:rFonts w:eastAsia="SimSun"/>
                <w:lang w:val="en-GB"/>
              </w:rPr>
              <w:t xml:space="preserve"> is used to configure MAC parameters for a cell group, including DRX.</w:t>
            </w:r>
          </w:p>
          <w:p w14:paraId="50ABC78F" w14:textId="77777777" w:rsidR="005B35D6" w:rsidRDefault="00E30BDA">
            <w:pPr>
              <w:keepNext/>
              <w:keepLines/>
              <w:spacing w:before="60"/>
              <w:jc w:val="center"/>
              <w:textAlignment w:val="baseline"/>
              <w:rPr>
                <w:rFonts w:ascii="Arial" w:eastAsia="SimSun" w:hAnsi="Arial"/>
                <w:b/>
                <w:lang w:val="en-GB"/>
              </w:rPr>
            </w:pPr>
            <w:r>
              <w:rPr>
                <w:rFonts w:ascii="Arial" w:eastAsia="Times New Roman" w:hAnsi="Arial"/>
                <w:b/>
                <w:i/>
                <w:lang w:val="en-GB" w:eastAsia="ja-JP"/>
              </w:rPr>
              <w:t>MAC-CellGroupConfig</w:t>
            </w:r>
            <w:r>
              <w:rPr>
                <w:rFonts w:ascii="Arial" w:eastAsia="Times New Roman" w:hAnsi="Arial"/>
                <w:b/>
                <w:lang w:val="en-GB" w:eastAsia="ja-JP"/>
              </w:rPr>
              <w:t xml:space="preserve"> information element</w:t>
            </w:r>
          </w:p>
          <w:p w14:paraId="69139A94"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ASN1START</w:t>
            </w:r>
          </w:p>
          <w:p w14:paraId="301E139B"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TAG-MAC-CELLGROUPCONFIG-START</w:t>
            </w:r>
          </w:p>
          <w:p w14:paraId="0CE2F41C" w14:textId="77777777" w:rsidR="005B35D6" w:rsidRDefault="005B3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79BB7EA1"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MAC-CellGroupConfig ::=             SEQUENCE {</w:t>
            </w:r>
          </w:p>
          <w:p w14:paraId="28F5E9FD"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drx-Config                          SetupRelease { DRX-Config }                                     OPTIONAL,   -- Need M</w:t>
            </w:r>
          </w:p>
          <w:p w14:paraId="7D1E605B"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schedulingRequestConfig             SchedulingRequestConfig                                         OPTIONAL,   -- Need M</w:t>
            </w:r>
          </w:p>
          <w:p w14:paraId="11636DE9"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bsr-Config                          BSR-Config                                                      OPTIONAL,   -- Need M</w:t>
            </w:r>
          </w:p>
          <w:p w14:paraId="2E7C3805"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tag-Config                          TAG-Config                                                      OPTIONAL,   -- Need M</w:t>
            </w:r>
          </w:p>
          <w:p w14:paraId="6E7DF061"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phr-Config                          SetupRelease { PHR-Config }                                     OPTIONAL,   -- Need M</w:t>
            </w:r>
          </w:p>
          <w:p w14:paraId="707BADE6"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lastRenderedPageBreak/>
              <w:t xml:space="preserve">    skipUplinkTxDynamic                 BOOLEAN,</w:t>
            </w:r>
          </w:p>
          <w:p w14:paraId="53CB49B6"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38D7C061"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47FC2D58"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csi-Mask                            BOOLEAN                                                         OPTIONAL,   -- Need M</w:t>
            </w:r>
          </w:p>
          <w:p w14:paraId="30645639"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dataInactivityTimer                 SetupRelease { DataInactivityTimer }                            OPTIONAL    -- Cond MCG-Only</w:t>
            </w:r>
          </w:p>
          <w:p w14:paraId="144C869A"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56D476C5"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2FDD3F94"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usePreBSR-r16                       ENUMERATED {true}                                               OPTIONAL,   -- Need R</w:t>
            </w:r>
          </w:p>
          <w:p w14:paraId="55DCECB4"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schedulingRequestID-LBT-SCell-r16   SchedulingRequestId                                             OPTIONAL,   -- Need R</w:t>
            </w:r>
          </w:p>
          <w:p w14:paraId="17718A5D"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lch-BasedPrioritization-r16         ENUMERATED {enabled}                                            OPTIONAL,   -- Need R</w:t>
            </w:r>
          </w:p>
          <w:p w14:paraId="79D5C482"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schedulingRequestID-BFR-SCell-r16   SchedulingRequestId                                             OPTIONAL,   -- Need R</w:t>
            </w:r>
          </w:p>
          <w:p w14:paraId="18E0AE4F"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drx-ConfigSecondaryGroup-r16        SetupRelease { DRX-ConfigSecondaryGroup }                       OPTIONAL    -- Need M</w:t>
            </w:r>
          </w:p>
          <w:p w14:paraId="7E8BC292"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52B44BE1"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w:t>
            </w:r>
          </w:p>
          <w:p w14:paraId="69CFE5DB"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enhancedSkipUplinkTxDynamic-r16     ENUMERATED {true}                                               OPTIONAL,   -- Need R</w:t>
            </w:r>
          </w:p>
          <w:p w14:paraId="67B1EAB5"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 xml:space="preserve">    enhancedSkipUplinkTxConfigured-r16  ENUMERATED {true}                                               OPTIONAL    -- Need R</w:t>
            </w:r>
          </w:p>
          <w:p w14:paraId="2F860E07"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color w:val="FF0000"/>
                <w:sz w:val="16"/>
                <w:u w:val="single"/>
                <w:lang w:val="en-GB" w:eastAsia="en-GB"/>
              </w:rPr>
            </w:pPr>
            <w:r>
              <w:rPr>
                <w:rFonts w:ascii="Courier New" w:eastAsia="Times New Roman" w:hAnsi="Courier New"/>
                <w:sz w:val="16"/>
                <w:lang w:val="en-GB" w:eastAsia="en-GB"/>
              </w:rPr>
              <w:t>]]</w:t>
            </w:r>
            <w:r>
              <w:rPr>
                <w:rFonts w:ascii="Courier New" w:eastAsia="Times New Roman" w:hAnsi="Courier New"/>
                <w:color w:val="FF0000"/>
                <w:sz w:val="16"/>
                <w:u w:val="single"/>
                <w:lang w:val="en-GB" w:eastAsia="en-GB"/>
              </w:rPr>
              <w:t>,</w:t>
            </w:r>
          </w:p>
          <w:p w14:paraId="44D4E814"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color w:val="FF0000"/>
                <w:sz w:val="16"/>
                <w:u w:val="single"/>
                <w:lang w:val="en-GB" w:eastAsia="en-GB"/>
              </w:rPr>
            </w:pPr>
            <w:r>
              <w:rPr>
                <w:rFonts w:ascii="Courier New" w:eastAsia="Times New Roman" w:hAnsi="Courier New"/>
                <w:color w:val="FF0000"/>
                <w:sz w:val="16"/>
                <w:u w:val="single"/>
                <w:lang w:val="en-GB" w:eastAsia="en-GB"/>
              </w:rPr>
              <w:t>[[</w:t>
            </w:r>
          </w:p>
          <w:p w14:paraId="36D81052"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color w:val="FF0000"/>
                <w:sz w:val="16"/>
                <w:u w:val="single"/>
                <w:lang w:val="en-GB" w:eastAsia="en-GB"/>
              </w:rPr>
            </w:pPr>
            <w:r>
              <w:rPr>
                <w:rFonts w:ascii="Courier New" w:eastAsia="Times New Roman" w:hAnsi="Courier New"/>
                <w:color w:val="FF0000"/>
                <w:sz w:val="16"/>
                <w:u w:val="single"/>
                <w:lang w:val="en-GB" w:eastAsia="en-GB"/>
              </w:rPr>
              <w:t>resetMulticastMAC-r17               ENUMERATED {true}                                               OPTIONAL,   -- Need R</w:t>
            </w:r>
          </w:p>
          <w:p w14:paraId="19F6F774"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eastAsia="Times New Roman" w:hAnsi="Courier New"/>
                <w:sz w:val="16"/>
                <w:lang w:val="en-GB" w:eastAsia="en-GB"/>
              </w:rPr>
            </w:pPr>
            <w:r>
              <w:rPr>
                <w:rFonts w:ascii="Courier New" w:eastAsia="Times New Roman" w:hAnsi="Courier New"/>
                <w:color w:val="FF0000"/>
                <w:sz w:val="16"/>
                <w:u w:val="single"/>
                <w:lang w:val="en-GB" w:eastAsia="en-GB"/>
              </w:rPr>
              <w:t>]]</w:t>
            </w:r>
          </w:p>
          <w:p w14:paraId="327FD291"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6CBDCBB5" w14:textId="77777777" w:rsidR="005B35D6" w:rsidRDefault="00E30B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r>
              <w:rPr>
                <w:rFonts w:ascii="Courier New" w:eastAsia="Times New Roman" w:hAnsi="Courier New"/>
                <w:sz w:val="16"/>
                <w:lang w:val="en-GB" w:eastAsia="en-GB"/>
              </w:rPr>
              <w:t>…</w:t>
            </w:r>
          </w:p>
          <w:p w14:paraId="483CC016" w14:textId="77777777" w:rsidR="005B35D6" w:rsidRDefault="005B35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lang w:val="en-GB" w:eastAsia="en-GB"/>
              </w:rPr>
            </w:pPr>
          </w:p>
          <w:p w14:paraId="5DA1E408" w14:textId="77777777" w:rsidR="005B35D6" w:rsidRDefault="00E30BDA">
            <w:pPr>
              <w:pStyle w:val="TAL"/>
              <w:rPr>
                <w:color w:val="FF0000"/>
                <w:szCs w:val="22"/>
                <w:u w:val="single"/>
                <w:lang w:eastAsia="sv-SE"/>
              </w:rPr>
            </w:pPr>
            <w:r>
              <w:rPr>
                <w:b/>
                <w:i/>
                <w:color w:val="FF0000"/>
                <w:szCs w:val="22"/>
                <w:u w:val="single"/>
                <w:lang w:eastAsia="sv-SE"/>
              </w:rPr>
              <w:t>resetMulticastMAC</w:t>
            </w:r>
          </w:p>
          <w:p w14:paraId="26B5F128" w14:textId="77777777" w:rsidR="005B35D6" w:rsidRDefault="00E30BDA">
            <w:pPr>
              <w:rPr>
                <w:lang w:eastAsia="ko-KR"/>
              </w:rPr>
            </w:pPr>
            <w:r>
              <w:rPr>
                <w:color w:val="FF0000"/>
                <w:szCs w:val="22"/>
                <w:u w:val="single"/>
                <w:lang w:eastAsia="sv-SE"/>
              </w:rPr>
              <w:t>If set to true, the MAC entity triggers Multicast MAC Reset, as specified in TS 38.321 [3].</w:t>
            </w:r>
          </w:p>
        </w:tc>
      </w:tr>
    </w:tbl>
    <w:p w14:paraId="414C9BE5" w14:textId="77777777" w:rsidR="005B35D6" w:rsidRDefault="005B35D6">
      <w:pPr>
        <w:rPr>
          <w:lang w:val="en-GB" w:eastAsia="ko-KR"/>
        </w:rPr>
      </w:pPr>
    </w:p>
    <w:p w14:paraId="330573BD" w14:textId="77777777" w:rsidR="005B35D6" w:rsidRDefault="00E30BDA">
      <w:pPr>
        <w:rPr>
          <w:b/>
          <w:lang w:val="en-GB" w:eastAsia="en-US"/>
        </w:rPr>
      </w:pPr>
      <w:r>
        <w:rPr>
          <w:b/>
          <w:lang w:val="en-GB" w:eastAsia="en-US"/>
        </w:rPr>
        <w:t>Q1. Do companies confirm and agree to support Multicast MAC Reset?</w:t>
      </w:r>
    </w:p>
    <w:p w14:paraId="7335E170" w14:textId="77777777" w:rsidR="005B35D6" w:rsidRDefault="00E30BDA">
      <w:pPr>
        <w:pStyle w:val="ad"/>
        <w:numPr>
          <w:ilvl w:val="0"/>
          <w:numId w:val="3"/>
        </w:numPr>
        <w:rPr>
          <w:b/>
          <w:lang w:val="en-GB"/>
        </w:rPr>
      </w:pPr>
      <w:r>
        <w:rPr>
          <w:b/>
          <w:lang w:val="en-GB"/>
        </w:rPr>
        <w:t>Yes</w:t>
      </w:r>
    </w:p>
    <w:p w14:paraId="75168656" w14:textId="77777777" w:rsidR="005B35D6" w:rsidRDefault="00E30BDA">
      <w:pPr>
        <w:pStyle w:val="ad"/>
        <w:numPr>
          <w:ilvl w:val="0"/>
          <w:numId w:val="3"/>
        </w:numPr>
        <w:rPr>
          <w:b/>
          <w:lang w:val="en-GB"/>
        </w:rPr>
      </w:pPr>
      <w:r>
        <w:rPr>
          <w:b/>
          <w:lang w:val="en-GB"/>
        </w:rPr>
        <w:t>No</w:t>
      </w:r>
    </w:p>
    <w:tbl>
      <w:tblPr>
        <w:tblStyle w:val="aa"/>
        <w:tblW w:w="0" w:type="auto"/>
        <w:tblLook w:val="04A0" w:firstRow="1" w:lastRow="0" w:firstColumn="1" w:lastColumn="0" w:noHBand="0" w:noVBand="1"/>
      </w:tblPr>
      <w:tblGrid>
        <w:gridCol w:w="1461"/>
        <w:gridCol w:w="1273"/>
        <w:gridCol w:w="6897"/>
      </w:tblGrid>
      <w:tr w:rsidR="005B35D6" w14:paraId="6F710004" w14:textId="77777777">
        <w:tc>
          <w:tcPr>
            <w:tcW w:w="1461" w:type="dxa"/>
          </w:tcPr>
          <w:p w14:paraId="7C2C8CCC" w14:textId="77777777" w:rsidR="005B35D6" w:rsidRDefault="00E30BDA">
            <w:pPr>
              <w:spacing w:after="0"/>
              <w:rPr>
                <w:b/>
                <w:lang w:eastAsia="ko-KR"/>
              </w:rPr>
            </w:pPr>
            <w:r>
              <w:rPr>
                <w:rFonts w:hint="eastAsia"/>
                <w:b/>
                <w:lang w:eastAsia="ko-KR"/>
              </w:rPr>
              <w:t>Company</w:t>
            </w:r>
          </w:p>
        </w:tc>
        <w:tc>
          <w:tcPr>
            <w:tcW w:w="1273" w:type="dxa"/>
          </w:tcPr>
          <w:p w14:paraId="54225C2E" w14:textId="77777777" w:rsidR="005B35D6" w:rsidRDefault="00E30BDA">
            <w:pPr>
              <w:spacing w:after="0"/>
              <w:rPr>
                <w:b/>
                <w:lang w:eastAsia="ko-KR"/>
              </w:rPr>
            </w:pPr>
            <w:r>
              <w:rPr>
                <w:b/>
                <w:lang w:eastAsia="ko-KR"/>
              </w:rPr>
              <w:t>Yes/No</w:t>
            </w:r>
          </w:p>
        </w:tc>
        <w:tc>
          <w:tcPr>
            <w:tcW w:w="6897" w:type="dxa"/>
          </w:tcPr>
          <w:p w14:paraId="4537241B" w14:textId="77777777" w:rsidR="005B35D6" w:rsidRDefault="00E30BDA">
            <w:pPr>
              <w:spacing w:after="0"/>
              <w:rPr>
                <w:b/>
                <w:lang w:eastAsia="ko-KR"/>
              </w:rPr>
            </w:pPr>
            <w:r>
              <w:rPr>
                <w:rFonts w:hint="eastAsia"/>
                <w:b/>
                <w:lang w:eastAsia="ko-KR"/>
              </w:rPr>
              <w:t>Comment</w:t>
            </w:r>
          </w:p>
        </w:tc>
      </w:tr>
      <w:tr w:rsidR="005B35D6" w14:paraId="0EDB50AE" w14:textId="77777777">
        <w:tc>
          <w:tcPr>
            <w:tcW w:w="1461" w:type="dxa"/>
          </w:tcPr>
          <w:p w14:paraId="5D1A7BFB" w14:textId="77777777" w:rsidR="005B35D6" w:rsidRDefault="00E30BDA">
            <w:pPr>
              <w:spacing w:after="0"/>
              <w:rPr>
                <w:rFonts w:eastAsia="SimSun"/>
              </w:rPr>
            </w:pPr>
            <w:r>
              <w:rPr>
                <w:rFonts w:eastAsia="SimSun" w:hint="eastAsia"/>
              </w:rPr>
              <w:t>O</w:t>
            </w:r>
            <w:r>
              <w:rPr>
                <w:rFonts w:eastAsia="SimSun"/>
              </w:rPr>
              <w:t>PPO</w:t>
            </w:r>
          </w:p>
        </w:tc>
        <w:tc>
          <w:tcPr>
            <w:tcW w:w="1273" w:type="dxa"/>
          </w:tcPr>
          <w:p w14:paraId="5C1346FD" w14:textId="77777777" w:rsidR="005B35D6" w:rsidRDefault="00E30BDA">
            <w:pPr>
              <w:spacing w:after="0"/>
              <w:rPr>
                <w:rFonts w:eastAsia="SimSun"/>
              </w:rPr>
            </w:pPr>
            <w:r>
              <w:rPr>
                <w:rFonts w:eastAsia="SimSun"/>
              </w:rPr>
              <w:t xml:space="preserve">No </w:t>
            </w:r>
          </w:p>
        </w:tc>
        <w:tc>
          <w:tcPr>
            <w:tcW w:w="6897" w:type="dxa"/>
          </w:tcPr>
          <w:p w14:paraId="6A974CF2" w14:textId="77777777" w:rsidR="005B35D6" w:rsidRDefault="00E30BDA">
            <w:pPr>
              <w:spacing w:after="0"/>
              <w:rPr>
                <w:rFonts w:eastAsia="SimSun"/>
              </w:rPr>
            </w:pPr>
            <w:r>
              <w:rPr>
                <w:rFonts w:eastAsia="SimSun" w:hint="eastAsia"/>
              </w:rPr>
              <w:t>w</w:t>
            </w:r>
            <w:r>
              <w:rPr>
                <w:rFonts w:eastAsia="SimSun"/>
              </w:rPr>
              <w:t>e will support multicast specific MAC reset only when then valid case is found.</w:t>
            </w:r>
          </w:p>
          <w:p w14:paraId="496FD57A" w14:textId="77777777" w:rsidR="005B35D6" w:rsidRDefault="00E30BDA">
            <w:pPr>
              <w:spacing w:after="0"/>
              <w:rPr>
                <w:u w:val="single"/>
              </w:rPr>
            </w:pPr>
            <w:r>
              <w:rPr>
                <w:rFonts w:eastAsia="SimSun"/>
                <w:u w:val="single"/>
              </w:rPr>
              <w:t xml:space="preserve">For the case: </w:t>
            </w:r>
            <w:r>
              <w:rPr>
                <w:u w:val="single"/>
              </w:rPr>
              <w:t>MRB type change</w:t>
            </w:r>
          </w:p>
          <w:p w14:paraId="625D82EF" w14:textId="77777777" w:rsidR="005B35D6" w:rsidRDefault="00E30BDA">
            <w:pPr>
              <w:spacing w:after="0"/>
              <w:rPr>
                <w:rFonts w:eastAsia="SimSun"/>
              </w:rPr>
            </w:pPr>
            <w:r>
              <w:rPr>
                <w:rFonts w:eastAsia="SimSun"/>
              </w:rPr>
              <w:t>We do not understand why the MAC need to reset for multicast reception due to bearer type change.</w:t>
            </w:r>
          </w:p>
          <w:p w14:paraId="3874EDF5" w14:textId="77777777" w:rsidR="005B35D6" w:rsidRDefault="00E30BDA">
            <w:pPr>
              <w:spacing w:after="0"/>
              <w:rPr>
                <w:rFonts w:eastAsia="SimSun"/>
                <w:u w:val="single"/>
              </w:rPr>
            </w:pPr>
            <w:r>
              <w:rPr>
                <w:rFonts w:eastAsia="SimSun"/>
                <w:u w:val="single"/>
              </w:rPr>
              <w:t>For the case: unicast key change</w:t>
            </w:r>
          </w:p>
          <w:p w14:paraId="78D98F64" w14:textId="77777777" w:rsidR="005B35D6" w:rsidRDefault="00E30BDA">
            <w:pPr>
              <w:spacing w:after="0"/>
              <w:rPr>
                <w:rFonts w:eastAsia="SimSun"/>
              </w:rPr>
            </w:pPr>
            <w:r>
              <w:rPr>
                <w:rFonts w:eastAsia="SimSun"/>
              </w:rPr>
              <w:t>In MR-DC, the key change may not need to reset MAC. Only when Pcell change or PSCell change, the MAC reset is necessary. We also think only key change without Pcell/PSCell change is not often.</w:t>
            </w:r>
          </w:p>
          <w:p w14:paraId="4D5EE2CB" w14:textId="77777777" w:rsidR="005B35D6" w:rsidRDefault="005B35D6">
            <w:pPr>
              <w:spacing w:after="0"/>
              <w:rPr>
                <w:rFonts w:eastAsia="SimSun"/>
              </w:rPr>
            </w:pPr>
          </w:p>
          <w:p w14:paraId="4C2F5C23" w14:textId="77777777" w:rsidR="005B35D6" w:rsidRDefault="00E30BDA">
            <w:pPr>
              <w:pStyle w:val="NO"/>
            </w:pPr>
            <w:r>
              <w:t>NOTE 1:</w:t>
            </w:r>
            <w:r>
              <w:tab/>
            </w:r>
            <w:r>
              <w:rPr>
                <w:highlight w:val="yellow"/>
              </w:rPr>
              <w:t>For EN-DC and NGEN-DC MCG, NE-DC SCG: the MAC/RLC behaviour depends on the solution selected by the network. It can be PCell handover (for EN-DC and NGEN-DC) or PSCell change (for NE-DC), which triggers MAC reset and RLC re-establishment.</w:t>
            </w:r>
            <w:r>
              <w:t xml:space="preserve"> Alternatively, the logical channel identity can be changed, either via RLC bearer release and add for the same DRB (including RLC re-establishment), or via reconfiguration of the RLC bearer with RLC-re-establishment.</w:t>
            </w:r>
          </w:p>
          <w:p w14:paraId="4FEE951D" w14:textId="77777777" w:rsidR="005B35D6" w:rsidRDefault="005B35D6">
            <w:pPr>
              <w:spacing w:after="0"/>
              <w:rPr>
                <w:rFonts w:eastAsia="SimSun"/>
              </w:rPr>
            </w:pPr>
          </w:p>
        </w:tc>
      </w:tr>
      <w:tr w:rsidR="005B35D6" w14:paraId="03A2E315" w14:textId="77777777">
        <w:tc>
          <w:tcPr>
            <w:tcW w:w="1461" w:type="dxa"/>
          </w:tcPr>
          <w:p w14:paraId="0EB2E035" w14:textId="77777777" w:rsidR="005B35D6" w:rsidRDefault="00E30BDA">
            <w:pPr>
              <w:spacing w:after="0"/>
              <w:rPr>
                <w:rFonts w:eastAsia="SimSun"/>
              </w:rPr>
            </w:pPr>
            <w:r>
              <w:rPr>
                <w:rFonts w:eastAsia="SimSun" w:hint="eastAsia"/>
              </w:rPr>
              <w:t>H</w:t>
            </w:r>
            <w:r>
              <w:rPr>
                <w:rFonts w:eastAsia="SimSun"/>
              </w:rPr>
              <w:t>uawei, HiSilicon</w:t>
            </w:r>
          </w:p>
        </w:tc>
        <w:tc>
          <w:tcPr>
            <w:tcW w:w="1273" w:type="dxa"/>
          </w:tcPr>
          <w:p w14:paraId="7F4FFF2E" w14:textId="77777777" w:rsidR="005B35D6" w:rsidRDefault="00E30BDA">
            <w:pPr>
              <w:spacing w:after="0"/>
              <w:rPr>
                <w:rFonts w:eastAsia="SimSun"/>
              </w:rPr>
            </w:pPr>
            <w:r>
              <w:rPr>
                <w:rFonts w:eastAsia="SimSun"/>
              </w:rPr>
              <w:t>No</w:t>
            </w:r>
          </w:p>
        </w:tc>
        <w:tc>
          <w:tcPr>
            <w:tcW w:w="6897" w:type="dxa"/>
          </w:tcPr>
          <w:p w14:paraId="3AFD952D" w14:textId="77777777" w:rsidR="005B35D6" w:rsidRDefault="00E30BDA">
            <w:pPr>
              <w:pStyle w:val="ad"/>
              <w:numPr>
                <w:ilvl w:val="0"/>
                <w:numId w:val="4"/>
              </w:numPr>
              <w:spacing w:after="0"/>
              <w:rPr>
                <w:rFonts w:eastAsia="SimSun"/>
              </w:rPr>
            </w:pPr>
            <w:r>
              <w:rPr>
                <w:lang w:eastAsia="ko-KR"/>
              </w:rPr>
              <w:t>First, we were assuming no new trigger is needed, which is why we agreed to introduce this procedure in MAC. But it seems the proposal is not this case, as c</w:t>
            </w:r>
            <w:r>
              <w:rPr>
                <w:rFonts w:eastAsia="SimSun"/>
              </w:rPr>
              <w:t xml:space="preserve">urrently, there is no case where only MBS specific MAC reset should be triggered. New RRC triggering event has to be introduced without absolute necessity foreseen.  </w:t>
            </w:r>
          </w:p>
          <w:p w14:paraId="2D50B6CA" w14:textId="77777777" w:rsidR="005B35D6" w:rsidRDefault="00E30BDA">
            <w:pPr>
              <w:pStyle w:val="ad"/>
              <w:numPr>
                <w:ilvl w:val="0"/>
                <w:numId w:val="4"/>
              </w:numPr>
              <w:spacing w:after="0"/>
              <w:rPr>
                <w:rFonts w:eastAsia="SimSun"/>
                <w:lang w:eastAsia="zh-CN"/>
              </w:rPr>
            </w:pPr>
            <w:r>
              <w:rPr>
                <w:rFonts w:eastAsia="SimSun" w:hint="eastAsia"/>
                <w:lang w:eastAsia="zh-CN"/>
              </w:rPr>
              <w:t>B</w:t>
            </w:r>
            <w:r>
              <w:rPr>
                <w:rFonts w:eastAsia="SimSun"/>
                <w:lang w:eastAsia="zh-CN"/>
              </w:rPr>
              <w:t xml:space="preserve">esides, we don’t see how to separate some </w:t>
            </w:r>
            <w:r>
              <w:t xml:space="preserve">unicast MAC functions from MBS MAC functions. For example, as HARQ processes are shared between </w:t>
            </w:r>
            <w:r>
              <w:lastRenderedPageBreak/>
              <w:t>unicast and MBS, it is hard to tell which HARQ buffer is for unicast, especially when PTP retransmission for PTM is considered.</w:t>
            </w:r>
          </w:p>
          <w:p w14:paraId="0C813C40" w14:textId="77777777" w:rsidR="005B35D6" w:rsidRDefault="005B35D6">
            <w:pPr>
              <w:pStyle w:val="ad"/>
              <w:spacing w:after="0"/>
              <w:ind w:left="420"/>
              <w:rPr>
                <w:rFonts w:eastAsia="SimSun"/>
                <w:lang w:eastAsia="zh-CN"/>
              </w:rPr>
            </w:pPr>
          </w:p>
          <w:p w14:paraId="54F1270F" w14:textId="77777777" w:rsidR="005B35D6" w:rsidRDefault="00E30BDA">
            <w:pPr>
              <w:spacing w:after="0"/>
              <w:rPr>
                <w:rFonts w:eastAsia="SimSun"/>
              </w:rPr>
            </w:pPr>
            <w:r>
              <w:rPr>
                <w:rFonts w:eastAsia="SimSun"/>
              </w:rPr>
              <w:t>Therefore, we prefer not to pursue it at this stage of R17.</w:t>
            </w:r>
          </w:p>
          <w:p w14:paraId="4274530D" w14:textId="77777777" w:rsidR="005B35D6" w:rsidRDefault="005B35D6">
            <w:pPr>
              <w:spacing w:after="0"/>
              <w:rPr>
                <w:rFonts w:eastAsia="SimSun"/>
              </w:rPr>
            </w:pPr>
          </w:p>
        </w:tc>
      </w:tr>
      <w:tr w:rsidR="005B35D6" w14:paraId="30230215" w14:textId="77777777">
        <w:tc>
          <w:tcPr>
            <w:tcW w:w="1461" w:type="dxa"/>
          </w:tcPr>
          <w:p w14:paraId="1AEE4970" w14:textId="77777777" w:rsidR="005B35D6" w:rsidRDefault="00E30BDA">
            <w:pPr>
              <w:spacing w:after="0"/>
              <w:rPr>
                <w:rFonts w:eastAsia="SimSun"/>
              </w:rPr>
            </w:pPr>
            <w:r>
              <w:rPr>
                <w:rFonts w:eastAsia="SimSun" w:hint="eastAsia"/>
              </w:rPr>
              <w:lastRenderedPageBreak/>
              <w:t>CATT</w:t>
            </w:r>
          </w:p>
        </w:tc>
        <w:tc>
          <w:tcPr>
            <w:tcW w:w="1273" w:type="dxa"/>
          </w:tcPr>
          <w:p w14:paraId="428418FE" w14:textId="77777777" w:rsidR="005B35D6" w:rsidRDefault="00E30BDA">
            <w:pPr>
              <w:spacing w:after="0"/>
              <w:rPr>
                <w:rFonts w:eastAsia="SimSun"/>
              </w:rPr>
            </w:pPr>
            <w:r>
              <w:rPr>
                <w:rFonts w:eastAsia="SimSun" w:hint="eastAsia"/>
              </w:rPr>
              <w:t>Yes, but</w:t>
            </w:r>
          </w:p>
        </w:tc>
        <w:tc>
          <w:tcPr>
            <w:tcW w:w="6897" w:type="dxa"/>
          </w:tcPr>
          <w:p w14:paraId="60BF90CD" w14:textId="77777777" w:rsidR="005B35D6" w:rsidRDefault="00E30BDA">
            <w:pPr>
              <w:spacing w:after="0"/>
              <w:rPr>
                <w:rFonts w:eastAsia="SimSun"/>
              </w:rPr>
            </w:pPr>
            <w:r>
              <w:rPr>
                <w:rFonts w:eastAsia="SimSun" w:hint="eastAsia"/>
              </w:rPr>
              <w:t xml:space="preserve">MAC reset may be necessary during handover. </w:t>
            </w:r>
            <w:r>
              <w:rPr>
                <w:rFonts w:eastAsia="SimSun"/>
              </w:rPr>
              <w:t>B</w:t>
            </w:r>
            <w:r>
              <w:rPr>
                <w:rFonts w:eastAsia="SimSun" w:hint="eastAsia"/>
              </w:rPr>
              <w:t xml:space="preserve">ut the new trigger via </w:t>
            </w:r>
            <w:r>
              <w:rPr>
                <w:rFonts w:eastAsia="SimSun"/>
              </w:rPr>
              <w:t>signaling</w:t>
            </w:r>
            <w:r>
              <w:rPr>
                <w:rFonts w:eastAsia="SimSun" w:hint="eastAsia"/>
              </w:rPr>
              <w:t xml:space="preserve"> seems not necessary.</w:t>
            </w:r>
          </w:p>
        </w:tc>
      </w:tr>
      <w:tr w:rsidR="005B35D6" w14:paraId="17990967" w14:textId="77777777">
        <w:tc>
          <w:tcPr>
            <w:tcW w:w="1461" w:type="dxa"/>
          </w:tcPr>
          <w:p w14:paraId="4A13B1E6" w14:textId="77777777" w:rsidR="005B35D6" w:rsidRDefault="00E30BDA">
            <w:pPr>
              <w:spacing w:after="0"/>
              <w:rPr>
                <w:rFonts w:eastAsia="SimSun"/>
              </w:rPr>
            </w:pPr>
            <w:r>
              <w:rPr>
                <w:rFonts w:eastAsia="SimSun" w:hint="eastAsia"/>
              </w:rPr>
              <w:t>L</w:t>
            </w:r>
            <w:r>
              <w:rPr>
                <w:rFonts w:eastAsia="SimSun"/>
              </w:rPr>
              <w:t>enovo</w:t>
            </w:r>
          </w:p>
        </w:tc>
        <w:tc>
          <w:tcPr>
            <w:tcW w:w="1273" w:type="dxa"/>
          </w:tcPr>
          <w:p w14:paraId="709CAF53" w14:textId="77777777" w:rsidR="005B35D6" w:rsidRDefault="00E30BDA">
            <w:pPr>
              <w:spacing w:after="0"/>
              <w:rPr>
                <w:rFonts w:eastAsia="SimSun"/>
              </w:rPr>
            </w:pPr>
            <w:r>
              <w:rPr>
                <w:rFonts w:eastAsia="SimSun" w:hint="eastAsia"/>
              </w:rPr>
              <w:t>N</w:t>
            </w:r>
            <w:r>
              <w:rPr>
                <w:rFonts w:eastAsia="SimSun"/>
              </w:rPr>
              <w:t>o in R17</w:t>
            </w:r>
          </w:p>
        </w:tc>
        <w:tc>
          <w:tcPr>
            <w:tcW w:w="6897" w:type="dxa"/>
          </w:tcPr>
          <w:p w14:paraId="45FEFD23" w14:textId="77777777" w:rsidR="005B35D6" w:rsidRDefault="00E30BDA">
            <w:pPr>
              <w:spacing w:after="0"/>
              <w:rPr>
                <w:rFonts w:eastAsia="SimSun"/>
              </w:rPr>
            </w:pPr>
            <w:r>
              <w:rPr>
                <w:rFonts w:eastAsia="SimSun"/>
              </w:rPr>
              <w:t>We do not see separate multicast entity is needed in R17 for MRB bearer type change and reconfiguration with sync. And we don’t support SFN for multicast in R17.</w:t>
            </w:r>
          </w:p>
          <w:p w14:paraId="6241F676" w14:textId="77777777" w:rsidR="005B35D6" w:rsidRDefault="00E30BDA">
            <w:pPr>
              <w:spacing w:after="0"/>
              <w:rPr>
                <w:rFonts w:eastAsia="SimSun"/>
              </w:rPr>
            </w:pPr>
            <w:r>
              <w:rPr>
                <w:rFonts w:eastAsia="SimSun"/>
              </w:rPr>
              <w:t>We can revisit it in R18, taking multicast reception in RRC_INACTIVE into account.</w:t>
            </w:r>
          </w:p>
        </w:tc>
      </w:tr>
      <w:tr w:rsidR="005B35D6" w14:paraId="0F00FF51" w14:textId="77777777">
        <w:tc>
          <w:tcPr>
            <w:tcW w:w="1461" w:type="dxa"/>
          </w:tcPr>
          <w:p w14:paraId="650A638C" w14:textId="77777777" w:rsidR="005B35D6" w:rsidRDefault="00E30BDA">
            <w:pPr>
              <w:spacing w:after="0"/>
              <w:rPr>
                <w:rFonts w:eastAsia="SimSun"/>
              </w:rPr>
            </w:pPr>
            <w:r>
              <w:rPr>
                <w:rFonts w:eastAsia="SimSun" w:hint="eastAsia"/>
              </w:rPr>
              <w:t>ZTE</w:t>
            </w:r>
          </w:p>
        </w:tc>
        <w:tc>
          <w:tcPr>
            <w:tcW w:w="1273" w:type="dxa"/>
          </w:tcPr>
          <w:p w14:paraId="5A99D55D" w14:textId="77777777" w:rsidR="005B35D6" w:rsidRDefault="00E30BDA">
            <w:pPr>
              <w:spacing w:after="0"/>
              <w:rPr>
                <w:rFonts w:eastAsia="SimSun"/>
              </w:rPr>
            </w:pPr>
            <w:r>
              <w:rPr>
                <w:rFonts w:eastAsia="SimSun" w:hint="eastAsia"/>
              </w:rPr>
              <w:t>No</w:t>
            </w:r>
          </w:p>
        </w:tc>
        <w:tc>
          <w:tcPr>
            <w:tcW w:w="6897" w:type="dxa"/>
          </w:tcPr>
          <w:p w14:paraId="5A9B3304" w14:textId="77777777" w:rsidR="005B35D6" w:rsidRDefault="00E30BDA">
            <w:pPr>
              <w:spacing w:after="0"/>
              <w:rPr>
                <w:rFonts w:eastAsia="SimSun"/>
              </w:rPr>
            </w:pPr>
            <w:r>
              <w:rPr>
                <w:rFonts w:eastAsia="SimSun" w:hint="eastAsia"/>
              </w:rPr>
              <w:t>Same view with OPPO and HW ( that currently unicast are deeply coupled with Multicast).</w:t>
            </w:r>
          </w:p>
        </w:tc>
      </w:tr>
      <w:tr w:rsidR="00A61668" w14:paraId="77CD30A6" w14:textId="77777777">
        <w:tc>
          <w:tcPr>
            <w:tcW w:w="1461" w:type="dxa"/>
          </w:tcPr>
          <w:p w14:paraId="344F7841" w14:textId="5D659B52" w:rsidR="00A61668" w:rsidRDefault="00A61668" w:rsidP="00A61668">
            <w:pPr>
              <w:spacing w:after="0"/>
              <w:rPr>
                <w:rFonts w:eastAsia="SimSun"/>
              </w:rPr>
            </w:pPr>
            <w:r>
              <w:rPr>
                <w:rFonts w:eastAsia="SimSun" w:hint="eastAsia"/>
              </w:rPr>
              <w:t>M</w:t>
            </w:r>
            <w:r>
              <w:rPr>
                <w:rFonts w:eastAsia="SimSun"/>
              </w:rPr>
              <w:t>ediaTek</w:t>
            </w:r>
          </w:p>
        </w:tc>
        <w:tc>
          <w:tcPr>
            <w:tcW w:w="1273" w:type="dxa"/>
          </w:tcPr>
          <w:p w14:paraId="67C5276F" w14:textId="1E0474F4" w:rsidR="00A61668" w:rsidRDefault="00A61668" w:rsidP="00A61668">
            <w:pPr>
              <w:spacing w:after="0"/>
              <w:rPr>
                <w:lang w:eastAsia="ko-KR"/>
              </w:rPr>
            </w:pPr>
            <w:r>
              <w:rPr>
                <w:rFonts w:eastAsia="SimSun" w:hint="eastAsia"/>
              </w:rPr>
              <w:t>Y</w:t>
            </w:r>
            <w:r>
              <w:rPr>
                <w:rFonts w:eastAsia="SimSun"/>
              </w:rPr>
              <w:t>es</w:t>
            </w:r>
          </w:p>
        </w:tc>
        <w:tc>
          <w:tcPr>
            <w:tcW w:w="6897" w:type="dxa"/>
          </w:tcPr>
          <w:p w14:paraId="43487A86" w14:textId="1C979D93" w:rsidR="00A61668" w:rsidRDefault="00A61668" w:rsidP="00A61668">
            <w:pPr>
              <w:spacing w:after="0"/>
              <w:rPr>
                <w:rFonts w:eastAsia="SimSun"/>
              </w:rPr>
            </w:pPr>
            <w:r>
              <w:rPr>
                <w:rFonts w:eastAsia="SimSun"/>
              </w:rPr>
              <w:t>We think the above modification</w:t>
            </w:r>
            <w:r w:rsidR="00E30BDA">
              <w:rPr>
                <w:rFonts w:eastAsia="SimSun"/>
              </w:rPr>
              <w:t xml:space="preserve"> (+modification in section 3.6)</w:t>
            </w:r>
            <w:r>
              <w:rPr>
                <w:rFonts w:eastAsia="SimSun"/>
              </w:rPr>
              <w:t xml:space="preserve"> work well in 1), 2) and 3).</w:t>
            </w:r>
          </w:p>
          <w:p w14:paraId="4E914AEF" w14:textId="4E4A2ADC" w:rsidR="00A61668" w:rsidRDefault="00A61668" w:rsidP="00A61668">
            <w:pPr>
              <w:spacing w:after="0"/>
            </w:pPr>
            <w:r>
              <w:t xml:space="preserve">1) only multicast-related MAC functions </w:t>
            </w:r>
            <w:r w:rsidR="00E30BDA">
              <w:t>are</w:t>
            </w:r>
            <w:r>
              <w:t xml:space="preserve"> reset </w:t>
            </w:r>
          </w:p>
          <w:p w14:paraId="36F4A504" w14:textId="11F638E2" w:rsidR="00A61668" w:rsidRDefault="00A61668" w:rsidP="00A61668">
            <w:pPr>
              <w:spacing w:after="0"/>
            </w:pPr>
            <w:r>
              <w:t xml:space="preserve">2) only unicast MAC functions </w:t>
            </w:r>
            <w:r w:rsidR="00E30BDA">
              <w:t>are</w:t>
            </w:r>
            <w:r>
              <w:t xml:space="preserve"> reset</w:t>
            </w:r>
          </w:p>
          <w:p w14:paraId="626B5D66" w14:textId="222DBDD3" w:rsidR="00A61668" w:rsidRDefault="00A61668" w:rsidP="00A61668">
            <w:pPr>
              <w:spacing w:after="0"/>
              <w:rPr>
                <w:b/>
                <w:lang w:val="en-GB" w:eastAsia="ko-KR"/>
              </w:rPr>
            </w:pPr>
            <w:r>
              <w:t>3) both unicast MAC functions and multicast MAC functions are reset.</w:t>
            </w:r>
          </w:p>
          <w:p w14:paraId="1186B4A7" w14:textId="023841FF" w:rsidR="00A61668" w:rsidRPr="00A61668" w:rsidRDefault="00A61668" w:rsidP="00A61668">
            <w:pPr>
              <w:spacing w:after="0"/>
              <w:rPr>
                <w:lang w:val="en-GB" w:eastAsia="ko-KR"/>
              </w:rPr>
            </w:pPr>
          </w:p>
        </w:tc>
      </w:tr>
      <w:tr w:rsidR="00A61668" w14:paraId="188103F1" w14:textId="77777777">
        <w:tc>
          <w:tcPr>
            <w:tcW w:w="1461" w:type="dxa"/>
          </w:tcPr>
          <w:p w14:paraId="15D0432C" w14:textId="4963E168" w:rsidR="00A61668" w:rsidRPr="00F228C7" w:rsidRDefault="00F228C7" w:rsidP="00A61668">
            <w:pPr>
              <w:spacing w:after="0"/>
              <w:rPr>
                <w:rFonts w:eastAsia="SimSun"/>
              </w:rPr>
            </w:pPr>
            <w:r>
              <w:rPr>
                <w:rFonts w:eastAsia="SimSun" w:hint="eastAsia"/>
              </w:rPr>
              <w:t>v</w:t>
            </w:r>
            <w:r>
              <w:rPr>
                <w:rFonts w:eastAsia="SimSun"/>
              </w:rPr>
              <w:t>ivo</w:t>
            </w:r>
          </w:p>
        </w:tc>
        <w:tc>
          <w:tcPr>
            <w:tcW w:w="1273" w:type="dxa"/>
          </w:tcPr>
          <w:p w14:paraId="71ADB3FE" w14:textId="67E34849" w:rsidR="00A61668" w:rsidRPr="00F228C7" w:rsidRDefault="00F228C7" w:rsidP="00A61668">
            <w:pPr>
              <w:spacing w:after="0"/>
              <w:rPr>
                <w:rFonts w:eastAsia="SimSun"/>
              </w:rPr>
            </w:pPr>
            <w:r>
              <w:rPr>
                <w:rFonts w:eastAsia="SimSun" w:hint="eastAsia"/>
              </w:rPr>
              <w:t>N</w:t>
            </w:r>
            <w:r>
              <w:rPr>
                <w:rFonts w:eastAsia="SimSun"/>
              </w:rPr>
              <w:t>o</w:t>
            </w:r>
          </w:p>
        </w:tc>
        <w:tc>
          <w:tcPr>
            <w:tcW w:w="6897" w:type="dxa"/>
          </w:tcPr>
          <w:p w14:paraId="2FDEFC47" w14:textId="093B4F96" w:rsidR="00A61668" w:rsidRPr="00F228C7" w:rsidRDefault="005B49AC" w:rsidP="00A61668">
            <w:pPr>
              <w:spacing w:after="0"/>
              <w:rPr>
                <w:rFonts w:eastAsia="SimSun"/>
              </w:rPr>
            </w:pPr>
            <w:r>
              <w:rPr>
                <w:rFonts w:eastAsia="SimSun" w:hint="eastAsia"/>
              </w:rPr>
              <w:t>We</w:t>
            </w:r>
            <w:r>
              <w:rPr>
                <w:rFonts w:eastAsia="SimSun"/>
              </w:rPr>
              <w:t xml:space="preserve"> </w:t>
            </w:r>
            <w:r w:rsidR="007559F0">
              <w:rPr>
                <w:rFonts w:eastAsia="SimSun"/>
              </w:rPr>
              <w:t>share a similar view that we fail to figure out the motivation and use cases.</w:t>
            </w:r>
          </w:p>
        </w:tc>
      </w:tr>
      <w:tr w:rsidR="00A61668" w14:paraId="4A0D69E9" w14:textId="77777777">
        <w:tc>
          <w:tcPr>
            <w:tcW w:w="1461" w:type="dxa"/>
          </w:tcPr>
          <w:p w14:paraId="2880E75B" w14:textId="7586DF4B" w:rsidR="00A61668" w:rsidRDefault="00923391" w:rsidP="00A61668">
            <w:pPr>
              <w:spacing w:after="0"/>
              <w:rPr>
                <w:lang w:eastAsia="ko-KR"/>
              </w:rPr>
            </w:pPr>
            <w:r>
              <w:rPr>
                <w:lang w:eastAsia="ko-KR"/>
              </w:rPr>
              <w:t>Nokia</w:t>
            </w:r>
          </w:p>
        </w:tc>
        <w:tc>
          <w:tcPr>
            <w:tcW w:w="1273" w:type="dxa"/>
          </w:tcPr>
          <w:p w14:paraId="74384760" w14:textId="44070A2E" w:rsidR="00A61668" w:rsidRDefault="00923391" w:rsidP="00A61668">
            <w:pPr>
              <w:spacing w:after="0"/>
              <w:rPr>
                <w:lang w:eastAsia="ko-KR"/>
              </w:rPr>
            </w:pPr>
            <w:r>
              <w:rPr>
                <w:lang w:eastAsia="ko-KR"/>
              </w:rPr>
              <w:t>No</w:t>
            </w:r>
          </w:p>
        </w:tc>
        <w:tc>
          <w:tcPr>
            <w:tcW w:w="6897" w:type="dxa"/>
          </w:tcPr>
          <w:p w14:paraId="2E172C5B" w14:textId="78DA7A8E" w:rsidR="00A61668" w:rsidRDefault="00923391" w:rsidP="00A61668">
            <w:pPr>
              <w:spacing w:after="0"/>
              <w:rPr>
                <w:lang w:eastAsia="ko-KR"/>
              </w:rPr>
            </w:pPr>
            <w:r>
              <w:rPr>
                <w:lang w:eastAsia="ko-KR"/>
              </w:rPr>
              <w:t>Not clear what the use case would be (NDI handling seems to be handled already by current agreements)</w:t>
            </w:r>
          </w:p>
        </w:tc>
      </w:tr>
      <w:tr w:rsidR="00AB6DF3" w14:paraId="73132A9D" w14:textId="77777777">
        <w:tc>
          <w:tcPr>
            <w:tcW w:w="1461" w:type="dxa"/>
          </w:tcPr>
          <w:p w14:paraId="7FA4FB17" w14:textId="71D8C896" w:rsidR="00AB6DF3" w:rsidRDefault="00AB6DF3" w:rsidP="00AB6DF3">
            <w:pPr>
              <w:spacing w:after="0"/>
              <w:rPr>
                <w:lang w:eastAsia="ko-KR"/>
              </w:rPr>
            </w:pPr>
            <w:r>
              <w:rPr>
                <w:rFonts w:eastAsia="맑은 고딕" w:hint="eastAsia"/>
                <w:lang w:eastAsia="ko-KR"/>
              </w:rPr>
              <w:t>LGE</w:t>
            </w:r>
          </w:p>
        </w:tc>
        <w:tc>
          <w:tcPr>
            <w:tcW w:w="1273" w:type="dxa"/>
          </w:tcPr>
          <w:p w14:paraId="77418D53" w14:textId="249413A3" w:rsidR="00AB6DF3" w:rsidRDefault="00AB6DF3" w:rsidP="00AB6DF3">
            <w:pPr>
              <w:spacing w:after="0"/>
              <w:rPr>
                <w:lang w:eastAsia="ko-KR"/>
              </w:rPr>
            </w:pPr>
            <w:r>
              <w:rPr>
                <w:rFonts w:hint="eastAsia"/>
                <w:lang w:eastAsia="ko-KR"/>
              </w:rPr>
              <w:t>No</w:t>
            </w:r>
          </w:p>
        </w:tc>
        <w:tc>
          <w:tcPr>
            <w:tcW w:w="6897" w:type="dxa"/>
          </w:tcPr>
          <w:p w14:paraId="5FC2127B" w14:textId="77777777" w:rsidR="00AB6DF3" w:rsidRDefault="00AB6DF3" w:rsidP="00AB6DF3">
            <w:pPr>
              <w:spacing w:after="0"/>
              <w:rPr>
                <w:lang w:eastAsia="ko-KR"/>
              </w:rPr>
            </w:pPr>
            <w:r>
              <w:rPr>
                <w:rFonts w:hint="eastAsia"/>
                <w:lang w:eastAsia="ko-KR"/>
              </w:rPr>
              <w:t>We don</w:t>
            </w:r>
            <w:r>
              <w:rPr>
                <w:lang w:eastAsia="ko-KR"/>
              </w:rPr>
              <w:t>’t support multicast MAC reset unless the need of multicast specific MAC reset or unicast specific MAC reset is identified.</w:t>
            </w:r>
          </w:p>
          <w:p w14:paraId="334BD05A" w14:textId="77777777" w:rsidR="00AB6DF3" w:rsidRDefault="00AB6DF3" w:rsidP="00AB6DF3">
            <w:pPr>
              <w:spacing w:after="0"/>
              <w:rPr>
                <w:lang w:eastAsia="ko-KR"/>
              </w:rPr>
            </w:pPr>
            <w:r>
              <w:rPr>
                <w:lang w:eastAsia="ko-KR"/>
              </w:rPr>
              <w:t xml:space="preserve">The need for multicast specific MAC reset has not been discussed yet. In the above mentioned rapporteur’s summary, MRB type change is considered to reset </w:t>
            </w:r>
            <w:r w:rsidRPr="007C2E10">
              <w:rPr>
                <w:lang w:eastAsia="ko-KR"/>
              </w:rPr>
              <w:t>only multicast-related MAC functions</w:t>
            </w:r>
            <w:r>
              <w:rPr>
                <w:lang w:eastAsia="ko-KR"/>
              </w:rPr>
              <w:t xml:space="preserve">. However, individual MRB type change does not request MAC reset. Since MAC reset is performed per MAC entity, multicast MAC reset may be considered when MRB type change is required for all MRBs at the same time. But, we don’t see the case. </w:t>
            </w:r>
          </w:p>
          <w:p w14:paraId="7E84D419" w14:textId="77777777" w:rsidR="00AB6DF3" w:rsidRDefault="00AB6DF3" w:rsidP="00AB6DF3">
            <w:pPr>
              <w:spacing w:after="0"/>
              <w:rPr>
                <w:lang w:eastAsia="ko-KR"/>
              </w:rPr>
            </w:pPr>
            <w:r>
              <w:rPr>
                <w:rFonts w:hint="eastAsia"/>
                <w:lang w:eastAsia="ko-KR"/>
              </w:rPr>
              <w:t xml:space="preserve">In the current running CR, </w:t>
            </w:r>
            <w:r>
              <w:rPr>
                <w:lang w:eastAsia="ko-KR"/>
              </w:rPr>
              <w:t xml:space="preserve">when to trigger multicast specific MAC reset is not specified. </w:t>
            </w:r>
          </w:p>
          <w:p w14:paraId="48C9C741" w14:textId="77777777" w:rsidR="00AB6DF3" w:rsidRDefault="00AB6DF3" w:rsidP="00AB6DF3">
            <w:pPr>
              <w:spacing w:after="0"/>
              <w:rPr>
                <w:lang w:eastAsia="ko-KR"/>
              </w:rPr>
            </w:pPr>
            <w:r>
              <w:rPr>
                <w:rFonts w:hint="eastAsia"/>
                <w:lang w:eastAsia="ko-KR"/>
              </w:rPr>
              <w:t>Regarding the potential RRC change</w:t>
            </w:r>
            <w:r>
              <w:rPr>
                <w:lang w:eastAsia="ko-KR"/>
              </w:rPr>
              <w:t xml:space="preserve"> for reconfiguration with sync in the rapporteur’s summary, we don’t understand why multicast MAC functions don’t need to be reset. We think that multicast MAC functions are</w:t>
            </w:r>
            <w:r>
              <w:rPr>
                <w:rFonts w:hint="eastAsia"/>
                <w:lang w:eastAsia="ko-KR"/>
              </w:rPr>
              <w:t xml:space="preserve"> also applicable for MAC reset. </w:t>
            </w:r>
          </w:p>
          <w:p w14:paraId="7FEDF255" w14:textId="77777777" w:rsidR="00AB6DF3" w:rsidRDefault="00AB6DF3" w:rsidP="00AB6DF3">
            <w:pPr>
              <w:spacing w:after="0"/>
              <w:rPr>
                <w:lang w:eastAsia="ko-KR"/>
              </w:rPr>
            </w:pPr>
            <w:r>
              <w:rPr>
                <w:lang w:eastAsia="ko-KR"/>
              </w:rPr>
              <w:t>In addition, the existing MAC reset requests in RRC are triggered by RRC connection release, radio connection problems (e.g. RLF and HO failure) and RRC connection re-establishment. For those cases, multicast MAC reset seems also applicable along with unicast MAC reset. So, separation between unicast MAC reset and multicast MAC reset is not needed.</w:t>
            </w:r>
          </w:p>
          <w:p w14:paraId="6676B265" w14:textId="77777777" w:rsidR="00AB6DF3" w:rsidRDefault="00AB6DF3" w:rsidP="00AB6DF3">
            <w:pPr>
              <w:spacing w:after="0"/>
              <w:rPr>
                <w:lang w:eastAsia="ko-KR"/>
              </w:rPr>
            </w:pPr>
            <w:r>
              <w:rPr>
                <w:rFonts w:hint="eastAsia"/>
                <w:lang w:eastAsia="ko-KR"/>
              </w:rPr>
              <w:t>If the separation is not needed, no spec</w:t>
            </w:r>
            <w:r>
              <w:rPr>
                <w:lang w:eastAsia="ko-KR"/>
              </w:rPr>
              <w:t>ification</w:t>
            </w:r>
            <w:r>
              <w:rPr>
                <w:rFonts w:hint="eastAsia"/>
                <w:lang w:eastAsia="ko-KR"/>
              </w:rPr>
              <w:t xml:space="preserve"> change is required because the actions suggested for multicast MAC reset</w:t>
            </w:r>
            <w:r>
              <w:rPr>
                <w:lang w:eastAsia="ko-KR"/>
              </w:rPr>
              <w:t xml:space="preserve"> </w:t>
            </w:r>
            <w:r>
              <w:rPr>
                <w:rFonts w:hint="eastAsia"/>
                <w:lang w:eastAsia="ko-KR"/>
              </w:rPr>
              <w:t xml:space="preserve">is covered by </w:t>
            </w:r>
            <w:r>
              <w:rPr>
                <w:lang w:eastAsia="ko-KR"/>
              </w:rPr>
              <w:t>the existing actions for MAC reset.</w:t>
            </w:r>
          </w:p>
          <w:p w14:paraId="72A6AEEB" w14:textId="77777777" w:rsidR="00AB6DF3" w:rsidRDefault="00AB6DF3" w:rsidP="00AB6DF3">
            <w:pPr>
              <w:spacing w:after="0"/>
              <w:rPr>
                <w:lang w:eastAsia="ko-KR"/>
              </w:rPr>
            </w:pPr>
          </w:p>
          <w:p w14:paraId="7F917297" w14:textId="77777777" w:rsidR="00AB6DF3" w:rsidRPr="00B0026F" w:rsidRDefault="00AB6DF3" w:rsidP="00AB6DF3">
            <w:pPr>
              <w:spacing w:after="0"/>
              <w:rPr>
                <w:lang w:eastAsia="ko-KR"/>
              </w:rPr>
            </w:pPr>
            <w:r>
              <w:rPr>
                <w:lang w:eastAsia="ko-KR"/>
              </w:rPr>
              <w:t>- suggested actions for multicast MAC reset (</w:t>
            </w:r>
            <w:r w:rsidRPr="007B0B20">
              <w:rPr>
                <w:lang w:eastAsia="ko-KR"/>
              </w:rPr>
              <w:t>R2-2202685</w:t>
            </w:r>
            <w:r>
              <w:rPr>
                <w:lang w:eastAsia="ko-KR"/>
              </w:rPr>
              <w:t>)</w:t>
            </w:r>
          </w:p>
          <w:p w14:paraId="09E60990" w14:textId="77777777" w:rsidR="00AB6DF3" w:rsidRDefault="00AB6DF3" w:rsidP="00AB6DF3">
            <w:pPr>
              <w:pStyle w:val="B1"/>
              <w:rPr>
                <w:sz w:val="18"/>
              </w:rPr>
            </w:pPr>
            <w:r>
              <w:rPr>
                <w:sz w:val="18"/>
              </w:rPr>
              <w:t>1&gt;</w:t>
            </w:r>
            <w:r>
              <w:rPr>
                <w:sz w:val="18"/>
              </w:rPr>
              <w:tab/>
              <w:t xml:space="preserve">stop (if running) all timers associated to </w:t>
            </w:r>
            <w:r>
              <w:rPr>
                <w:rFonts w:hint="eastAsia"/>
                <w:sz w:val="18"/>
                <w:lang w:eastAsia="ko-KR"/>
              </w:rPr>
              <w:t>Multicast</w:t>
            </w:r>
            <w:r>
              <w:rPr>
                <w:sz w:val="18"/>
              </w:rPr>
              <w:t>;</w:t>
            </w:r>
          </w:p>
          <w:p w14:paraId="590992C8" w14:textId="77777777" w:rsidR="00AB6DF3" w:rsidRDefault="00AB6DF3" w:rsidP="00AB6DF3">
            <w:pPr>
              <w:pStyle w:val="B1"/>
              <w:rPr>
                <w:sz w:val="18"/>
              </w:rPr>
            </w:pPr>
            <w:r>
              <w:rPr>
                <w:sz w:val="18"/>
              </w:rPr>
              <w:t>1&gt;</w:t>
            </w:r>
            <w:r>
              <w:rPr>
                <w:sz w:val="18"/>
              </w:rPr>
              <w:tab/>
              <w:t>flush the soft buffers for all Multicast DL HARQ processes;</w:t>
            </w:r>
          </w:p>
          <w:p w14:paraId="5F50E8B5" w14:textId="77777777" w:rsidR="00AB6DF3" w:rsidRPr="006E1706" w:rsidRDefault="00AB6DF3" w:rsidP="00AB6DF3">
            <w:pPr>
              <w:pStyle w:val="B1"/>
              <w:numPr>
                <w:ilvl w:val="0"/>
                <w:numId w:val="17"/>
              </w:numPr>
              <w:spacing w:before="240" w:after="0"/>
              <w:jc w:val="both"/>
              <w:rPr>
                <w:lang w:eastAsia="ko-KR"/>
              </w:rPr>
            </w:pPr>
            <w:r w:rsidRPr="006E1706">
              <w:rPr>
                <w:sz w:val="18"/>
              </w:rPr>
              <w:t>for each Multicast DL HARQ process, consider the next received transmission for a TB as the very first transmission;</w:t>
            </w:r>
          </w:p>
          <w:p w14:paraId="3DFC50BB" w14:textId="77777777" w:rsidR="00AB6DF3" w:rsidRDefault="00AB6DF3" w:rsidP="00AB6DF3">
            <w:pPr>
              <w:pStyle w:val="B1"/>
              <w:spacing w:before="240" w:after="0"/>
              <w:ind w:left="284" w:firstLine="0"/>
              <w:rPr>
                <w:lang w:eastAsia="ko-KR"/>
              </w:rPr>
            </w:pPr>
            <w:r w:rsidRPr="006E1706">
              <w:rPr>
                <w:sz w:val="18"/>
                <w:lang w:eastAsia="ko-KR"/>
              </w:rPr>
              <w:t>1&gt;</w:t>
            </w:r>
            <w:r w:rsidRPr="006E1706">
              <w:rPr>
                <w:sz w:val="18"/>
                <w:lang w:eastAsia="ko-KR"/>
              </w:rPr>
              <w:tab/>
              <w:t xml:space="preserve">initialize </w:t>
            </w:r>
            <w:r w:rsidRPr="006E1706">
              <w:rPr>
                <w:i/>
                <w:iCs/>
                <w:sz w:val="18"/>
                <w:lang w:eastAsia="ko-KR"/>
              </w:rPr>
              <w:t>Bj</w:t>
            </w:r>
            <w:r w:rsidRPr="006E1706">
              <w:rPr>
                <w:sz w:val="18"/>
                <w:lang w:eastAsia="ko-KR"/>
              </w:rPr>
              <w:t xml:space="preserve"> for each logical channel associated to MRB to zero.</w:t>
            </w:r>
          </w:p>
          <w:p w14:paraId="13B1DBC5" w14:textId="77777777" w:rsidR="00AB6DF3" w:rsidRDefault="00AB6DF3" w:rsidP="00AB6DF3">
            <w:pPr>
              <w:spacing w:after="0"/>
              <w:rPr>
                <w:lang w:eastAsia="ko-KR"/>
              </w:rPr>
            </w:pPr>
          </w:p>
          <w:p w14:paraId="2948D322" w14:textId="77777777" w:rsidR="00AB6DF3" w:rsidRPr="00B0026F" w:rsidRDefault="00AB6DF3" w:rsidP="00AB6DF3">
            <w:pPr>
              <w:spacing w:after="0"/>
              <w:rPr>
                <w:lang w:eastAsia="ko-KR"/>
              </w:rPr>
            </w:pPr>
            <w:r>
              <w:rPr>
                <w:rFonts w:hint="eastAsia"/>
                <w:lang w:eastAsia="ko-KR"/>
              </w:rPr>
              <w:t xml:space="preserve">- </w:t>
            </w:r>
            <w:r>
              <w:rPr>
                <w:lang w:eastAsia="ko-KR"/>
              </w:rPr>
              <w:t>corresponding existing actions for MAC reset</w:t>
            </w:r>
          </w:p>
          <w:p w14:paraId="69D88C87" w14:textId="77777777" w:rsidR="00AB6DF3" w:rsidRPr="00262EBE" w:rsidRDefault="00AB6DF3" w:rsidP="00AB6DF3">
            <w:pPr>
              <w:pStyle w:val="B1"/>
            </w:pPr>
            <w:r w:rsidRPr="00262EBE">
              <w:rPr>
                <w:lang w:eastAsia="ko-KR"/>
              </w:rPr>
              <w:t>1&gt;</w:t>
            </w:r>
            <w:r w:rsidRPr="00262EBE">
              <w:tab/>
              <w:t xml:space="preserve">initialize </w:t>
            </w:r>
            <w:r w:rsidRPr="00262EBE">
              <w:rPr>
                <w:i/>
              </w:rPr>
              <w:t>Bj</w:t>
            </w:r>
            <w:r w:rsidRPr="00262EBE">
              <w:t xml:space="preserve"> for each logical channel to zero;</w:t>
            </w:r>
          </w:p>
          <w:p w14:paraId="3393F454" w14:textId="77777777" w:rsidR="00AB6DF3" w:rsidRPr="00262EBE" w:rsidRDefault="00AB6DF3" w:rsidP="00AB6DF3">
            <w:pPr>
              <w:pStyle w:val="B1"/>
            </w:pPr>
            <w:r w:rsidRPr="00262EBE">
              <w:t>1&gt;</w:t>
            </w:r>
            <w:r w:rsidRPr="00262EBE">
              <w:tab/>
              <w:t>stop (if running) all timers;</w:t>
            </w:r>
          </w:p>
          <w:p w14:paraId="4E1119D3" w14:textId="77777777" w:rsidR="00AB6DF3" w:rsidRPr="00262EBE" w:rsidRDefault="00AB6DF3" w:rsidP="00AB6DF3">
            <w:pPr>
              <w:pStyle w:val="B1"/>
            </w:pPr>
            <w:r w:rsidRPr="00262EBE">
              <w:lastRenderedPageBreak/>
              <w:t>1&gt;</w:t>
            </w:r>
            <w:r w:rsidRPr="00262EBE">
              <w:tab/>
              <w:t>flush the soft buffers for all DL HARQ processes;</w:t>
            </w:r>
          </w:p>
          <w:p w14:paraId="28D79F9E" w14:textId="01188F4B" w:rsidR="00AB6DF3" w:rsidRDefault="00AB6DF3" w:rsidP="00AB6DF3">
            <w:pPr>
              <w:spacing w:after="0"/>
              <w:rPr>
                <w:lang w:eastAsia="ko-KR"/>
              </w:rPr>
            </w:pPr>
            <w:r w:rsidRPr="00262EBE">
              <w:t>1&gt;</w:t>
            </w:r>
            <w:r w:rsidRPr="00262EBE">
              <w:tab/>
              <w:t>for each DL HARQ process, consider the next received transmission for a TB as the very first transmission;</w:t>
            </w:r>
          </w:p>
        </w:tc>
      </w:tr>
      <w:tr w:rsidR="00D75369" w14:paraId="06EF6FC9" w14:textId="77777777">
        <w:tc>
          <w:tcPr>
            <w:tcW w:w="1461" w:type="dxa"/>
          </w:tcPr>
          <w:p w14:paraId="4156CE68" w14:textId="34C92A89" w:rsidR="00D75369" w:rsidRDefault="00D75369" w:rsidP="00D75369">
            <w:pPr>
              <w:spacing w:after="0"/>
              <w:rPr>
                <w:lang w:eastAsia="ko-KR"/>
              </w:rPr>
            </w:pPr>
            <w:r>
              <w:rPr>
                <w:rFonts w:hint="eastAsia"/>
                <w:lang w:eastAsia="ko-KR"/>
              </w:rPr>
              <w:lastRenderedPageBreak/>
              <w:t>Samsung</w:t>
            </w:r>
          </w:p>
        </w:tc>
        <w:tc>
          <w:tcPr>
            <w:tcW w:w="1273" w:type="dxa"/>
          </w:tcPr>
          <w:p w14:paraId="3A3951E9" w14:textId="24719E84" w:rsidR="00D75369" w:rsidRDefault="00D75369" w:rsidP="00D75369">
            <w:pPr>
              <w:spacing w:after="0"/>
              <w:rPr>
                <w:lang w:eastAsia="ko-KR"/>
              </w:rPr>
            </w:pPr>
            <w:r>
              <w:rPr>
                <w:rFonts w:hint="eastAsia"/>
                <w:lang w:eastAsia="ko-KR"/>
              </w:rPr>
              <w:t>Yes</w:t>
            </w:r>
          </w:p>
        </w:tc>
        <w:tc>
          <w:tcPr>
            <w:tcW w:w="6897" w:type="dxa"/>
          </w:tcPr>
          <w:p w14:paraId="44082139" w14:textId="35DAF224" w:rsidR="00D75369" w:rsidRDefault="00D75369" w:rsidP="00D75369">
            <w:pPr>
              <w:spacing w:after="0"/>
              <w:rPr>
                <w:lang w:eastAsia="ko-KR"/>
              </w:rPr>
            </w:pPr>
            <w:r>
              <w:rPr>
                <w:rFonts w:hint="eastAsia"/>
                <w:lang w:eastAsia="ko-KR"/>
              </w:rPr>
              <w:t xml:space="preserve">We see the benefit </w:t>
            </w:r>
            <w:r>
              <w:rPr>
                <w:lang w:eastAsia="ko-KR"/>
              </w:rPr>
              <w:t>to avoid unnecessary data discard due to reset of all MAC functions.</w:t>
            </w:r>
          </w:p>
        </w:tc>
      </w:tr>
      <w:tr w:rsidR="00D75369" w14:paraId="1CE21E1B" w14:textId="77777777">
        <w:tc>
          <w:tcPr>
            <w:tcW w:w="1461" w:type="dxa"/>
          </w:tcPr>
          <w:p w14:paraId="2AA030F6" w14:textId="17C80A23" w:rsidR="00D75369" w:rsidRDefault="00320EE1" w:rsidP="00D75369">
            <w:pPr>
              <w:spacing w:after="0"/>
              <w:rPr>
                <w:rFonts w:eastAsia="SimSun"/>
              </w:rPr>
            </w:pPr>
            <w:r>
              <w:rPr>
                <w:rFonts w:eastAsia="SimSun"/>
              </w:rPr>
              <w:t>Qualcomm</w:t>
            </w:r>
          </w:p>
        </w:tc>
        <w:tc>
          <w:tcPr>
            <w:tcW w:w="1273" w:type="dxa"/>
          </w:tcPr>
          <w:p w14:paraId="5E831705" w14:textId="0005E151" w:rsidR="00D75369" w:rsidRDefault="00320EE1" w:rsidP="00D75369">
            <w:pPr>
              <w:spacing w:after="0"/>
              <w:rPr>
                <w:rFonts w:eastAsia="SimSun"/>
              </w:rPr>
            </w:pPr>
            <w:r>
              <w:rPr>
                <w:rFonts w:eastAsia="SimSun"/>
              </w:rPr>
              <w:t>May be No</w:t>
            </w:r>
          </w:p>
        </w:tc>
        <w:tc>
          <w:tcPr>
            <w:tcW w:w="6897" w:type="dxa"/>
          </w:tcPr>
          <w:p w14:paraId="661709DC" w14:textId="41D3E1BA" w:rsidR="00D75369" w:rsidRDefault="00320EE1" w:rsidP="00D75369">
            <w:pPr>
              <w:spacing w:after="0"/>
              <w:rPr>
                <w:lang w:eastAsia="ko-KR"/>
              </w:rPr>
            </w:pPr>
            <w:r>
              <w:rPr>
                <w:lang w:eastAsia="ko-KR"/>
              </w:rPr>
              <w:t>After further thinking, we are also wondering what is actual use case ? MBS HPIDs are coupled with Unicast HPIDs, not clear how UE can differentiate MBS HPID buffers ?? During HO, MAC reset happens and what is need to differentiate between Unicast Vs Multicast reset ? Since use case is not very clear, no need to persue in R17 unless we find some useful use cases.</w:t>
            </w:r>
          </w:p>
        </w:tc>
      </w:tr>
      <w:tr w:rsidR="00ED1A77" w14:paraId="3783CB36" w14:textId="77777777">
        <w:tc>
          <w:tcPr>
            <w:tcW w:w="1461" w:type="dxa"/>
          </w:tcPr>
          <w:p w14:paraId="29A9BBD7" w14:textId="6881DE1C" w:rsidR="00ED1A77" w:rsidRDefault="00ED1A77" w:rsidP="00ED1A77">
            <w:pPr>
              <w:spacing w:after="0"/>
              <w:rPr>
                <w:lang w:eastAsia="ko-KR"/>
              </w:rPr>
            </w:pPr>
            <w:r>
              <w:rPr>
                <w:rFonts w:eastAsia="SimSun"/>
              </w:rPr>
              <w:t>Intel</w:t>
            </w:r>
          </w:p>
        </w:tc>
        <w:tc>
          <w:tcPr>
            <w:tcW w:w="1273" w:type="dxa"/>
          </w:tcPr>
          <w:p w14:paraId="6F97EC43" w14:textId="5932B8C1" w:rsidR="00ED1A77" w:rsidRDefault="00ED1A77" w:rsidP="00ED1A77">
            <w:pPr>
              <w:spacing w:after="0"/>
              <w:rPr>
                <w:lang w:eastAsia="ko-KR"/>
              </w:rPr>
            </w:pPr>
            <w:r>
              <w:rPr>
                <w:lang w:eastAsia="ko-KR"/>
              </w:rPr>
              <w:t>No</w:t>
            </w:r>
          </w:p>
        </w:tc>
        <w:tc>
          <w:tcPr>
            <w:tcW w:w="6897" w:type="dxa"/>
          </w:tcPr>
          <w:p w14:paraId="324FB948" w14:textId="09E6A320" w:rsidR="00ED1A77" w:rsidRDefault="00ED1A77" w:rsidP="00ED1A77">
            <w:pPr>
              <w:spacing w:after="0"/>
              <w:rPr>
                <w:lang w:eastAsia="ko-KR"/>
              </w:rPr>
            </w:pPr>
            <w:r>
              <w:rPr>
                <w:lang w:eastAsia="ko-KR"/>
              </w:rPr>
              <w:t xml:space="preserve">We also have the view that multicast and unicast are deeply coupled in MAC (e.g. HARQ process sharing), therefore no need to introduce multicast MAC reset. </w:t>
            </w:r>
          </w:p>
        </w:tc>
      </w:tr>
      <w:tr w:rsidR="00ED1A77" w14:paraId="430C43FD" w14:textId="77777777">
        <w:tc>
          <w:tcPr>
            <w:tcW w:w="1461" w:type="dxa"/>
          </w:tcPr>
          <w:p w14:paraId="5617981A" w14:textId="1656744E" w:rsidR="00ED1A77" w:rsidRDefault="00093CDF" w:rsidP="00ED1A77">
            <w:pPr>
              <w:spacing w:after="0"/>
              <w:rPr>
                <w:lang w:eastAsia="ko-KR"/>
              </w:rPr>
            </w:pPr>
            <w:r>
              <w:rPr>
                <w:rFonts w:hint="eastAsia"/>
              </w:rPr>
              <w:t>Apple</w:t>
            </w:r>
          </w:p>
        </w:tc>
        <w:tc>
          <w:tcPr>
            <w:tcW w:w="1273" w:type="dxa"/>
          </w:tcPr>
          <w:p w14:paraId="62331434" w14:textId="7E2A669B" w:rsidR="00ED1A77" w:rsidRDefault="00093CDF" w:rsidP="00ED1A77">
            <w:pPr>
              <w:spacing w:after="0"/>
              <w:rPr>
                <w:lang w:eastAsia="ko-KR"/>
              </w:rPr>
            </w:pPr>
            <w:r>
              <w:rPr>
                <w:lang w:eastAsia="ko-KR"/>
              </w:rPr>
              <w:t>No</w:t>
            </w:r>
          </w:p>
        </w:tc>
        <w:tc>
          <w:tcPr>
            <w:tcW w:w="6897" w:type="dxa"/>
          </w:tcPr>
          <w:p w14:paraId="5C9B0B45" w14:textId="5991FC0C" w:rsidR="00ED1A77" w:rsidRDefault="00093CDF" w:rsidP="00ED1A77">
            <w:pPr>
              <w:spacing w:after="0"/>
              <w:rPr>
                <w:lang w:eastAsia="ko-KR"/>
              </w:rPr>
            </w:pPr>
            <w:r>
              <w:rPr>
                <w:lang w:eastAsia="ko-KR"/>
              </w:rPr>
              <w:t xml:space="preserve">We donot see the use case to perform the multicast MAC reset only. </w:t>
            </w:r>
          </w:p>
        </w:tc>
      </w:tr>
      <w:tr w:rsidR="00ED1A77" w14:paraId="65EF39FE" w14:textId="77777777">
        <w:tc>
          <w:tcPr>
            <w:tcW w:w="1461" w:type="dxa"/>
          </w:tcPr>
          <w:p w14:paraId="4899064B" w14:textId="77777777" w:rsidR="00ED1A77" w:rsidRDefault="00ED1A77" w:rsidP="00ED1A77">
            <w:pPr>
              <w:spacing w:after="0"/>
              <w:rPr>
                <w:lang w:eastAsia="ko-KR"/>
              </w:rPr>
            </w:pPr>
          </w:p>
        </w:tc>
        <w:tc>
          <w:tcPr>
            <w:tcW w:w="1273" w:type="dxa"/>
          </w:tcPr>
          <w:p w14:paraId="31934CBB" w14:textId="77777777" w:rsidR="00ED1A77" w:rsidRDefault="00ED1A77" w:rsidP="00ED1A77">
            <w:pPr>
              <w:spacing w:after="0"/>
              <w:rPr>
                <w:lang w:eastAsia="ko-KR"/>
              </w:rPr>
            </w:pPr>
          </w:p>
        </w:tc>
        <w:tc>
          <w:tcPr>
            <w:tcW w:w="6897" w:type="dxa"/>
          </w:tcPr>
          <w:p w14:paraId="7AF36178" w14:textId="77777777" w:rsidR="00ED1A77" w:rsidRDefault="00ED1A77" w:rsidP="00ED1A77">
            <w:pPr>
              <w:spacing w:after="0"/>
              <w:rPr>
                <w:lang w:eastAsia="ko-KR"/>
              </w:rPr>
            </w:pPr>
          </w:p>
        </w:tc>
      </w:tr>
      <w:tr w:rsidR="00ED1A77" w14:paraId="2555875A" w14:textId="77777777">
        <w:tc>
          <w:tcPr>
            <w:tcW w:w="1461" w:type="dxa"/>
          </w:tcPr>
          <w:p w14:paraId="2590B9CA" w14:textId="77777777" w:rsidR="00ED1A77" w:rsidRDefault="00ED1A77" w:rsidP="00ED1A77">
            <w:pPr>
              <w:spacing w:after="0"/>
              <w:rPr>
                <w:lang w:eastAsia="ko-KR"/>
              </w:rPr>
            </w:pPr>
          </w:p>
        </w:tc>
        <w:tc>
          <w:tcPr>
            <w:tcW w:w="1273" w:type="dxa"/>
          </w:tcPr>
          <w:p w14:paraId="3C343F2B" w14:textId="77777777" w:rsidR="00ED1A77" w:rsidRDefault="00ED1A77" w:rsidP="00ED1A77">
            <w:pPr>
              <w:spacing w:after="0"/>
              <w:rPr>
                <w:lang w:eastAsia="ko-KR"/>
              </w:rPr>
            </w:pPr>
          </w:p>
        </w:tc>
        <w:tc>
          <w:tcPr>
            <w:tcW w:w="6897" w:type="dxa"/>
          </w:tcPr>
          <w:p w14:paraId="3B6824B8" w14:textId="77777777" w:rsidR="00ED1A77" w:rsidRDefault="00ED1A77" w:rsidP="00ED1A77">
            <w:pPr>
              <w:spacing w:after="0"/>
              <w:rPr>
                <w:lang w:eastAsia="ko-KR"/>
              </w:rPr>
            </w:pPr>
          </w:p>
        </w:tc>
      </w:tr>
      <w:tr w:rsidR="00ED1A77" w14:paraId="2533A669" w14:textId="77777777">
        <w:tc>
          <w:tcPr>
            <w:tcW w:w="1461" w:type="dxa"/>
          </w:tcPr>
          <w:p w14:paraId="5D365FBC" w14:textId="77777777" w:rsidR="00ED1A77" w:rsidRDefault="00ED1A77" w:rsidP="00ED1A77">
            <w:pPr>
              <w:spacing w:after="0"/>
              <w:rPr>
                <w:lang w:eastAsia="ko-KR"/>
              </w:rPr>
            </w:pPr>
          </w:p>
        </w:tc>
        <w:tc>
          <w:tcPr>
            <w:tcW w:w="1273" w:type="dxa"/>
          </w:tcPr>
          <w:p w14:paraId="0A03998C" w14:textId="77777777" w:rsidR="00ED1A77" w:rsidRDefault="00ED1A77" w:rsidP="00ED1A77">
            <w:pPr>
              <w:spacing w:after="0"/>
              <w:rPr>
                <w:lang w:eastAsia="ko-KR"/>
              </w:rPr>
            </w:pPr>
          </w:p>
        </w:tc>
        <w:tc>
          <w:tcPr>
            <w:tcW w:w="6897" w:type="dxa"/>
          </w:tcPr>
          <w:p w14:paraId="47265910" w14:textId="77777777" w:rsidR="00ED1A77" w:rsidRDefault="00ED1A77" w:rsidP="00ED1A77">
            <w:pPr>
              <w:spacing w:after="0"/>
              <w:rPr>
                <w:lang w:eastAsia="ko-KR"/>
              </w:rPr>
            </w:pPr>
          </w:p>
        </w:tc>
      </w:tr>
      <w:tr w:rsidR="00ED1A77" w14:paraId="73873E7D" w14:textId="77777777">
        <w:tc>
          <w:tcPr>
            <w:tcW w:w="1461" w:type="dxa"/>
          </w:tcPr>
          <w:p w14:paraId="4983DDB0" w14:textId="77777777" w:rsidR="00ED1A77" w:rsidRDefault="00ED1A77" w:rsidP="00ED1A77">
            <w:pPr>
              <w:spacing w:after="0"/>
              <w:rPr>
                <w:rFonts w:eastAsia="SimSun"/>
              </w:rPr>
            </w:pPr>
          </w:p>
        </w:tc>
        <w:tc>
          <w:tcPr>
            <w:tcW w:w="1273" w:type="dxa"/>
          </w:tcPr>
          <w:p w14:paraId="62DC9715" w14:textId="77777777" w:rsidR="00ED1A77" w:rsidRDefault="00ED1A77" w:rsidP="00ED1A77">
            <w:pPr>
              <w:spacing w:after="0"/>
              <w:rPr>
                <w:rFonts w:eastAsia="SimSun"/>
              </w:rPr>
            </w:pPr>
          </w:p>
        </w:tc>
        <w:tc>
          <w:tcPr>
            <w:tcW w:w="6897" w:type="dxa"/>
          </w:tcPr>
          <w:p w14:paraId="439CDAEB" w14:textId="77777777" w:rsidR="00ED1A77" w:rsidRDefault="00ED1A77" w:rsidP="00ED1A77">
            <w:pPr>
              <w:spacing w:after="0"/>
              <w:rPr>
                <w:rFonts w:eastAsia="SimSun"/>
              </w:rPr>
            </w:pPr>
          </w:p>
        </w:tc>
      </w:tr>
      <w:tr w:rsidR="00ED1A77" w14:paraId="3C3E5194" w14:textId="77777777">
        <w:tc>
          <w:tcPr>
            <w:tcW w:w="1461" w:type="dxa"/>
          </w:tcPr>
          <w:p w14:paraId="26752870" w14:textId="77777777" w:rsidR="00ED1A77" w:rsidRDefault="00ED1A77" w:rsidP="00ED1A77">
            <w:pPr>
              <w:spacing w:after="0"/>
              <w:rPr>
                <w:lang w:eastAsia="ko-KR"/>
              </w:rPr>
            </w:pPr>
          </w:p>
        </w:tc>
        <w:tc>
          <w:tcPr>
            <w:tcW w:w="1273" w:type="dxa"/>
          </w:tcPr>
          <w:p w14:paraId="779D213B" w14:textId="77777777" w:rsidR="00ED1A77" w:rsidRDefault="00ED1A77" w:rsidP="00ED1A77">
            <w:pPr>
              <w:spacing w:after="0"/>
              <w:rPr>
                <w:lang w:eastAsia="ko-KR"/>
              </w:rPr>
            </w:pPr>
          </w:p>
        </w:tc>
        <w:tc>
          <w:tcPr>
            <w:tcW w:w="6897" w:type="dxa"/>
          </w:tcPr>
          <w:p w14:paraId="6210DEC0" w14:textId="77777777" w:rsidR="00ED1A77" w:rsidRDefault="00ED1A77" w:rsidP="00ED1A77">
            <w:pPr>
              <w:spacing w:after="0"/>
              <w:rPr>
                <w:lang w:eastAsia="ko-KR"/>
              </w:rPr>
            </w:pPr>
          </w:p>
        </w:tc>
      </w:tr>
      <w:tr w:rsidR="00ED1A77" w14:paraId="28117B04" w14:textId="77777777">
        <w:tc>
          <w:tcPr>
            <w:tcW w:w="1461" w:type="dxa"/>
          </w:tcPr>
          <w:p w14:paraId="3DCC6ED6" w14:textId="77777777" w:rsidR="00ED1A77" w:rsidRDefault="00ED1A77" w:rsidP="00ED1A77">
            <w:pPr>
              <w:spacing w:after="0"/>
              <w:rPr>
                <w:rFonts w:eastAsia="SimSun"/>
              </w:rPr>
            </w:pPr>
          </w:p>
        </w:tc>
        <w:tc>
          <w:tcPr>
            <w:tcW w:w="1273" w:type="dxa"/>
          </w:tcPr>
          <w:p w14:paraId="66C4D9F0" w14:textId="77777777" w:rsidR="00ED1A77" w:rsidRDefault="00ED1A77" w:rsidP="00ED1A77">
            <w:pPr>
              <w:spacing w:after="0"/>
              <w:rPr>
                <w:lang w:eastAsia="ko-KR"/>
              </w:rPr>
            </w:pPr>
          </w:p>
        </w:tc>
        <w:tc>
          <w:tcPr>
            <w:tcW w:w="6897" w:type="dxa"/>
          </w:tcPr>
          <w:p w14:paraId="28E9AFFE" w14:textId="77777777" w:rsidR="00ED1A77" w:rsidRDefault="00ED1A77" w:rsidP="00ED1A77">
            <w:pPr>
              <w:spacing w:after="0"/>
              <w:rPr>
                <w:lang w:eastAsia="ko-KR"/>
              </w:rPr>
            </w:pPr>
          </w:p>
        </w:tc>
      </w:tr>
      <w:tr w:rsidR="00ED1A77" w14:paraId="107A900C" w14:textId="77777777">
        <w:tc>
          <w:tcPr>
            <w:tcW w:w="1461" w:type="dxa"/>
          </w:tcPr>
          <w:p w14:paraId="41A916D4" w14:textId="77777777" w:rsidR="00ED1A77" w:rsidRDefault="00ED1A77" w:rsidP="00ED1A77">
            <w:pPr>
              <w:spacing w:after="0"/>
              <w:rPr>
                <w:rFonts w:eastAsia="SimSun"/>
              </w:rPr>
            </w:pPr>
          </w:p>
        </w:tc>
        <w:tc>
          <w:tcPr>
            <w:tcW w:w="1273" w:type="dxa"/>
          </w:tcPr>
          <w:p w14:paraId="0EDD9CB5" w14:textId="77777777" w:rsidR="00ED1A77" w:rsidRDefault="00ED1A77" w:rsidP="00ED1A77">
            <w:pPr>
              <w:spacing w:after="0"/>
              <w:rPr>
                <w:rFonts w:eastAsia="SimSun"/>
              </w:rPr>
            </w:pPr>
          </w:p>
        </w:tc>
        <w:tc>
          <w:tcPr>
            <w:tcW w:w="6897" w:type="dxa"/>
          </w:tcPr>
          <w:p w14:paraId="66D18F7D" w14:textId="77777777" w:rsidR="00ED1A77" w:rsidRDefault="00ED1A77" w:rsidP="00ED1A77">
            <w:pPr>
              <w:spacing w:after="0"/>
              <w:rPr>
                <w:rFonts w:eastAsia="SimSun"/>
              </w:rPr>
            </w:pPr>
          </w:p>
        </w:tc>
      </w:tr>
      <w:tr w:rsidR="00ED1A77" w14:paraId="3A86C953" w14:textId="77777777">
        <w:tc>
          <w:tcPr>
            <w:tcW w:w="1461" w:type="dxa"/>
          </w:tcPr>
          <w:p w14:paraId="48F4C379" w14:textId="77777777" w:rsidR="00ED1A77" w:rsidRDefault="00ED1A77" w:rsidP="00ED1A77">
            <w:pPr>
              <w:spacing w:after="0"/>
              <w:rPr>
                <w:rFonts w:eastAsia="SimSun"/>
              </w:rPr>
            </w:pPr>
          </w:p>
        </w:tc>
        <w:tc>
          <w:tcPr>
            <w:tcW w:w="1273" w:type="dxa"/>
          </w:tcPr>
          <w:p w14:paraId="70FBCBC0" w14:textId="77777777" w:rsidR="00ED1A77" w:rsidRDefault="00ED1A77" w:rsidP="00ED1A77">
            <w:pPr>
              <w:spacing w:after="0"/>
              <w:rPr>
                <w:rFonts w:eastAsia="SimSun"/>
              </w:rPr>
            </w:pPr>
          </w:p>
        </w:tc>
        <w:tc>
          <w:tcPr>
            <w:tcW w:w="6897" w:type="dxa"/>
          </w:tcPr>
          <w:p w14:paraId="06C479F1" w14:textId="77777777" w:rsidR="00ED1A77" w:rsidRDefault="00ED1A77" w:rsidP="00ED1A77">
            <w:pPr>
              <w:spacing w:after="0"/>
              <w:rPr>
                <w:rFonts w:eastAsia="SimSun"/>
              </w:rPr>
            </w:pPr>
          </w:p>
        </w:tc>
      </w:tr>
      <w:tr w:rsidR="00ED1A77" w14:paraId="320DCFA6" w14:textId="77777777">
        <w:tc>
          <w:tcPr>
            <w:tcW w:w="1461" w:type="dxa"/>
          </w:tcPr>
          <w:p w14:paraId="5FE64686" w14:textId="77777777" w:rsidR="00ED1A77" w:rsidRDefault="00ED1A77" w:rsidP="00ED1A77">
            <w:pPr>
              <w:spacing w:after="0"/>
              <w:rPr>
                <w:lang w:eastAsia="ko-KR"/>
              </w:rPr>
            </w:pPr>
          </w:p>
        </w:tc>
        <w:tc>
          <w:tcPr>
            <w:tcW w:w="1273" w:type="dxa"/>
          </w:tcPr>
          <w:p w14:paraId="202C6690" w14:textId="77777777" w:rsidR="00ED1A77" w:rsidRDefault="00ED1A77" w:rsidP="00ED1A77">
            <w:pPr>
              <w:spacing w:after="0"/>
              <w:rPr>
                <w:lang w:eastAsia="ko-KR"/>
              </w:rPr>
            </w:pPr>
          </w:p>
        </w:tc>
        <w:tc>
          <w:tcPr>
            <w:tcW w:w="6897" w:type="dxa"/>
          </w:tcPr>
          <w:p w14:paraId="62675AA8" w14:textId="77777777" w:rsidR="00ED1A77" w:rsidRDefault="00ED1A77" w:rsidP="00ED1A77">
            <w:pPr>
              <w:spacing w:after="0"/>
              <w:rPr>
                <w:lang w:eastAsia="ko-KR"/>
              </w:rPr>
            </w:pPr>
          </w:p>
        </w:tc>
      </w:tr>
      <w:tr w:rsidR="00ED1A77" w14:paraId="5549B5EE" w14:textId="77777777">
        <w:tc>
          <w:tcPr>
            <w:tcW w:w="1461" w:type="dxa"/>
          </w:tcPr>
          <w:p w14:paraId="56E3ED5E" w14:textId="77777777" w:rsidR="00ED1A77" w:rsidRDefault="00ED1A77" w:rsidP="00ED1A77">
            <w:pPr>
              <w:spacing w:after="0"/>
              <w:rPr>
                <w:rFonts w:eastAsia="PMingLiU"/>
                <w:lang w:eastAsia="zh-TW"/>
              </w:rPr>
            </w:pPr>
          </w:p>
        </w:tc>
        <w:tc>
          <w:tcPr>
            <w:tcW w:w="1273" w:type="dxa"/>
          </w:tcPr>
          <w:p w14:paraId="011615BB" w14:textId="77777777" w:rsidR="00ED1A77" w:rsidRDefault="00ED1A77" w:rsidP="00ED1A77">
            <w:pPr>
              <w:spacing w:after="0"/>
              <w:rPr>
                <w:rFonts w:eastAsia="PMingLiU"/>
                <w:lang w:eastAsia="zh-TW"/>
              </w:rPr>
            </w:pPr>
          </w:p>
        </w:tc>
        <w:tc>
          <w:tcPr>
            <w:tcW w:w="6897" w:type="dxa"/>
          </w:tcPr>
          <w:p w14:paraId="474C4D99" w14:textId="77777777" w:rsidR="00ED1A77" w:rsidRDefault="00ED1A77" w:rsidP="00ED1A77">
            <w:pPr>
              <w:spacing w:after="0"/>
              <w:rPr>
                <w:lang w:eastAsia="ko-KR"/>
              </w:rPr>
            </w:pPr>
          </w:p>
        </w:tc>
      </w:tr>
      <w:tr w:rsidR="00ED1A77" w14:paraId="2A1C023C" w14:textId="77777777">
        <w:tc>
          <w:tcPr>
            <w:tcW w:w="1461" w:type="dxa"/>
          </w:tcPr>
          <w:p w14:paraId="07D55E7B" w14:textId="77777777" w:rsidR="00ED1A77" w:rsidRDefault="00ED1A77" w:rsidP="00ED1A77">
            <w:pPr>
              <w:spacing w:after="0"/>
              <w:rPr>
                <w:rFonts w:eastAsia="PMingLiU"/>
                <w:lang w:eastAsia="zh-TW"/>
              </w:rPr>
            </w:pPr>
          </w:p>
        </w:tc>
        <w:tc>
          <w:tcPr>
            <w:tcW w:w="1273" w:type="dxa"/>
          </w:tcPr>
          <w:p w14:paraId="1F964131" w14:textId="77777777" w:rsidR="00ED1A77" w:rsidRDefault="00ED1A77" w:rsidP="00ED1A77">
            <w:pPr>
              <w:spacing w:after="0"/>
              <w:rPr>
                <w:rFonts w:eastAsia="PMingLiU"/>
                <w:lang w:eastAsia="zh-TW"/>
              </w:rPr>
            </w:pPr>
          </w:p>
        </w:tc>
        <w:tc>
          <w:tcPr>
            <w:tcW w:w="6897" w:type="dxa"/>
          </w:tcPr>
          <w:p w14:paraId="624FCA98" w14:textId="77777777" w:rsidR="00ED1A77" w:rsidRDefault="00ED1A77" w:rsidP="00ED1A77">
            <w:pPr>
              <w:spacing w:after="0"/>
              <w:rPr>
                <w:lang w:eastAsia="ko-KR"/>
              </w:rPr>
            </w:pPr>
          </w:p>
        </w:tc>
      </w:tr>
      <w:tr w:rsidR="00ED1A77" w14:paraId="4EE495E2" w14:textId="77777777">
        <w:tc>
          <w:tcPr>
            <w:tcW w:w="1461" w:type="dxa"/>
          </w:tcPr>
          <w:p w14:paraId="0F8E898C" w14:textId="77777777" w:rsidR="00ED1A77" w:rsidRDefault="00ED1A77" w:rsidP="00ED1A77">
            <w:pPr>
              <w:spacing w:after="0"/>
              <w:rPr>
                <w:rFonts w:eastAsia="SimSun"/>
              </w:rPr>
            </w:pPr>
          </w:p>
        </w:tc>
        <w:tc>
          <w:tcPr>
            <w:tcW w:w="1273" w:type="dxa"/>
          </w:tcPr>
          <w:p w14:paraId="6A3F79DA" w14:textId="77777777" w:rsidR="00ED1A77" w:rsidRDefault="00ED1A77" w:rsidP="00ED1A77">
            <w:pPr>
              <w:spacing w:after="0"/>
              <w:rPr>
                <w:rFonts w:eastAsia="SimSun"/>
              </w:rPr>
            </w:pPr>
          </w:p>
        </w:tc>
        <w:tc>
          <w:tcPr>
            <w:tcW w:w="6897" w:type="dxa"/>
          </w:tcPr>
          <w:p w14:paraId="203290AA" w14:textId="77777777" w:rsidR="00ED1A77" w:rsidRDefault="00ED1A77" w:rsidP="00ED1A77">
            <w:pPr>
              <w:spacing w:after="0"/>
              <w:rPr>
                <w:rFonts w:eastAsia="SimSun"/>
              </w:rPr>
            </w:pPr>
          </w:p>
        </w:tc>
      </w:tr>
      <w:tr w:rsidR="00ED1A77" w14:paraId="61767914" w14:textId="77777777">
        <w:tc>
          <w:tcPr>
            <w:tcW w:w="1461" w:type="dxa"/>
          </w:tcPr>
          <w:p w14:paraId="3256EDEC" w14:textId="77777777" w:rsidR="00ED1A77" w:rsidRDefault="00ED1A77" w:rsidP="00ED1A77">
            <w:pPr>
              <w:spacing w:after="0"/>
              <w:rPr>
                <w:rFonts w:eastAsia="SimSun"/>
              </w:rPr>
            </w:pPr>
          </w:p>
        </w:tc>
        <w:tc>
          <w:tcPr>
            <w:tcW w:w="1273" w:type="dxa"/>
          </w:tcPr>
          <w:p w14:paraId="4BF24303" w14:textId="77777777" w:rsidR="00ED1A77" w:rsidRDefault="00ED1A77" w:rsidP="00ED1A77">
            <w:pPr>
              <w:spacing w:after="0"/>
              <w:rPr>
                <w:rFonts w:eastAsia="SimSun"/>
              </w:rPr>
            </w:pPr>
          </w:p>
        </w:tc>
        <w:tc>
          <w:tcPr>
            <w:tcW w:w="6897" w:type="dxa"/>
          </w:tcPr>
          <w:p w14:paraId="2801A07C" w14:textId="77777777" w:rsidR="00ED1A77" w:rsidRDefault="00ED1A77" w:rsidP="00ED1A77">
            <w:pPr>
              <w:spacing w:after="0"/>
              <w:rPr>
                <w:rFonts w:eastAsia="SimSun"/>
              </w:rPr>
            </w:pPr>
          </w:p>
        </w:tc>
      </w:tr>
    </w:tbl>
    <w:p w14:paraId="1B0D675C" w14:textId="77777777" w:rsidR="00EA7CFF" w:rsidRPr="006E7284" w:rsidRDefault="00EA7CFF" w:rsidP="00EA7CFF">
      <w:pPr>
        <w:spacing w:before="240"/>
        <w:rPr>
          <w:color w:val="FF0000"/>
          <w:lang w:val="en-GB" w:eastAsia="ko-KR"/>
        </w:rPr>
      </w:pPr>
      <w:r w:rsidRPr="006E7284">
        <w:rPr>
          <w:rFonts w:hint="eastAsia"/>
          <w:color w:val="FF0000"/>
          <w:lang w:val="en-GB" w:eastAsia="ko-KR"/>
        </w:rPr>
        <w:t>&lt; Summary &gt;</w:t>
      </w:r>
    </w:p>
    <w:p w14:paraId="6C42E93E" w14:textId="77777777" w:rsidR="00EA7CFF" w:rsidRPr="006E7284" w:rsidRDefault="00EA7CFF" w:rsidP="00EA7CFF">
      <w:pPr>
        <w:rPr>
          <w:color w:val="FF0000"/>
          <w:lang w:val="en-GB" w:eastAsia="ko-KR"/>
        </w:rPr>
      </w:pPr>
      <w:r w:rsidRPr="006E7284">
        <w:rPr>
          <w:color w:val="FF0000"/>
          <w:lang w:val="en-GB" w:eastAsia="ko-KR"/>
        </w:rPr>
        <w:t>Yes: 2 companies (MediaTek, Samsung)</w:t>
      </w:r>
    </w:p>
    <w:p w14:paraId="5DFAF1E6" w14:textId="0F3AE6BF" w:rsidR="00EA7CFF" w:rsidRDefault="00EA7CFF" w:rsidP="00EA7CFF">
      <w:pPr>
        <w:rPr>
          <w:color w:val="FF0000"/>
          <w:lang w:val="en-GB" w:eastAsia="ko-KR"/>
        </w:rPr>
      </w:pPr>
      <w:r w:rsidRPr="006E7284">
        <w:rPr>
          <w:color w:val="FF0000"/>
          <w:lang w:val="en-GB" w:eastAsia="ko-KR"/>
        </w:rPr>
        <w:t>No (no new triggering): 1</w:t>
      </w:r>
      <w:r>
        <w:rPr>
          <w:color w:val="FF0000"/>
          <w:lang w:val="en-GB" w:eastAsia="ko-KR"/>
        </w:rPr>
        <w:t>1</w:t>
      </w:r>
      <w:r w:rsidRPr="006E7284">
        <w:rPr>
          <w:color w:val="FF0000"/>
          <w:lang w:val="en-GB" w:eastAsia="ko-KR"/>
        </w:rPr>
        <w:t xml:space="preserve"> companies (OPPO, Huawei, CATT, Lenovo, ZTE, vivo, Nokia, LGE, Qualcomm, Intel</w:t>
      </w:r>
      <w:r>
        <w:rPr>
          <w:color w:val="FF0000"/>
          <w:lang w:val="en-GB" w:eastAsia="ko-KR"/>
        </w:rPr>
        <w:t>, Apple</w:t>
      </w:r>
      <w:r w:rsidRPr="006E7284">
        <w:rPr>
          <w:color w:val="FF0000"/>
          <w:lang w:val="en-GB" w:eastAsia="ko-KR"/>
        </w:rPr>
        <w:t>)</w:t>
      </w:r>
    </w:p>
    <w:p w14:paraId="7F1EE07D" w14:textId="77777777" w:rsidR="00EA7CFF" w:rsidRPr="006E7284" w:rsidRDefault="00EA7CFF" w:rsidP="00EA7CFF">
      <w:pPr>
        <w:rPr>
          <w:color w:val="FF0000"/>
          <w:lang w:val="en-GB" w:eastAsia="ko-KR"/>
        </w:rPr>
      </w:pPr>
      <w:r>
        <w:rPr>
          <w:color w:val="FF0000"/>
          <w:lang w:val="en-GB" w:eastAsia="ko-KR"/>
        </w:rPr>
        <w:t>Now vast majority companies have concern on separate triggering, MAC function separation, and scenarios.</w:t>
      </w:r>
    </w:p>
    <w:p w14:paraId="5E9716BE" w14:textId="10245DCD" w:rsidR="00EA7CFF" w:rsidRPr="006E7284" w:rsidRDefault="00EA7CFF" w:rsidP="00EA7CFF">
      <w:pPr>
        <w:rPr>
          <w:b/>
          <w:color w:val="FF0000"/>
          <w:lang w:val="en-GB" w:eastAsia="en-US"/>
        </w:rPr>
      </w:pPr>
      <w:r w:rsidRPr="006E7284">
        <w:rPr>
          <w:b/>
          <w:color w:val="FF0000"/>
          <w:lang w:val="en-GB" w:eastAsia="ko-KR"/>
        </w:rPr>
        <w:t xml:space="preserve">Proposal 1. </w:t>
      </w:r>
      <w:r>
        <w:rPr>
          <w:b/>
          <w:color w:val="FF0000"/>
          <w:lang w:val="en-GB" w:eastAsia="ko-KR"/>
        </w:rPr>
        <w:t xml:space="preserve">(11/13) </w:t>
      </w:r>
      <w:r w:rsidRPr="006E7284">
        <w:rPr>
          <w:b/>
          <w:color w:val="FF0000"/>
          <w:lang w:val="en-GB" w:eastAsia="ko-KR"/>
        </w:rPr>
        <w:t>Multicast MAC Reset is not introduced.</w:t>
      </w:r>
    </w:p>
    <w:p w14:paraId="06793308" w14:textId="77777777" w:rsidR="005B35D6" w:rsidRDefault="005B35D6">
      <w:pPr>
        <w:rPr>
          <w:lang w:val="en-GB" w:eastAsia="en-US"/>
        </w:rPr>
      </w:pPr>
    </w:p>
    <w:p w14:paraId="72A77AA4" w14:textId="77777777" w:rsidR="005B35D6" w:rsidRDefault="00E30BDA">
      <w:pPr>
        <w:pStyle w:val="2"/>
      </w:pPr>
      <w:r>
        <w:t>2.2 Indication to enable/disable C-RNTI based PTM retransmission</w:t>
      </w:r>
    </w:p>
    <w:p w14:paraId="1E18E363" w14:textId="77777777" w:rsidR="005B35D6" w:rsidRDefault="00E30BDA">
      <w:pPr>
        <w:rPr>
          <w:lang w:val="en-GB" w:eastAsia="en-US"/>
        </w:rPr>
      </w:pPr>
      <w:r>
        <w:rPr>
          <w:lang w:val="en-GB" w:eastAsia="en-US"/>
        </w:rPr>
        <w:t>During [Pre117-e][002], companies provided their views on the indication. The common understanding on this is summarized as follows:</w:t>
      </w:r>
    </w:p>
    <w:p w14:paraId="3BD7FF8B" w14:textId="77777777" w:rsidR="005B35D6" w:rsidRDefault="00E30BDA">
      <w:pPr>
        <w:pStyle w:val="ad"/>
        <w:numPr>
          <w:ilvl w:val="0"/>
          <w:numId w:val="3"/>
        </w:numPr>
        <w:rPr>
          <w:lang w:val="en-GB"/>
        </w:rPr>
      </w:pPr>
      <w:r>
        <w:rPr>
          <w:lang w:val="en-GB"/>
        </w:rPr>
        <w:t xml:space="preserve">This indication does not have an impact to UE’s DL reception. </w:t>
      </w:r>
    </w:p>
    <w:p w14:paraId="68734246" w14:textId="77777777" w:rsidR="005B35D6" w:rsidRDefault="00E30BDA">
      <w:pPr>
        <w:pStyle w:val="ad"/>
        <w:numPr>
          <w:ilvl w:val="0"/>
          <w:numId w:val="3"/>
        </w:numPr>
        <w:rPr>
          <w:lang w:val="en-GB"/>
        </w:rPr>
      </w:pPr>
      <w:r>
        <w:rPr>
          <w:lang w:val="en-GB"/>
        </w:rPr>
        <w:t>This indication only affects DRX procedure (i.e. RAN2 scope) captured in TS 38.321.</w:t>
      </w:r>
    </w:p>
    <w:p w14:paraId="28C25BE9" w14:textId="77777777" w:rsidR="005B35D6" w:rsidRDefault="00E30BDA">
      <w:pPr>
        <w:pStyle w:val="ad"/>
        <w:numPr>
          <w:ilvl w:val="0"/>
          <w:numId w:val="3"/>
        </w:numPr>
        <w:rPr>
          <w:lang w:val="en-GB"/>
        </w:rPr>
      </w:pPr>
      <w:r>
        <w:rPr>
          <w:lang w:val="en-GB"/>
        </w:rPr>
        <w:t>If RAN2 agrees to introduce the indication:</w:t>
      </w:r>
    </w:p>
    <w:p w14:paraId="434CC360" w14:textId="77777777" w:rsidR="005B35D6" w:rsidRDefault="00E30BDA">
      <w:pPr>
        <w:pStyle w:val="ad"/>
        <w:numPr>
          <w:ilvl w:val="1"/>
          <w:numId w:val="3"/>
        </w:numPr>
        <w:rPr>
          <w:lang w:val="en-GB"/>
        </w:rPr>
      </w:pPr>
      <w:r>
        <w:rPr>
          <w:lang w:val="en-GB"/>
        </w:rPr>
        <w:t xml:space="preserve">If it is configured by RRC, </w:t>
      </w:r>
      <w:r>
        <w:rPr>
          <w:highlight w:val="yellow"/>
          <w:lang w:val="en-GB"/>
        </w:rPr>
        <w:t xml:space="preserve">both </w:t>
      </w:r>
      <w:r>
        <w:rPr>
          <w:i/>
          <w:highlight w:val="yellow"/>
          <w:lang w:val="en-GB"/>
        </w:rPr>
        <w:t>drx-HARQ-RTT-TimerDL</w:t>
      </w:r>
      <w:r>
        <w:rPr>
          <w:highlight w:val="yellow"/>
          <w:lang w:val="en-GB"/>
        </w:rPr>
        <w:t xml:space="preserve"> and </w:t>
      </w:r>
      <w:r>
        <w:rPr>
          <w:i/>
          <w:highlight w:val="yellow"/>
          <w:lang w:val="en-GB"/>
        </w:rPr>
        <w:t>drx-HARQ-RTT-TimerDL-PTM</w:t>
      </w:r>
      <w:r>
        <w:rPr>
          <w:lang w:val="en-GB"/>
        </w:rPr>
        <w:t xml:space="preserve"> are started when the PDCCH for G-RNTI or G-CS-RNTI indicates a DL multicast transmission or a MAC PDU is received in Multicast SPS.</w:t>
      </w:r>
    </w:p>
    <w:p w14:paraId="72F00985" w14:textId="77777777" w:rsidR="005B35D6" w:rsidRDefault="00E30BDA">
      <w:pPr>
        <w:pStyle w:val="ad"/>
        <w:numPr>
          <w:ilvl w:val="1"/>
          <w:numId w:val="3"/>
        </w:numPr>
        <w:rPr>
          <w:lang w:val="en-GB"/>
        </w:rPr>
      </w:pPr>
      <w:r>
        <w:rPr>
          <w:lang w:val="en-GB"/>
        </w:rPr>
        <w:t xml:space="preserve">If it is not configured by RRC, </w:t>
      </w:r>
      <w:r>
        <w:rPr>
          <w:highlight w:val="green"/>
          <w:lang w:val="en-GB"/>
        </w:rPr>
        <w:t xml:space="preserve">only </w:t>
      </w:r>
      <w:r>
        <w:rPr>
          <w:i/>
          <w:highlight w:val="green"/>
          <w:lang w:val="en-GB"/>
        </w:rPr>
        <w:t>drx-HARQ-RTT-TimerDL-PTM</w:t>
      </w:r>
      <w:r>
        <w:rPr>
          <w:lang w:val="en-GB"/>
        </w:rPr>
        <w:t xml:space="preserve"> is started when the PDCCH for G-RNTI or G-CS-RNTI indicates a DL multicast transmission or a MAC PDU is received in Multicast SPS.</w:t>
      </w:r>
    </w:p>
    <w:p w14:paraId="7DAA36BD" w14:textId="77777777" w:rsidR="005B35D6" w:rsidRDefault="00E30BDA">
      <w:pPr>
        <w:pStyle w:val="ad"/>
        <w:numPr>
          <w:ilvl w:val="0"/>
          <w:numId w:val="3"/>
        </w:numPr>
        <w:rPr>
          <w:lang w:val="en-GB"/>
        </w:rPr>
      </w:pPr>
      <w:r>
        <w:rPr>
          <w:lang w:val="en-GB"/>
        </w:rPr>
        <w:t>If RAN2 does not agree to introduce the indication:</w:t>
      </w:r>
    </w:p>
    <w:p w14:paraId="0602E195" w14:textId="77777777" w:rsidR="005B35D6" w:rsidRDefault="00E30BDA">
      <w:pPr>
        <w:pStyle w:val="ad"/>
        <w:numPr>
          <w:ilvl w:val="1"/>
          <w:numId w:val="3"/>
        </w:numPr>
        <w:rPr>
          <w:lang w:val="en-GB"/>
        </w:rPr>
      </w:pPr>
      <w:r>
        <w:rPr>
          <w:i/>
          <w:highlight w:val="yellow"/>
          <w:lang w:val="en-GB"/>
        </w:rPr>
        <w:t>drx-HARQ-RTT-TimerDL</w:t>
      </w:r>
      <w:r>
        <w:rPr>
          <w:highlight w:val="yellow"/>
          <w:lang w:val="en-GB"/>
        </w:rPr>
        <w:t xml:space="preserve"> and </w:t>
      </w:r>
      <w:r>
        <w:rPr>
          <w:i/>
          <w:highlight w:val="yellow"/>
          <w:lang w:val="en-GB"/>
        </w:rPr>
        <w:t>drx-HARQ-RTT-TimerDL-PTM</w:t>
      </w:r>
      <w:r>
        <w:rPr>
          <w:lang w:val="en-GB"/>
        </w:rPr>
        <w:t xml:space="preserve"> are always started when the PDCCH for G-RNTI or G-CS-RNTI indicates a DL multicast transmission or a MAC PDU is received in Multicast SPS. </w:t>
      </w:r>
    </w:p>
    <w:p w14:paraId="3794BA6A" w14:textId="77777777" w:rsidR="005B35D6" w:rsidRDefault="00E30BDA">
      <w:pPr>
        <w:pStyle w:val="ad"/>
        <w:numPr>
          <w:ilvl w:val="0"/>
          <w:numId w:val="3"/>
        </w:numPr>
        <w:rPr>
          <w:lang w:val="en-GB"/>
        </w:rPr>
      </w:pPr>
      <w:r>
        <w:rPr>
          <w:lang w:val="en-GB"/>
        </w:rPr>
        <w:t>Pros</w:t>
      </w:r>
    </w:p>
    <w:p w14:paraId="5FC05191" w14:textId="77777777" w:rsidR="005B35D6" w:rsidRDefault="00E30BDA">
      <w:pPr>
        <w:pStyle w:val="ad"/>
        <w:numPr>
          <w:ilvl w:val="1"/>
          <w:numId w:val="3"/>
        </w:numPr>
        <w:rPr>
          <w:lang w:val="en-GB"/>
        </w:rPr>
      </w:pPr>
      <w:r>
        <w:rPr>
          <w:lang w:val="en-GB"/>
        </w:rPr>
        <w:t>Power saving gain without unnecessary UE-specific PDCCH monitoring by C-RNTI and CS-RNTI.</w:t>
      </w:r>
    </w:p>
    <w:p w14:paraId="70061871" w14:textId="77777777" w:rsidR="005B35D6" w:rsidRDefault="00E30BDA">
      <w:pPr>
        <w:pStyle w:val="ad"/>
        <w:numPr>
          <w:ilvl w:val="0"/>
          <w:numId w:val="3"/>
        </w:numPr>
        <w:rPr>
          <w:lang w:val="en-GB"/>
        </w:rPr>
      </w:pPr>
      <w:r>
        <w:rPr>
          <w:lang w:val="en-GB"/>
        </w:rPr>
        <w:t>Cons</w:t>
      </w:r>
    </w:p>
    <w:p w14:paraId="34E48F0D" w14:textId="77777777" w:rsidR="005B35D6" w:rsidRDefault="00E30BDA">
      <w:pPr>
        <w:pStyle w:val="ad"/>
        <w:numPr>
          <w:ilvl w:val="1"/>
          <w:numId w:val="3"/>
        </w:numPr>
        <w:rPr>
          <w:lang w:val="en-GB"/>
        </w:rPr>
      </w:pPr>
      <w:r>
        <w:rPr>
          <w:lang w:val="en-GB"/>
        </w:rPr>
        <w:lastRenderedPageBreak/>
        <w:t>New configuration (Always starting the timer is simpler.)</w:t>
      </w:r>
    </w:p>
    <w:p w14:paraId="3F50C40F" w14:textId="77777777" w:rsidR="005B35D6" w:rsidRDefault="00E30BDA">
      <w:pPr>
        <w:pStyle w:val="ad"/>
        <w:numPr>
          <w:ilvl w:val="1"/>
          <w:numId w:val="3"/>
        </w:numPr>
        <w:rPr>
          <w:lang w:val="en-GB"/>
        </w:rPr>
      </w:pPr>
      <w:r>
        <w:rPr>
          <w:lang w:val="en-GB"/>
        </w:rPr>
        <w:t>Not desirable for fast dynamic switch between PTP and PTM</w:t>
      </w:r>
    </w:p>
    <w:p w14:paraId="187E413A" w14:textId="77777777" w:rsidR="005B35D6" w:rsidRDefault="00E30BDA">
      <w:pPr>
        <w:rPr>
          <w:lang w:val="en-GB" w:eastAsia="en-US"/>
        </w:rPr>
      </w:pPr>
      <w:r>
        <w:rPr>
          <w:lang w:val="en-GB" w:eastAsia="en-US"/>
        </w:rPr>
        <w:t xml:space="preserve">Assuming that companies have more clear understanding, the rapporteur would like to check companies’ view once again. </w:t>
      </w:r>
    </w:p>
    <w:p w14:paraId="3E991660" w14:textId="77777777" w:rsidR="005B35D6" w:rsidRDefault="00E30BDA">
      <w:pPr>
        <w:rPr>
          <w:b/>
          <w:lang w:val="en-GB" w:eastAsia="en-US"/>
        </w:rPr>
      </w:pPr>
      <w:r>
        <w:rPr>
          <w:b/>
          <w:lang w:val="en-GB" w:eastAsia="en-US"/>
        </w:rPr>
        <w:t>Q2. Do companies support “Indication to enable/disable C-RNTI based PTM retransmission”?</w:t>
      </w:r>
    </w:p>
    <w:p w14:paraId="11FC4595" w14:textId="77777777" w:rsidR="005B35D6" w:rsidRDefault="00E30BDA">
      <w:pPr>
        <w:pStyle w:val="ad"/>
        <w:numPr>
          <w:ilvl w:val="0"/>
          <w:numId w:val="3"/>
        </w:numPr>
        <w:rPr>
          <w:b/>
          <w:lang w:val="en-GB"/>
        </w:rPr>
      </w:pPr>
      <w:r>
        <w:rPr>
          <w:b/>
          <w:lang w:val="en-GB"/>
        </w:rPr>
        <w:t>Yes</w:t>
      </w:r>
    </w:p>
    <w:p w14:paraId="16061D67" w14:textId="77777777" w:rsidR="005B35D6" w:rsidRDefault="00E30BDA">
      <w:pPr>
        <w:pStyle w:val="ad"/>
        <w:numPr>
          <w:ilvl w:val="0"/>
          <w:numId w:val="3"/>
        </w:numPr>
        <w:rPr>
          <w:b/>
          <w:lang w:val="en-GB"/>
        </w:rPr>
      </w:pPr>
      <w:r>
        <w:rPr>
          <w:b/>
          <w:lang w:val="en-GB"/>
        </w:rPr>
        <w:t>No</w:t>
      </w:r>
    </w:p>
    <w:tbl>
      <w:tblPr>
        <w:tblStyle w:val="aa"/>
        <w:tblW w:w="0" w:type="auto"/>
        <w:tblLook w:val="04A0" w:firstRow="1" w:lastRow="0" w:firstColumn="1" w:lastColumn="0" w:noHBand="0" w:noVBand="1"/>
      </w:tblPr>
      <w:tblGrid>
        <w:gridCol w:w="1461"/>
        <w:gridCol w:w="1273"/>
        <w:gridCol w:w="6897"/>
      </w:tblGrid>
      <w:tr w:rsidR="005B35D6" w14:paraId="204A99DC" w14:textId="77777777">
        <w:tc>
          <w:tcPr>
            <w:tcW w:w="1461" w:type="dxa"/>
          </w:tcPr>
          <w:p w14:paraId="03A2BBB5" w14:textId="77777777" w:rsidR="005B35D6" w:rsidRDefault="00E30BDA">
            <w:pPr>
              <w:spacing w:after="0"/>
              <w:rPr>
                <w:b/>
                <w:lang w:eastAsia="ko-KR"/>
              </w:rPr>
            </w:pPr>
            <w:r>
              <w:rPr>
                <w:rFonts w:hint="eastAsia"/>
                <w:b/>
                <w:lang w:eastAsia="ko-KR"/>
              </w:rPr>
              <w:t>Company</w:t>
            </w:r>
          </w:p>
        </w:tc>
        <w:tc>
          <w:tcPr>
            <w:tcW w:w="1273" w:type="dxa"/>
          </w:tcPr>
          <w:p w14:paraId="1507C694" w14:textId="77777777" w:rsidR="005B35D6" w:rsidRDefault="00E30BDA">
            <w:pPr>
              <w:spacing w:after="0"/>
              <w:rPr>
                <w:b/>
                <w:lang w:eastAsia="ko-KR"/>
              </w:rPr>
            </w:pPr>
            <w:r>
              <w:rPr>
                <w:b/>
                <w:lang w:eastAsia="ko-KR"/>
              </w:rPr>
              <w:t>Yes/No</w:t>
            </w:r>
          </w:p>
        </w:tc>
        <w:tc>
          <w:tcPr>
            <w:tcW w:w="6897" w:type="dxa"/>
          </w:tcPr>
          <w:p w14:paraId="6659DB9A" w14:textId="77777777" w:rsidR="005B35D6" w:rsidRDefault="00E30BDA">
            <w:pPr>
              <w:spacing w:after="0"/>
              <w:rPr>
                <w:b/>
                <w:lang w:eastAsia="ko-KR"/>
              </w:rPr>
            </w:pPr>
            <w:r>
              <w:rPr>
                <w:rFonts w:hint="eastAsia"/>
                <w:b/>
                <w:lang w:eastAsia="ko-KR"/>
              </w:rPr>
              <w:t>Comment</w:t>
            </w:r>
          </w:p>
        </w:tc>
      </w:tr>
      <w:tr w:rsidR="005B35D6" w14:paraId="56BF78F7" w14:textId="77777777">
        <w:tc>
          <w:tcPr>
            <w:tcW w:w="1461" w:type="dxa"/>
          </w:tcPr>
          <w:p w14:paraId="68FD4A83" w14:textId="77777777" w:rsidR="005B35D6" w:rsidRDefault="00E30BDA">
            <w:pPr>
              <w:spacing w:after="0"/>
              <w:rPr>
                <w:rFonts w:eastAsia="SimSun"/>
              </w:rPr>
            </w:pPr>
            <w:r>
              <w:rPr>
                <w:rFonts w:eastAsia="SimSun" w:hint="eastAsia"/>
              </w:rPr>
              <w:t>O</w:t>
            </w:r>
            <w:r>
              <w:rPr>
                <w:rFonts w:eastAsia="SimSun"/>
              </w:rPr>
              <w:t>PPO</w:t>
            </w:r>
          </w:p>
        </w:tc>
        <w:tc>
          <w:tcPr>
            <w:tcW w:w="1273" w:type="dxa"/>
          </w:tcPr>
          <w:p w14:paraId="58206944" w14:textId="77777777" w:rsidR="005B35D6" w:rsidRDefault="00E30BDA">
            <w:pPr>
              <w:spacing w:after="0"/>
              <w:rPr>
                <w:rFonts w:eastAsia="SimSun"/>
              </w:rPr>
            </w:pPr>
            <w:r>
              <w:rPr>
                <w:rFonts w:eastAsia="SimSun"/>
              </w:rPr>
              <w:t xml:space="preserve">No </w:t>
            </w:r>
          </w:p>
        </w:tc>
        <w:tc>
          <w:tcPr>
            <w:tcW w:w="6897" w:type="dxa"/>
          </w:tcPr>
          <w:p w14:paraId="6E734232" w14:textId="77777777" w:rsidR="005B35D6" w:rsidRDefault="00E30BDA">
            <w:pPr>
              <w:spacing w:after="0"/>
              <w:rPr>
                <w:rFonts w:eastAsia="SimSun"/>
              </w:rPr>
            </w:pPr>
            <w:r>
              <w:rPr>
                <w:rFonts w:eastAsia="SimSun"/>
              </w:rPr>
              <w:t>In RAN1 response LS [</w:t>
            </w:r>
            <w:r>
              <w:rPr>
                <w:lang w:val="en-GB"/>
              </w:rPr>
              <w:t>R2-2203884</w:t>
            </w:r>
            <w:r>
              <w:rPr>
                <w:rFonts w:eastAsia="SimSun"/>
              </w:rPr>
              <w:t>], this RRC configuration is not agreed in RAN1. So RAN2 do not need to discuss it further</w:t>
            </w:r>
          </w:p>
        </w:tc>
      </w:tr>
      <w:tr w:rsidR="005B35D6" w14:paraId="40BA5AA6" w14:textId="77777777">
        <w:tc>
          <w:tcPr>
            <w:tcW w:w="1461" w:type="dxa"/>
          </w:tcPr>
          <w:p w14:paraId="0A907EDD" w14:textId="77777777" w:rsidR="005B35D6" w:rsidRDefault="00E30BDA">
            <w:pPr>
              <w:spacing w:after="0"/>
              <w:rPr>
                <w:lang w:eastAsia="ko-KR"/>
              </w:rPr>
            </w:pPr>
            <w:r>
              <w:rPr>
                <w:rFonts w:eastAsia="SimSun" w:hint="eastAsia"/>
              </w:rPr>
              <w:t>H</w:t>
            </w:r>
            <w:r>
              <w:rPr>
                <w:rFonts w:eastAsia="SimSun"/>
              </w:rPr>
              <w:t>uawei, HiSilicon</w:t>
            </w:r>
          </w:p>
        </w:tc>
        <w:tc>
          <w:tcPr>
            <w:tcW w:w="1273" w:type="dxa"/>
          </w:tcPr>
          <w:p w14:paraId="645FA3AC" w14:textId="77777777" w:rsidR="005B35D6" w:rsidRDefault="00E30BDA">
            <w:pPr>
              <w:spacing w:after="0"/>
              <w:rPr>
                <w:rFonts w:eastAsia="SimSun"/>
              </w:rPr>
            </w:pPr>
            <w:r>
              <w:rPr>
                <w:rFonts w:eastAsia="SimSun" w:hint="eastAsia"/>
              </w:rPr>
              <w:t>Y</w:t>
            </w:r>
            <w:r>
              <w:rPr>
                <w:rFonts w:eastAsia="SimSun"/>
              </w:rPr>
              <w:t xml:space="preserve">es </w:t>
            </w:r>
          </w:p>
        </w:tc>
        <w:tc>
          <w:tcPr>
            <w:tcW w:w="6897" w:type="dxa"/>
          </w:tcPr>
          <w:p w14:paraId="4416F0F3" w14:textId="77777777" w:rsidR="005B35D6" w:rsidRDefault="00E30BDA">
            <w:pPr>
              <w:pStyle w:val="ad"/>
              <w:numPr>
                <w:ilvl w:val="0"/>
                <w:numId w:val="5"/>
              </w:numPr>
              <w:spacing w:after="0"/>
              <w:rPr>
                <w:rFonts w:eastAsia="SimSun"/>
                <w:lang w:eastAsia="zh-CN"/>
              </w:rPr>
            </w:pPr>
            <w:r>
              <w:rPr>
                <w:rFonts w:eastAsia="SimSun" w:hint="eastAsia"/>
              </w:rPr>
              <w:t>R</w:t>
            </w:r>
            <w:r>
              <w:rPr>
                <w:rFonts w:eastAsia="SimSun"/>
              </w:rPr>
              <w:t xml:space="preserve">egarding RAN1’s LS, there is no mentioning of RRC configuration of PTP retransmission. As indicated by Rapporteur, it </w:t>
            </w:r>
            <w:r>
              <w:rPr>
                <w:lang w:val="en-GB"/>
              </w:rPr>
              <w:t>only affects DRX procedure which is RAN2 scope and shouldn’t be up to RAN1.</w:t>
            </w:r>
          </w:p>
          <w:p w14:paraId="3F267098" w14:textId="77777777" w:rsidR="005B35D6" w:rsidRDefault="00E30BDA">
            <w:pPr>
              <w:pStyle w:val="ad"/>
              <w:numPr>
                <w:ilvl w:val="0"/>
                <w:numId w:val="5"/>
              </w:numPr>
              <w:spacing w:after="0"/>
              <w:rPr>
                <w:lang w:eastAsia="zh-CN"/>
              </w:rPr>
            </w:pPr>
            <w:r>
              <w:rPr>
                <w:rFonts w:eastAsia="SimSun"/>
              </w:rPr>
              <w:t>Furthermore</w:t>
            </w:r>
            <w:r>
              <w:t xml:space="preserve">, we agree with the benefits concluded by rapporteur. It should be noted that from network point view, C-RNTI based PTM retransmission may not be implemented at all, so mandating UE monitoring C-RNTI based PTM retransmission would definitely increase the power consumption. </w:t>
            </w:r>
          </w:p>
        </w:tc>
      </w:tr>
      <w:tr w:rsidR="005B35D6" w14:paraId="50D9342D" w14:textId="77777777">
        <w:tc>
          <w:tcPr>
            <w:tcW w:w="1461" w:type="dxa"/>
          </w:tcPr>
          <w:p w14:paraId="48346D91" w14:textId="77777777" w:rsidR="005B35D6" w:rsidRDefault="00E30BDA">
            <w:pPr>
              <w:spacing w:after="0"/>
              <w:rPr>
                <w:rFonts w:eastAsia="SimSun"/>
              </w:rPr>
            </w:pPr>
            <w:r>
              <w:rPr>
                <w:rFonts w:eastAsia="SimSun" w:hint="eastAsia"/>
              </w:rPr>
              <w:t>CATT</w:t>
            </w:r>
          </w:p>
        </w:tc>
        <w:tc>
          <w:tcPr>
            <w:tcW w:w="1273" w:type="dxa"/>
          </w:tcPr>
          <w:p w14:paraId="1E5C36A9" w14:textId="77777777" w:rsidR="005B35D6" w:rsidRDefault="00E30BDA">
            <w:pPr>
              <w:spacing w:after="0"/>
              <w:rPr>
                <w:rFonts w:eastAsia="SimSun"/>
              </w:rPr>
            </w:pPr>
            <w:r>
              <w:rPr>
                <w:rFonts w:eastAsia="SimSun" w:hint="eastAsia"/>
              </w:rPr>
              <w:t>No</w:t>
            </w:r>
          </w:p>
        </w:tc>
        <w:tc>
          <w:tcPr>
            <w:tcW w:w="6897" w:type="dxa"/>
          </w:tcPr>
          <w:p w14:paraId="52A9A2D9" w14:textId="77777777" w:rsidR="005B35D6" w:rsidRDefault="00E30BDA">
            <w:pPr>
              <w:spacing w:after="0"/>
              <w:rPr>
                <w:lang w:eastAsia="ko-KR"/>
              </w:rPr>
            </w:pPr>
            <w:r>
              <w:rPr>
                <w:lang w:eastAsia="ko-KR"/>
              </w:rPr>
              <w:t>C-RNTI based PTM retransmission</w:t>
            </w:r>
            <w:r>
              <w:rPr>
                <w:rFonts w:eastAsia="SimSun" w:hint="eastAsia"/>
              </w:rPr>
              <w:t xml:space="preserve"> </w:t>
            </w:r>
            <w:r>
              <w:rPr>
                <w:rFonts w:eastAsia="SimSun"/>
              </w:rPr>
              <w:t>should</w:t>
            </w:r>
            <w:r>
              <w:rPr>
                <w:rFonts w:eastAsia="SimSun" w:hint="eastAsia"/>
              </w:rPr>
              <w:t xml:space="preserve"> be a dynamic </w:t>
            </w:r>
            <w:r>
              <w:rPr>
                <w:rFonts w:eastAsia="SimSun"/>
              </w:rPr>
              <w:t>decision</w:t>
            </w:r>
            <w:r>
              <w:rPr>
                <w:rFonts w:eastAsia="SimSun" w:hint="eastAsia"/>
              </w:rPr>
              <w:t xml:space="preserve"> by RAN1 on a TB basis.it is not reasonable and not fast enough to enable/disable it via RRC signalling</w:t>
            </w:r>
          </w:p>
        </w:tc>
      </w:tr>
      <w:tr w:rsidR="005B35D6" w14:paraId="05464CFC" w14:textId="77777777">
        <w:tc>
          <w:tcPr>
            <w:tcW w:w="1461" w:type="dxa"/>
          </w:tcPr>
          <w:p w14:paraId="37B377EB" w14:textId="77777777" w:rsidR="005B35D6" w:rsidRDefault="00E30BDA">
            <w:pPr>
              <w:spacing w:after="0"/>
              <w:rPr>
                <w:rFonts w:eastAsia="SimSun"/>
              </w:rPr>
            </w:pPr>
            <w:r>
              <w:rPr>
                <w:rFonts w:eastAsia="SimSun" w:hint="eastAsia"/>
              </w:rPr>
              <w:t>L</w:t>
            </w:r>
            <w:r>
              <w:rPr>
                <w:rFonts w:eastAsia="SimSun"/>
              </w:rPr>
              <w:t>enovo</w:t>
            </w:r>
          </w:p>
        </w:tc>
        <w:tc>
          <w:tcPr>
            <w:tcW w:w="1273" w:type="dxa"/>
          </w:tcPr>
          <w:p w14:paraId="7B0C367A" w14:textId="77777777" w:rsidR="005B35D6" w:rsidRDefault="00E30BDA">
            <w:pPr>
              <w:spacing w:after="0"/>
              <w:rPr>
                <w:rFonts w:eastAsia="SimSun"/>
              </w:rPr>
            </w:pPr>
            <w:r>
              <w:rPr>
                <w:rFonts w:eastAsia="SimSun" w:hint="eastAsia"/>
              </w:rPr>
              <w:t>Y</w:t>
            </w:r>
            <w:r>
              <w:rPr>
                <w:rFonts w:eastAsia="SimSun"/>
              </w:rPr>
              <w:t>es</w:t>
            </w:r>
          </w:p>
        </w:tc>
        <w:tc>
          <w:tcPr>
            <w:tcW w:w="6897" w:type="dxa"/>
          </w:tcPr>
          <w:p w14:paraId="1E92EACC" w14:textId="77777777" w:rsidR="005B35D6" w:rsidRDefault="00E30BDA">
            <w:pPr>
              <w:spacing w:after="0"/>
              <w:rPr>
                <w:rFonts w:eastAsia="SimSun"/>
              </w:rPr>
            </w:pPr>
            <w:r>
              <w:rPr>
                <w:rFonts w:eastAsia="SimSun"/>
              </w:rPr>
              <w:t xml:space="preserve">It would be beneficial for UE power saving to avoid always </w:t>
            </w:r>
            <w:r>
              <w:rPr>
                <w:lang w:val="en-GB"/>
              </w:rPr>
              <w:t>unnecessary UE-specific PDCCH monitoring by C-RNTI and CS-RNT</w:t>
            </w:r>
          </w:p>
        </w:tc>
      </w:tr>
      <w:tr w:rsidR="005B35D6" w14:paraId="23EA4138" w14:textId="77777777">
        <w:tc>
          <w:tcPr>
            <w:tcW w:w="1461" w:type="dxa"/>
          </w:tcPr>
          <w:p w14:paraId="75040DDA" w14:textId="77777777" w:rsidR="005B35D6" w:rsidRDefault="00E30BDA">
            <w:pPr>
              <w:spacing w:after="0"/>
              <w:rPr>
                <w:rFonts w:eastAsia="SimSun"/>
              </w:rPr>
            </w:pPr>
            <w:r>
              <w:rPr>
                <w:rFonts w:eastAsia="SimSun" w:hint="eastAsia"/>
              </w:rPr>
              <w:t>ZTE</w:t>
            </w:r>
          </w:p>
        </w:tc>
        <w:tc>
          <w:tcPr>
            <w:tcW w:w="1273" w:type="dxa"/>
          </w:tcPr>
          <w:p w14:paraId="379447C7" w14:textId="77777777" w:rsidR="005B35D6" w:rsidRDefault="00E30BDA">
            <w:pPr>
              <w:spacing w:after="0"/>
              <w:rPr>
                <w:rFonts w:eastAsia="SimSun"/>
              </w:rPr>
            </w:pPr>
            <w:r>
              <w:rPr>
                <w:rFonts w:eastAsia="SimSun" w:hint="eastAsia"/>
              </w:rPr>
              <w:t>Yes</w:t>
            </w:r>
          </w:p>
        </w:tc>
        <w:tc>
          <w:tcPr>
            <w:tcW w:w="6897" w:type="dxa"/>
          </w:tcPr>
          <w:p w14:paraId="4E926034" w14:textId="77777777" w:rsidR="005B35D6" w:rsidRDefault="00E30BDA">
            <w:pPr>
              <w:spacing w:after="0"/>
              <w:rPr>
                <w:rFonts w:eastAsia="SimSun"/>
              </w:rPr>
            </w:pPr>
            <w:r>
              <w:rPr>
                <w:rFonts w:eastAsia="SimSun" w:hint="eastAsia"/>
              </w:rPr>
              <w:t>If no indication from network, UE will have to monitor C-RNTI based transmission as long as re-transmission is expected.</w:t>
            </w:r>
          </w:p>
          <w:p w14:paraId="60818C98" w14:textId="77777777" w:rsidR="005B35D6" w:rsidRDefault="005B35D6">
            <w:pPr>
              <w:spacing w:after="0"/>
              <w:rPr>
                <w:rFonts w:eastAsia="SimSun"/>
              </w:rPr>
            </w:pPr>
          </w:p>
          <w:p w14:paraId="64FB9E06" w14:textId="77777777" w:rsidR="005B35D6" w:rsidRDefault="00E30BDA">
            <w:pPr>
              <w:spacing w:after="0"/>
              <w:rPr>
                <w:rFonts w:eastAsia="SimSun"/>
              </w:rPr>
            </w:pPr>
            <w:r>
              <w:rPr>
                <w:rFonts w:eastAsia="SimSun" w:hint="eastAsia"/>
              </w:rPr>
              <w:t>It is a semi-static configuration for services with higher reliability. while the dynamic mode switching is, dynamic.</w:t>
            </w:r>
          </w:p>
        </w:tc>
      </w:tr>
      <w:tr w:rsidR="00E30BDA" w14:paraId="48FABEBA" w14:textId="77777777">
        <w:tc>
          <w:tcPr>
            <w:tcW w:w="1461" w:type="dxa"/>
          </w:tcPr>
          <w:p w14:paraId="6CD4D08A" w14:textId="1B91E2F2" w:rsidR="00E30BDA" w:rsidRDefault="00E30BDA" w:rsidP="00E30BDA">
            <w:pPr>
              <w:spacing w:after="0"/>
              <w:rPr>
                <w:rFonts w:eastAsia="SimSun"/>
              </w:rPr>
            </w:pPr>
            <w:r>
              <w:rPr>
                <w:rFonts w:eastAsia="SimSun" w:hint="eastAsia"/>
              </w:rPr>
              <w:t>M</w:t>
            </w:r>
            <w:r>
              <w:rPr>
                <w:rFonts w:eastAsia="SimSun"/>
              </w:rPr>
              <w:t>edia</w:t>
            </w:r>
            <w:r>
              <w:rPr>
                <w:rFonts w:eastAsia="SimSun" w:hint="eastAsia"/>
              </w:rPr>
              <w:t>Tek</w:t>
            </w:r>
          </w:p>
        </w:tc>
        <w:tc>
          <w:tcPr>
            <w:tcW w:w="1273" w:type="dxa"/>
          </w:tcPr>
          <w:p w14:paraId="3B513E1C" w14:textId="46BC26E5" w:rsidR="00E30BDA" w:rsidRDefault="00E30BDA" w:rsidP="00E30BDA">
            <w:pPr>
              <w:spacing w:after="0"/>
              <w:rPr>
                <w:lang w:eastAsia="ko-KR"/>
              </w:rPr>
            </w:pPr>
            <w:r>
              <w:rPr>
                <w:rFonts w:eastAsia="SimSun" w:hint="eastAsia"/>
              </w:rPr>
              <w:t>N</w:t>
            </w:r>
            <w:r>
              <w:rPr>
                <w:rFonts w:eastAsia="SimSun"/>
              </w:rPr>
              <w:t>o</w:t>
            </w:r>
          </w:p>
        </w:tc>
        <w:tc>
          <w:tcPr>
            <w:tcW w:w="6897" w:type="dxa"/>
          </w:tcPr>
          <w:p w14:paraId="3B2CF5E2" w14:textId="0A3F4085" w:rsidR="00E30BDA" w:rsidRDefault="00E30BDA" w:rsidP="00E30BDA">
            <w:pPr>
              <w:spacing w:after="0"/>
              <w:rPr>
                <w:rFonts w:eastAsia="SimSun"/>
              </w:rPr>
            </w:pPr>
            <w:r>
              <w:rPr>
                <w:rFonts w:eastAsia="SimSun"/>
              </w:rPr>
              <w:t>Agree with OPPO. this RRC configuration is not agreed in RAN1.</w:t>
            </w:r>
          </w:p>
          <w:p w14:paraId="4CDC97D7" w14:textId="77777777" w:rsidR="00E30BDA" w:rsidRDefault="00E30BDA" w:rsidP="00E30BDA">
            <w:pPr>
              <w:spacing w:after="0"/>
              <w:rPr>
                <w:rFonts w:eastAsia="SimSun"/>
              </w:rPr>
            </w:pPr>
            <w:r>
              <w:rPr>
                <w:rFonts w:eastAsia="SimSun"/>
              </w:rPr>
              <w:t xml:space="preserve">Besides, RRC signal is not dynamic enough and cannot be send per TB. </w:t>
            </w:r>
          </w:p>
          <w:p w14:paraId="36C89B4E" w14:textId="08486EF7" w:rsidR="00E30BDA" w:rsidRPr="00E30BDA" w:rsidRDefault="00E30BDA" w:rsidP="00E30BDA">
            <w:pPr>
              <w:spacing w:after="0"/>
              <w:rPr>
                <w:rFonts w:eastAsia="SimSun"/>
              </w:rPr>
            </w:pPr>
            <w:r>
              <w:t xml:space="preserve">In fact, C-RNTI based PTM retransmission only occur in split-MRB architecture, only in which dynamic switch can be used. If RRC </w:t>
            </w:r>
            <w:r>
              <w:rPr>
                <w:lang w:val="en-GB" w:eastAsia="en-US"/>
              </w:rPr>
              <w:t>indication</w:t>
            </w:r>
            <w:r>
              <w:t xml:space="preserve"> is used, there is no need for such split architecture and PTP/PTM can be reconfigured to each other by RRC bearer type change.</w:t>
            </w:r>
          </w:p>
        </w:tc>
      </w:tr>
      <w:tr w:rsidR="00E30BDA" w14:paraId="72D7BE2E" w14:textId="77777777">
        <w:tc>
          <w:tcPr>
            <w:tcW w:w="1461" w:type="dxa"/>
          </w:tcPr>
          <w:p w14:paraId="5673B2AC" w14:textId="675E1155" w:rsidR="00E30BDA" w:rsidRDefault="00921689" w:rsidP="00E30BDA">
            <w:pPr>
              <w:spacing w:after="0"/>
              <w:rPr>
                <w:lang w:eastAsia="ko-KR"/>
              </w:rPr>
            </w:pPr>
            <w:r>
              <w:rPr>
                <w:rFonts w:eastAsia="SimSun"/>
              </w:rPr>
              <w:t>v</w:t>
            </w:r>
            <w:r w:rsidRPr="00921689">
              <w:rPr>
                <w:rFonts w:eastAsia="SimSun" w:hint="eastAsia"/>
              </w:rPr>
              <w:t>ivo</w:t>
            </w:r>
          </w:p>
        </w:tc>
        <w:tc>
          <w:tcPr>
            <w:tcW w:w="1273" w:type="dxa"/>
          </w:tcPr>
          <w:p w14:paraId="2F9A46CE" w14:textId="3ABF373F" w:rsidR="00E30BDA" w:rsidRPr="00921689" w:rsidRDefault="00921689" w:rsidP="00E30BDA">
            <w:pPr>
              <w:spacing w:after="0"/>
              <w:rPr>
                <w:rFonts w:eastAsia="SimSun"/>
              </w:rPr>
            </w:pPr>
            <w:r>
              <w:rPr>
                <w:rFonts w:eastAsia="SimSun" w:hint="eastAsia"/>
              </w:rPr>
              <w:t>No</w:t>
            </w:r>
          </w:p>
        </w:tc>
        <w:tc>
          <w:tcPr>
            <w:tcW w:w="6897" w:type="dxa"/>
          </w:tcPr>
          <w:p w14:paraId="4C9B09E7" w14:textId="3C46E98E" w:rsidR="00E30BDA" w:rsidRPr="00921689" w:rsidRDefault="00EB77BA" w:rsidP="00E30BDA">
            <w:pPr>
              <w:spacing w:after="0"/>
              <w:rPr>
                <w:rFonts w:eastAsia="SimSun"/>
              </w:rPr>
            </w:pPr>
            <w:r>
              <w:rPr>
                <w:rFonts w:eastAsia="SimSun"/>
              </w:rPr>
              <w:t>Maybe we</w:t>
            </w:r>
            <w:r w:rsidR="003A11F0">
              <w:rPr>
                <w:rFonts w:eastAsia="SimSun"/>
              </w:rPr>
              <w:t xml:space="preserve"> </w:t>
            </w:r>
            <w:r>
              <w:rPr>
                <w:rFonts w:eastAsia="SimSun"/>
              </w:rPr>
              <w:t>could further ask RAN1 for confirmation considering that currently</w:t>
            </w:r>
            <w:r w:rsidR="00BD76BF">
              <w:rPr>
                <w:rFonts w:eastAsia="SimSun"/>
              </w:rPr>
              <w:t xml:space="preserve"> </w:t>
            </w:r>
            <w:r>
              <w:rPr>
                <w:rFonts w:eastAsia="SimSun"/>
              </w:rPr>
              <w:t>RAN1 has</w:t>
            </w:r>
            <w:r w:rsidR="003A11F0">
              <w:rPr>
                <w:rFonts w:eastAsia="SimSun"/>
              </w:rPr>
              <w:t xml:space="preserve"> </w:t>
            </w:r>
            <w:r>
              <w:rPr>
                <w:rFonts w:eastAsia="SimSun"/>
              </w:rPr>
              <w:t xml:space="preserve">not specified such kind of parameter. </w:t>
            </w:r>
          </w:p>
        </w:tc>
      </w:tr>
      <w:tr w:rsidR="00E30BDA" w14:paraId="44DDDCFB" w14:textId="77777777">
        <w:tc>
          <w:tcPr>
            <w:tcW w:w="1461" w:type="dxa"/>
          </w:tcPr>
          <w:p w14:paraId="59A7CDB1" w14:textId="6BEC8D69" w:rsidR="00E30BDA" w:rsidRDefault="00923391" w:rsidP="00E30BDA">
            <w:pPr>
              <w:spacing w:after="0"/>
              <w:rPr>
                <w:lang w:eastAsia="ko-KR"/>
              </w:rPr>
            </w:pPr>
            <w:r>
              <w:rPr>
                <w:lang w:eastAsia="ko-KR"/>
              </w:rPr>
              <w:t>Nokia</w:t>
            </w:r>
          </w:p>
        </w:tc>
        <w:tc>
          <w:tcPr>
            <w:tcW w:w="1273" w:type="dxa"/>
          </w:tcPr>
          <w:p w14:paraId="158AD732" w14:textId="4B1B3687" w:rsidR="00E30BDA" w:rsidRDefault="00923391" w:rsidP="00E30BDA">
            <w:pPr>
              <w:spacing w:after="0"/>
              <w:rPr>
                <w:lang w:eastAsia="ko-KR"/>
              </w:rPr>
            </w:pPr>
            <w:r>
              <w:rPr>
                <w:lang w:eastAsia="ko-KR"/>
              </w:rPr>
              <w:t>No</w:t>
            </w:r>
          </w:p>
        </w:tc>
        <w:tc>
          <w:tcPr>
            <w:tcW w:w="6897" w:type="dxa"/>
          </w:tcPr>
          <w:p w14:paraId="0A6E4F1E" w14:textId="5E1B52B8" w:rsidR="00E30BDA" w:rsidRDefault="00417492" w:rsidP="00E30BDA">
            <w:pPr>
              <w:spacing w:after="0"/>
              <w:rPr>
                <w:lang w:eastAsia="ko-KR"/>
              </w:rPr>
            </w:pPr>
            <w:r>
              <w:rPr>
                <w:lang w:eastAsia="ko-KR"/>
              </w:rPr>
              <w:t>Issue already touched upon when discussing dynamic control via MAC CE. The same arguments also apply here.</w:t>
            </w:r>
          </w:p>
        </w:tc>
      </w:tr>
      <w:tr w:rsidR="00AB6DF3" w14:paraId="1667F8C0" w14:textId="77777777">
        <w:tc>
          <w:tcPr>
            <w:tcW w:w="1461" w:type="dxa"/>
          </w:tcPr>
          <w:p w14:paraId="0E737409" w14:textId="18B74497" w:rsidR="00AB6DF3" w:rsidRDefault="00AB6DF3" w:rsidP="00AB6DF3">
            <w:pPr>
              <w:spacing w:after="0"/>
              <w:rPr>
                <w:lang w:eastAsia="ko-KR"/>
              </w:rPr>
            </w:pPr>
            <w:r>
              <w:rPr>
                <w:rFonts w:hint="eastAsia"/>
                <w:lang w:eastAsia="ko-KR"/>
              </w:rPr>
              <w:t>LGE</w:t>
            </w:r>
          </w:p>
        </w:tc>
        <w:tc>
          <w:tcPr>
            <w:tcW w:w="1273" w:type="dxa"/>
          </w:tcPr>
          <w:p w14:paraId="7E37317E" w14:textId="49CF2601" w:rsidR="00AB6DF3" w:rsidRDefault="00AB6DF3" w:rsidP="00AB6DF3">
            <w:pPr>
              <w:spacing w:after="0"/>
              <w:rPr>
                <w:lang w:eastAsia="ko-KR"/>
              </w:rPr>
            </w:pPr>
            <w:r>
              <w:rPr>
                <w:rFonts w:hint="eastAsia"/>
                <w:lang w:eastAsia="ko-KR"/>
              </w:rPr>
              <w:t>Yes</w:t>
            </w:r>
          </w:p>
        </w:tc>
        <w:tc>
          <w:tcPr>
            <w:tcW w:w="6897" w:type="dxa"/>
          </w:tcPr>
          <w:p w14:paraId="26729FC4" w14:textId="2AF1C357" w:rsidR="00AB6DF3" w:rsidRDefault="00AB6DF3" w:rsidP="00AB6DF3">
            <w:pPr>
              <w:spacing w:after="0"/>
              <w:rPr>
                <w:lang w:eastAsia="ko-KR"/>
              </w:rPr>
            </w:pPr>
            <w:r>
              <w:rPr>
                <w:rFonts w:hint="eastAsia"/>
                <w:lang w:eastAsia="ko-KR"/>
              </w:rPr>
              <w:t xml:space="preserve">We </w:t>
            </w:r>
            <w:r>
              <w:rPr>
                <w:lang w:eastAsia="ko-KR"/>
              </w:rPr>
              <w:t>support</w:t>
            </w:r>
            <w:r>
              <w:rPr>
                <w:rFonts w:hint="eastAsia"/>
                <w:lang w:eastAsia="ko-KR"/>
              </w:rPr>
              <w:t xml:space="preserve"> </w:t>
            </w:r>
            <w:r>
              <w:rPr>
                <w:lang w:eastAsia="ko-KR"/>
              </w:rPr>
              <w:t>the indication. However, if majority companies do not support it we can go with majority.</w:t>
            </w:r>
          </w:p>
        </w:tc>
      </w:tr>
      <w:tr w:rsidR="00D75369" w14:paraId="2CDC7C72" w14:textId="77777777">
        <w:tc>
          <w:tcPr>
            <w:tcW w:w="1461" w:type="dxa"/>
          </w:tcPr>
          <w:p w14:paraId="2DBE895C" w14:textId="503F4800" w:rsidR="00D75369" w:rsidRDefault="00D75369" w:rsidP="00D75369">
            <w:pPr>
              <w:spacing w:after="0"/>
              <w:rPr>
                <w:lang w:eastAsia="ko-KR"/>
              </w:rPr>
            </w:pPr>
            <w:r>
              <w:rPr>
                <w:rFonts w:hint="eastAsia"/>
                <w:lang w:eastAsia="ko-KR"/>
              </w:rPr>
              <w:t>Samsung</w:t>
            </w:r>
          </w:p>
        </w:tc>
        <w:tc>
          <w:tcPr>
            <w:tcW w:w="1273" w:type="dxa"/>
          </w:tcPr>
          <w:p w14:paraId="01A85D53" w14:textId="26BA0177" w:rsidR="00D75369" w:rsidRDefault="00D75369" w:rsidP="00D75369">
            <w:pPr>
              <w:spacing w:after="0"/>
              <w:rPr>
                <w:lang w:eastAsia="ko-KR"/>
              </w:rPr>
            </w:pPr>
            <w:r>
              <w:rPr>
                <w:rFonts w:hint="eastAsia"/>
                <w:lang w:eastAsia="ko-KR"/>
              </w:rPr>
              <w:t>Yes</w:t>
            </w:r>
          </w:p>
        </w:tc>
        <w:tc>
          <w:tcPr>
            <w:tcW w:w="6897" w:type="dxa"/>
          </w:tcPr>
          <w:p w14:paraId="3310F6E5" w14:textId="48D7076C" w:rsidR="00D75369" w:rsidRDefault="00D75369" w:rsidP="00D75369">
            <w:pPr>
              <w:spacing w:after="0"/>
              <w:rPr>
                <w:lang w:eastAsia="ko-KR"/>
              </w:rPr>
            </w:pPr>
            <w:r>
              <w:rPr>
                <w:rFonts w:hint="eastAsia"/>
                <w:lang w:eastAsia="ko-KR"/>
              </w:rPr>
              <w:t>It</w:t>
            </w:r>
            <w:r>
              <w:rPr>
                <w:lang w:eastAsia="ko-KR"/>
              </w:rPr>
              <w:t xml:space="preserve"> shouldn’t be RAN1 scope, since the issue here is only related to Multicast DRX operation and now we are discussing DRX impact only. From power saving perspective, gain by not monitoring C-RNTI is clear.</w:t>
            </w:r>
            <w:r w:rsidRPr="002E488C">
              <w:rPr>
                <w:lang w:eastAsia="ko-KR"/>
              </w:rPr>
              <w:t>.</w:t>
            </w:r>
          </w:p>
        </w:tc>
      </w:tr>
      <w:tr w:rsidR="00D75369" w14:paraId="41372753" w14:textId="77777777">
        <w:tc>
          <w:tcPr>
            <w:tcW w:w="1461" w:type="dxa"/>
          </w:tcPr>
          <w:p w14:paraId="219EEACF" w14:textId="1EA5EA9A" w:rsidR="00D75369" w:rsidRDefault="00D32C34" w:rsidP="00D75369">
            <w:pPr>
              <w:spacing w:after="0"/>
              <w:rPr>
                <w:rFonts w:eastAsia="SimSun"/>
              </w:rPr>
            </w:pPr>
            <w:r>
              <w:rPr>
                <w:rFonts w:eastAsia="SimSun"/>
              </w:rPr>
              <w:t>Qualcomm</w:t>
            </w:r>
          </w:p>
        </w:tc>
        <w:tc>
          <w:tcPr>
            <w:tcW w:w="1273" w:type="dxa"/>
          </w:tcPr>
          <w:p w14:paraId="68A2CAAC" w14:textId="4A2F8661" w:rsidR="00D75369" w:rsidRDefault="00D32C34" w:rsidP="00D75369">
            <w:pPr>
              <w:spacing w:after="0"/>
              <w:rPr>
                <w:rFonts w:eastAsia="SimSun"/>
              </w:rPr>
            </w:pPr>
            <w:r>
              <w:rPr>
                <w:rFonts w:eastAsia="SimSun"/>
              </w:rPr>
              <w:t>May be No</w:t>
            </w:r>
          </w:p>
        </w:tc>
        <w:tc>
          <w:tcPr>
            <w:tcW w:w="6897" w:type="dxa"/>
          </w:tcPr>
          <w:p w14:paraId="484604E9" w14:textId="252F14C1" w:rsidR="00D75369" w:rsidRDefault="00D32C34" w:rsidP="00D75369">
            <w:pPr>
              <w:spacing w:after="0"/>
              <w:rPr>
                <w:lang w:eastAsia="ko-KR"/>
              </w:rPr>
            </w:pPr>
            <w:r>
              <w:rPr>
                <w:lang w:eastAsia="ko-KR"/>
              </w:rPr>
              <w:t xml:space="preserve">RRC siganling based enable/disable is not dynamic. Anyway UE has to monitor C-RNTI for Unicast services and as long as </w:t>
            </w:r>
            <w:r w:rsidR="00227915">
              <w:rPr>
                <w:lang w:eastAsia="ko-KR"/>
              </w:rPr>
              <w:t>UEs blind decodes are not exceeding max. allowed limit, its hard to say significant power gain. From UE perspective, we don’t see strong motivation of power gain.</w:t>
            </w:r>
          </w:p>
        </w:tc>
      </w:tr>
      <w:tr w:rsidR="00ED1A77" w14:paraId="15C2A86F" w14:textId="77777777">
        <w:tc>
          <w:tcPr>
            <w:tcW w:w="1461" w:type="dxa"/>
          </w:tcPr>
          <w:p w14:paraId="7BEC7C55" w14:textId="08C33E67" w:rsidR="00ED1A77" w:rsidRDefault="00ED1A77" w:rsidP="00ED1A77">
            <w:pPr>
              <w:spacing w:after="0"/>
              <w:rPr>
                <w:lang w:eastAsia="ko-KR"/>
              </w:rPr>
            </w:pPr>
            <w:r>
              <w:rPr>
                <w:rFonts w:eastAsia="SimSun"/>
              </w:rPr>
              <w:t>Intel</w:t>
            </w:r>
          </w:p>
        </w:tc>
        <w:tc>
          <w:tcPr>
            <w:tcW w:w="1273" w:type="dxa"/>
          </w:tcPr>
          <w:p w14:paraId="3A6AB946" w14:textId="453DAA8B" w:rsidR="00ED1A77" w:rsidRDefault="00ED1A77" w:rsidP="00ED1A77">
            <w:pPr>
              <w:spacing w:after="0"/>
              <w:rPr>
                <w:lang w:eastAsia="ko-KR"/>
              </w:rPr>
            </w:pPr>
            <w:r>
              <w:rPr>
                <w:lang w:eastAsia="ko-KR"/>
              </w:rPr>
              <w:t>No</w:t>
            </w:r>
          </w:p>
        </w:tc>
        <w:tc>
          <w:tcPr>
            <w:tcW w:w="6897" w:type="dxa"/>
          </w:tcPr>
          <w:p w14:paraId="2B527797" w14:textId="7F2058A2" w:rsidR="00ED1A77" w:rsidRDefault="00ED1A77" w:rsidP="00ED1A77">
            <w:pPr>
              <w:spacing w:after="0"/>
              <w:rPr>
                <w:lang w:eastAsia="ko-KR"/>
              </w:rPr>
            </w:pPr>
            <w:r>
              <w:rPr>
                <w:lang w:eastAsia="ko-KR"/>
              </w:rPr>
              <w:t xml:space="preserve">Our understanding is that the increase of power consumption due to monitoring C-RNTI based PTM retransmission is not large.  The reason is that in typical configurations, HARQ RTT timers and retransmission timers for unicast and multicast have similar values, therefore retransmission timers for G-RNTI and C-RNTI have overlapping durations. </w:t>
            </w:r>
            <w:r w:rsidR="009C3706">
              <w:rPr>
                <w:lang w:eastAsia="ko-KR"/>
              </w:rPr>
              <w:t>Therefore not much additional power consumption to monitor C-RNTI.</w:t>
            </w:r>
          </w:p>
        </w:tc>
      </w:tr>
      <w:tr w:rsidR="00ED1A77" w14:paraId="65705AC7" w14:textId="77777777">
        <w:tc>
          <w:tcPr>
            <w:tcW w:w="1461" w:type="dxa"/>
          </w:tcPr>
          <w:p w14:paraId="67C47639" w14:textId="0286C3F6" w:rsidR="00ED1A77" w:rsidRDefault="0098081F" w:rsidP="00ED1A77">
            <w:pPr>
              <w:spacing w:after="0"/>
              <w:rPr>
                <w:lang w:eastAsia="ko-KR"/>
              </w:rPr>
            </w:pPr>
            <w:r>
              <w:rPr>
                <w:lang w:eastAsia="ko-KR"/>
              </w:rPr>
              <w:t>Apple</w:t>
            </w:r>
          </w:p>
        </w:tc>
        <w:tc>
          <w:tcPr>
            <w:tcW w:w="1273" w:type="dxa"/>
          </w:tcPr>
          <w:p w14:paraId="76F868FB" w14:textId="2EBBFA46" w:rsidR="00ED1A77" w:rsidRDefault="00507482" w:rsidP="00ED1A77">
            <w:pPr>
              <w:spacing w:after="0"/>
              <w:rPr>
                <w:lang w:eastAsia="ko-KR"/>
              </w:rPr>
            </w:pPr>
            <w:r>
              <w:rPr>
                <w:lang w:eastAsia="ko-KR"/>
              </w:rPr>
              <w:t>Yes</w:t>
            </w:r>
            <w:r w:rsidR="00416F8C">
              <w:rPr>
                <w:lang w:eastAsia="ko-KR"/>
              </w:rPr>
              <w:t xml:space="preserve"> </w:t>
            </w:r>
          </w:p>
        </w:tc>
        <w:tc>
          <w:tcPr>
            <w:tcW w:w="6897" w:type="dxa"/>
          </w:tcPr>
          <w:p w14:paraId="03250670" w14:textId="77777777" w:rsidR="00ED1A77" w:rsidRDefault="007B39E7" w:rsidP="00ED1A77">
            <w:pPr>
              <w:spacing w:after="0"/>
            </w:pPr>
            <w:r>
              <w:t xml:space="preserve">Even though </w:t>
            </w:r>
            <w:r w:rsidR="00EF4E5F">
              <w:t>RAN1 has no agreement to introduce the RRC configuration</w:t>
            </w:r>
            <w:r>
              <w:t xml:space="preserve">, we think it may have benefit on the power saving. </w:t>
            </w:r>
          </w:p>
          <w:p w14:paraId="32E06430" w14:textId="44E0CACA" w:rsidR="00955319" w:rsidRPr="007F2825" w:rsidRDefault="00955319" w:rsidP="00ED1A77">
            <w:pPr>
              <w:spacing w:after="0"/>
            </w:pPr>
            <w:r>
              <w:rPr>
                <w:lang w:eastAsia="ko-KR"/>
              </w:rPr>
              <w:t>However, if majority companies do not support it we can go with majority.</w:t>
            </w:r>
          </w:p>
        </w:tc>
      </w:tr>
      <w:tr w:rsidR="00ED1A77" w14:paraId="4E152E86" w14:textId="77777777">
        <w:tc>
          <w:tcPr>
            <w:tcW w:w="1461" w:type="dxa"/>
          </w:tcPr>
          <w:p w14:paraId="2257803A" w14:textId="77777777" w:rsidR="00ED1A77" w:rsidRDefault="00ED1A77" w:rsidP="00ED1A77">
            <w:pPr>
              <w:spacing w:after="0"/>
              <w:rPr>
                <w:lang w:eastAsia="ko-KR"/>
              </w:rPr>
            </w:pPr>
          </w:p>
        </w:tc>
        <w:tc>
          <w:tcPr>
            <w:tcW w:w="1273" w:type="dxa"/>
          </w:tcPr>
          <w:p w14:paraId="11DEF52F" w14:textId="77777777" w:rsidR="00ED1A77" w:rsidRDefault="00ED1A77" w:rsidP="00ED1A77">
            <w:pPr>
              <w:spacing w:after="0"/>
              <w:rPr>
                <w:lang w:eastAsia="ko-KR"/>
              </w:rPr>
            </w:pPr>
          </w:p>
        </w:tc>
        <w:tc>
          <w:tcPr>
            <w:tcW w:w="6897" w:type="dxa"/>
          </w:tcPr>
          <w:p w14:paraId="3170C3D2" w14:textId="77777777" w:rsidR="00ED1A77" w:rsidRDefault="00ED1A77" w:rsidP="00ED1A77">
            <w:pPr>
              <w:spacing w:after="0"/>
              <w:rPr>
                <w:lang w:eastAsia="ko-KR"/>
              </w:rPr>
            </w:pPr>
          </w:p>
        </w:tc>
      </w:tr>
      <w:tr w:rsidR="00ED1A77" w14:paraId="0D03BC36" w14:textId="77777777">
        <w:tc>
          <w:tcPr>
            <w:tcW w:w="1461" w:type="dxa"/>
          </w:tcPr>
          <w:p w14:paraId="1DA69F5A" w14:textId="77777777" w:rsidR="00ED1A77" w:rsidRDefault="00ED1A77" w:rsidP="00ED1A77">
            <w:pPr>
              <w:spacing w:after="0"/>
              <w:rPr>
                <w:lang w:eastAsia="ko-KR"/>
              </w:rPr>
            </w:pPr>
          </w:p>
        </w:tc>
        <w:tc>
          <w:tcPr>
            <w:tcW w:w="1273" w:type="dxa"/>
          </w:tcPr>
          <w:p w14:paraId="1C3BFCEA" w14:textId="77777777" w:rsidR="00ED1A77" w:rsidRDefault="00ED1A77" w:rsidP="00ED1A77">
            <w:pPr>
              <w:spacing w:after="0"/>
              <w:rPr>
                <w:lang w:eastAsia="ko-KR"/>
              </w:rPr>
            </w:pPr>
          </w:p>
        </w:tc>
        <w:tc>
          <w:tcPr>
            <w:tcW w:w="6897" w:type="dxa"/>
          </w:tcPr>
          <w:p w14:paraId="44625FD8" w14:textId="77777777" w:rsidR="00ED1A77" w:rsidRDefault="00ED1A77" w:rsidP="00ED1A77">
            <w:pPr>
              <w:spacing w:after="0"/>
              <w:rPr>
                <w:lang w:eastAsia="ko-KR"/>
              </w:rPr>
            </w:pPr>
          </w:p>
        </w:tc>
      </w:tr>
      <w:tr w:rsidR="00ED1A77" w14:paraId="09A71BA0" w14:textId="77777777">
        <w:tc>
          <w:tcPr>
            <w:tcW w:w="1461" w:type="dxa"/>
          </w:tcPr>
          <w:p w14:paraId="635815D1" w14:textId="77777777" w:rsidR="00ED1A77" w:rsidRDefault="00ED1A77" w:rsidP="00ED1A77">
            <w:pPr>
              <w:spacing w:after="0"/>
              <w:rPr>
                <w:lang w:eastAsia="ko-KR"/>
              </w:rPr>
            </w:pPr>
          </w:p>
        </w:tc>
        <w:tc>
          <w:tcPr>
            <w:tcW w:w="1273" w:type="dxa"/>
          </w:tcPr>
          <w:p w14:paraId="4549E797" w14:textId="77777777" w:rsidR="00ED1A77" w:rsidRDefault="00ED1A77" w:rsidP="00ED1A77">
            <w:pPr>
              <w:spacing w:after="0"/>
              <w:rPr>
                <w:lang w:eastAsia="ko-KR"/>
              </w:rPr>
            </w:pPr>
          </w:p>
        </w:tc>
        <w:tc>
          <w:tcPr>
            <w:tcW w:w="6897" w:type="dxa"/>
          </w:tcPr>
          <w:p w14:paraId="3F465E94" w14:textId="77777777" w:rsidR="00ED1A77" w:rsidRDefault="00ED1A77" w:rsidP="00ED1A77">
            <w:pPr>
              <w:spacing w:after="0"/>
              <w:rPr>
                <w:lang w:eastAsia="ko-KR"/>
              </w:rPr>
            </w:pPr>
          </w:p>
        </w:tc>
      </w:tr>
      <w:tr w:rsidR="00ED1A77" w14:paraId="1742DE8F" w14:textId="77777777">
        <w:tc>
          <w:tcPr>
            <w:tcW w:w="1461" w:type="dxa"/>
          </w:tcPr>
          <w:p w14:paraId="6ADB8404" w14:textId="77777777" w:rsidR="00ED1A77" w:rsidRDefault="00ED1A77" w:rsidP="00ED1A77">
            <w:pPr>
              <w:spacing w:after="0"/>
              <w:rPr>
                <w:rFonts w:eastAsia="SimSun"/>
              </w:rPr>
            </w:pPr>
          </w:p>
        </w:tc>
        <w:tc>
          <w:tcPr>
            <w:tcW w:w="1273" w:type="dxa"/>
          </w:tcPr>
          <w:p w14:paraId="026484D1" w14:textId="77777777" w:rsidR="00ED1A77" w:rsidRDefault="00ED1A77" w:rsidP="00ED1A77">
            <w:pPr>
              <w:spacing w:after="0"/>
              <w:rPr>
                <w:rFonts w:eastAsia="SimSun"/>
              </w:rPr>
            </w:pPr>
          </w:p>
        </w:tc>
        <w:tc>
          <w:tcPr>
            <w:tcW w:w="6897" w:type="dxa"/>
          </w:tcPr>
          <w:p w14:paraId="65480709" w14:textId="77777777" w:rsidR="00ED1A77" w:rsidRDefault="00ED1A77" w:rsidP="00ED1A77">
            <w:pPr>
              <w:spacing w:after="0"/>
              <w:rPr>
                <w:rFonts w:eastAsia="SimSun"/>
              </w:rPr>
            </w:pPr>
          </w:p>
        </w:tc>
      </w:tr>
      <w:tr w:rsidR="00ED1A77" w14:paraId="14621C75" w14:textId="77777777">
        <w:tc>
          <w:tcPr>
            <w:tcW w:w="1461" w:type="dxa"/>
          </w:tcPr>
          <w:p w14:paraId="7B60C8D8" w14:textId="77777777" w:rsidR="00ED1A77" w:rsidRDefault="00ED1A77" w:rsidP="00ED1A77">
            <w:pPr>
              <w:spacing w:after="0"/>
              <w:rPr>
                <w:lang w:eastAsia="ko-KR"/>
              </w:rPr>
            </w:pPr>
          </w:p>
        </w:tc>
        <w:tc>
          <w:tcPr>
            <w:tcW w:w="1273" w:type="dxa"/>
          </w:tcPr>
          <w:p w14:paraId="4B060FD0" w14:textId="77777777" w:rsidR="00ED1A77" w:rsidRDefault="00ED1A77" w:rsidP="00ED1A77">
            <w:pPr>
              <w:spacing w:after="0"/>
              <w:rPr>
                <w:lang w:eastAsia="ko-KR"/>
              </w:rPr>
            </w:pPr>
          </w:p>
        </w:tc>
        <w:tc>
          <w:tcPr>
            <w:tcW w:w="6897" w:type="dxa"/>
          </w:tcPr>
          <w:p w14:paraId="42997674" w14:textId="77777777" w:rsidR="00ED1A77" w:rsidRDefault="00ED1A77" w:rsidP="00ED1A77">
            <w:pPr>
              <w:spacing w:after="0"/>
              <w:rPr>
                <w:lang w:eastAsia="ko-KR"/>
              </w:rPr>
            </w:pPr>
          </w:p>
        </w:tc>
      </w:tr>
      <w:tr w:rsidR="00ED1A77" w14:paraId="5C7B44CB" w14:textId="77777777">
        <w:tc>
          <w:tcPr>
            <w:tcW w:w="1461" w:type="dxa"/>
          </w:tcPr>
          <w:p w14:paraId="12EA5F97" w14:textId="77777777" w:rsidR="00ED1A77" w:rsidRDefault="00ED1A77" w:rsidP="00ED1A77">
            <w:pPr>
              <w:spacing w:after="0"/>
              <w:rPr>
                <w:rFonts w:eastAsia="SimSun"/>
              </w:rPr>
            </w:pPr>
          </w:p>
        </w:tc>
        <w:tc>
          <w:tcPr>
            <w:tcW w:w="1273" w:type="dxa"/>
          </w:tcPr>
          <w:p w14:paraId="4461E857" w14:textId="77777777" w:rsidR="00ED1A77" w:rsidRDefault="00ED1A77" w:rsidP="00ED1A77">
            <w:pPr>
              <w:spacing w:after="0"/>
              <w:rPr>
                <w:lang w:eastAsia="ko-KR"/>
              </w:rPr>
            </w:pPr>
          </w:p>
        </w:tc>
        <w:tc>
          <w:tcPr>
            <w:tcW w:w="6897" w:type="dxa"/>
          </w:tcPr>
          <w:p w14:paraId="7B1B2C31" w14:textId="77777777" w:rsidR="00ED1A77" w:rsidRDefault="00ED1A77" w:rsidP="00ED1A77">
            <w:pPr>
              <w:spacing w:after="0"/>
              <w:rPr>
                <w:lang w:eastAsia="ko-KR"/>
              </w:rPr>
            </w:pPr>
          </w:p>
        </w:tc>
      </w:tr>
      <w:tr w:rsidR="00ED1A77" w14:paraId="16E5903F" w14:textId="77777777">
        <w:tc>
          <w:tcPr>
            <w:tcW w:w="1461" w:type="dxa"/>
          </w:tcPr>
          <w:p w14:paraId="000AF64B" w14:textId="77777777" w:rsidR="00ED1A77" w:rsidRDefault="00ED1A77" w:rsidP="00ED1A77">
            <w:pPr>
              <w:spacing w:after="0"/>
              <w:rPr>
                <w:rFonts w:eastAsia="SimSun"/>
              </w:rPr>
            </w:pPr>
          </w:p>
        </w:tc>
        <w:tc>
          <w:tcPr>
            <w:tcW w:w="1273" w:type="dxa"/>
          </w:tcPr>
          <w:p w14:paraId="3F9746DB" w14:textId="77777777" w:rsidR="00ED1A77" w:rsidRDefault="00ED1A77" w:rsidP="00ED1A77">
            <w:pPr>
              <w:spacing w:after="0"/>
              <w:rPr>
                <w:rFonts w:eastAsia="SimSun"/>
              </w:rPr>
            </w:pPr>
          </w:p>
        </w:tc>
        <w:tc>
          <w:tcPr>
            <w:tcW w:w="6897" w:type="dxa"/>
          </w:tcPr>
          <w:p w14:paraId="29860E76" w14:textId="77777777" w:rsidR="00ED1A77" w:rsidRDefault="00ED1A77" w:rsidP="00ED1A77">
            <w:pPr>
              <w:spacing w:after="0"/>
              <w:rPr>
                <w:rFonts w:eastAsia="SimSun"/>
              </w:rPr>
            </w:pPr>
          </w:p>
        </w:tc>
      </w:tr>
      <w:tr w:rsidR="00ED1A77" w14:paraId="5E835540" w14:textId="77777777">
        <w:tc>
          <w:tcPr>
            <w:tcW w:w="1461" w:type="dxa"/>
          </w:tcPr>
          <w:p w14:paraId="7FDB9062" w14:textId="77777777" w:rsidR="00ED1A77" w:rsidRDefault="00ED1A77" w:rsidP="00ED1A77">
            <w:pPr>
              <w:spacing w:after="0"/>
              <w:rPr>
                <w:rFonts w:eastAsia="SimSun"/>
              </w:rPr>
            </w:pPr>
          </w:p>
        </w:tc>
        <w:tc>
          <w:tcPr>
            <w:tcW w:w="1273" w:type="dxa"/>
          </w:tcPr>
          <w:p w14:paraId="253EF517" w14:textId="77777777" w:rsidR="00ED1A77" w:rsidRDefault="00ED1A77" w:rsidP="00ED1A77">
            <w:pPr>
              <w:spacing w:after="0"/>
              <w:rPr>
                <w:rFonts w:eastAsia="SimSun"/>
              </w:rPr>
            </w:pPr>
          </w:p>
        </w:tc>
        <w:tc>
          <w:tcPr>
            <w:tcW w:w="6897" w:type="dxa"/>
          </w:tcPr>
          <w:p w14:paraId="7B4D4600" w14:textId="77777777" w:rsidR="00ED1A77" w:rsidRDefault="00ED1A77" w:rsidP="00ED1A77">
            <w:pPr>
              <w:spacing w:after="0"/>
              <w:rPr>
                <w:rFonts w:eastAsia="SimSun"/>
              </w:rPr>
            </w:pPr>
          </w:p>
        </w:tc>
      </w:tr>
      <w:tr w:rsidR="00ED1A77" w14:paraId="52DE6D6C" w14:textId="77777777">
        <w:tc>
          <w:tcPr>
            <w:tcW w:w="1461" w:type="dxa"/>
          </w:tcPr>
          <w:p w14:paraId="6F6A5DC6" w14:textId="77777777" w:rsidR="00ED1A77" w:rsidRDefault="00ED1A77" w:rsidP="00ED1A77">
            <w:pPr>
              <w:spacing w:after="0"/>
              <w:rPr>
                <w:lang w:eastAsia="ko-KR"/>
              </w:rPr>
            </w:pPr>
          </w:p>
        </w:tc>
        <w:tc>
          <w:tcPr>
            <w:tcW w:w="1273" w:type="dxa"/>
          </w:tcPr>
          <w:p w14:paraId="5E9C79DA" w14:textId="77777777" w:rsidR="00ED1A77" w:rsidRDefault="00ED1A77" w:rsidP="00ED1A77">
            <w:pPr>
              <w:spacing w:after="0"/>
              <w:rPr>
                <w:lang w:eastAsia="ko-KR"/>
              </w:rPr>
            </w:pPr>
          </w:p>
        </w:tc>
        <w:tc>
          <w:tcPr>
            <w:tcW w:w="6897" w:type="dxa"/>
          </w:tcPr>
          <w:p w14:paraId="33FB8307" w14:textId="77777777" w:rsidR="00ED1A77" w:rsidRDefault="00ED1A77" w:rsidP="00ED1A77">
            <w:pPr>
              <w:spacing w:after="0"/>
              <w:rPr>
                <w:lang w:eastAsia="ko-KR"/>
              </w:rPr>
            </w:pPr>
          </w:p>
        </w:tc>
      </w:tr>
      <w:tr w:rsidR="00ED1A77" w14:paraId="55D7E81C" w14:textId="77777777">
        <w:tc>
          <w:tcPr>
            <w:tcW w:w="1461" w:type="dxa"/>
          </w:tcPr>
          <w:p w14:paraId="3A18A5D2" w14:textId="77777777" w:rsidR="00ED1A77" w:rsidRDefault="00ED1A77" w:rsidP="00ED1A77">
            <w:pPr>
              <w:spacing w:after="0"/>
              <w:rPr>
                <w:rFonts w:eastAsia="PMingLiU"/>
                <w:lang w:eastAsia="zh-TW"/>
              </w:rPr>
            </w:pPr>
          </w:p>
        </w:tc>
        <w:tc>
          <w:tcPr>
            <w:tcW w:w="1273" w:type="dxa"/>
          </w:tcPr>
          <w:p w14:paraId="5E9E3E1B" w14:textId="77777777" w:rsidR="00ED1A77" w:rsidRDefault="00ED1A77" w:rsidP="00ED1A77">
            <w:pPr>
              <w:spacing w:after="0"/>
              <w:rPr>
                <w:rFonts w:eastAsia="PMingLiU"/>
                <w:lang w:eastAsia="zh-TW"/>
              </w:rPr>
            </w:pPr>
          </w:p>
        </w:tc>
        <w:tc>
          <w:tcPr>
            <w:tcW w:w="6897" w:type="dxa"/>
          </w:tcPr>
          <w:p w14:paraId="77C18352" w14:textId="77777777" w:rsidR="00ED1A77" w:rsidRDefault="00ED1A77" w:rsidP="00ED1A77">
            <w:pPr>
              <w:spacing w:after="0"/>
              <w:rPr>
                <w:lang w:eastAsia="ko-KR"/>
              </w:rPr>
            </w:pPr>
          </w:p>
        </w:tc>
      </w:tr>
      <w:tr w:rsidR="00ED1A77" w14:paraId="7C21BC86" w14:textId="77777777">
        <w:tc>
          <w:tcPr>
            <w:tcW w:w="1461" w:type="dxa"/>
          </w:tcPr>
          <w:p w14:paraId="56F055CF" w14:textId="77777777" w:rsidR="00ED1A77" w:rsidRDefault="00ED1A77" w:rsidP="00ED1A77">
            <w:pPr>
              <w:spacing w:after="0"/>
              <w:rPr>
                <w:rFonts w:eastAsia="PMingLiU"/>
                <w:lang w:eastAsia="zh-TW"/>
              </w:rPr>
            </w:pPr>
          </w:p>
        </w:tc>
        <w:tc>
          <w:tcPr>
            <w:tcW w:w="1273" w:type="dxa"/>
          </w:tcPr>
          <w:p w14:paraId="5D18C5A8" w14:textId="77777777" w:rsidR="00ED1A77" w:rsidRDefault="00ED1A77" w:rsidP="00ED1A77">
            <w:pPr>
              <w:spacing w:after="0"/>
              <w:rPr>
                <w:rFonts w:eastAsia="PMingLiU"/>
                <w:lang w:eastAsia="zh-TW"/>
              </w:rPr>
            </w:pPr>
          </w:p>
        </w:tc>
        <w:tc>
          <w:tcPr>
            <w:tcW w:w="6897" w:type="dxa"/>
          </w:tcPr>
          <w:p w14:paraId="1A63A79C" w14:textId="77777777" w:rsidR="00ED1A77" w:rsidRDefault="00ED1A77" w:rsidP="00ED1A77">
            <w:pPr>
              <w:spacing w:after="0"/>
              <w:rPr>
                <w:lang w:eastAsia="ko-KR"/>
              </w:rPr>
            </w:pPr>
          </w:p>
        </w:tc>
      </w:tr>
      <w:tr w:rsidR="00ED1A77" w14:paraId="19D29ED9" w14:textId="77777777">
        <w:tc>
          <w:tcPr>
            <w:tcW w:w="1461" w:type="dxa"/>
          </w:tcPr>
          <w:p w14:paraId="354A4B01" w14:textId="77777777" w:rsidR="00ED1A77" w:rsidRDefault="00ED1A77" w:rsidP="00ED1A77">
            <w:pPr>
              <w:spacing w:after="0"/>
              <w:rPr>
                <w:rFonts w:eastAsia="SimSun"/>
              </w:rPr>
            </w:pPr>
          </w:p>
        </w:tc>
        <w:tc>
          <w:tcPr>
            <w:tcW w:w="1273" w:type="dxa"/>
          </w:tcPr>
          <w:p w14:paraId="7E2C359C" w14:textId="77777777" w:rsidR="00ED1A77" w:rsidRDefault="00ED1A77" w:rsidP="00ED1A77">
            <w:pPr>
              <w:spacing w:after="0"/>
              <w:rPr>
                <w:rFonts w:eastAsia="SimSun"/>
              </w:rPr>
            </w:pPr>
          </w:p>
        </w:tc>
        <w:tc>
          <w:tcPr>
            <w:tcW w:w="6897" w:type="dxa"/>
          </w:tcPr>
          <w:p w14:paraId="0111901F" w14:textId="77777777" w:rsidR="00ED1A77" w:rsidRDefault="00ED1A77" w:rsidP="00ED1A77">
            <w:pPr>
              <w:spacing w:after="0"/>
              <w:rPr>
                <w:rFonts w:eastAsia="SimSun"/>
              </w:rPr>
            </w:pPr>
          </w:p>
        </w:tc>
      </w:tr>
      <w:tr w:rsidR="00ED1A77" w14:paraId="599EFD71" w14:textId="77777777">
        <w:tc>
          <w:tcPr>
            <w:tcW w:w="1461" w:type="dxa"/>
          </w:tcPr>
          <w:p w14:paraId="4024BD68" w14:textId="77777777" w:rsidR="00ED1A77" w:rsidRDefault="00ED1A77" w:rsidP="00ED1A77">
            <w:pPr>
              <w:spacing w:after="0"/>
              <w:rPr>
                <w:rFonts w:eastAsia="SimSun"/>
              </w:rPr>
            </w:pPr>
          </w:p>
        </w:tc>
        <w:tc>
          <w:tcPr>
            <w:tcW w:w="1273" w:type="dxa"/>
          </w:tcPr>
          <w:p w14:paraId="5C830433" w14:textId="77777777" w:rsidR="00ED1A77" w:rsidRDefault="00ED1A77" w:rsidP="00ED1A77">
            <w:pPr>
              <w:spacing w:after="0"/>
              <w:rPr>
                <w:rFonts w:eastAsia="SimSun"/>
              </w:rPr>
            </w:pPr>
          </w:p>
        </w:tc>
        <w:tc>
          <w:tcPr>
            <w:tcW w:w="6897" w:type="dxa"/>
          </w:tcPr>
          <w:p w14:paraId="294510B7" w14:textId="77777777" w:rsidR="00ED1A77" w:rsidRDefault="00ED1A77" w:rsidP="00ED1A77">
            <w:pPr>
              <w:spacing w:after="0"/>
              <w:rPr>
                <w:rFonts w:eastAsia="SimSun"/>
              </w:rPr>
            </w:pPr>
          </w:p>
        </w:tc>
      </w:tr>
    </w:tbl>
    <w:p w14:paraId="436DC466" w14:textId="77777777" w:rsidR="005B35D6" w:rsidRDefault="005B35D6">
      <w:pPr>
        <w:rPr>
          <w:lang w:val="en-GB" w:eastAsia="en-US"/>
        </w:rPr>
      </w:pPr>
    </w:p>
    <w:p w14:paraId="17C2CB8D" w14:textId="77777777" w:rsidR="00EA7CFF" w:rsidRPr="006E7284" w:rsidRDefault="00EA7CFF" w:rsidP="00EA7CFF">
      <w:pPr>
        <w:spacing w:before="240"/>
        <w:rPr>
          <w:color w:val="FF0000"/>
          <w:lang w:val="en-GB" w:eastAsia="ko-KR"/>
        </w:rPr>
      </w:pPr>
      <w:r w:rsidRPr="006E7284">
        <w:rPr>
          <w:rFonts w:hint="eastAsia"/>
          <w:color w:val="FF0000"/>
          <w:lang w:val="en-GB" w:eastAsia="ko-KR"/>
        </w:rPr>
        <w:t>&lt; Summary &gt;</w:t>
      </w:r>
    </w:p>
    <w:p w14:paraId="2707B0B3" w14:textId="4BAB6DE7" w:rsidR="00EA7CFF" w:rsidRPr="006E7284" w:rsidRDefault="00EA7CFF" w:rsidP="00EA7CFF">
      <w:pPr>
        <w:rPr>
          <w:color w:val="FF0000"/>
          <w:lang w:val="en-GB" w:eastAsia="ko-KR"/>
        </w:rPr>
      </w:pPr>
      <w:r w:rsidRPr="006E7284">
        <w:rPr>
          <w:color w:val="FF0000"/>
          <w:lang w:val="en-GB" w:eastAsia="ko-KR"/>
        </w:rPr>
        <w:t xml:space="preserve">Yes: </w:t>
      </w:r>
      <w:r>
        <w:rPr>
          <w:color w:val="FF0000"/>
          <w:lang w:val="en-GB" w:eastAsia="ko-KR"/>
        </w:rPr>
        <w:t>6</w:t>
      </w:r>
      <w:r w:rsidRPr="006E7284">
        <w:rPr>
          <w:color w:val="FF0000"/>
          <w:lang w:val="en-GB" w:eastAsia="ko-KR"/>
        </w:rPr>
        <w:t xml:space="preserve"> companies (</w:t>
      </w:r>
      <w:r>
        <w:rPr>
          <w:color w:val="FF0000"/>
          <w:lang w:val="en-GB" w:eastAsia="ko-KR"/>
        </w:rPr>
        <w:t>Huawei, Lenovo, ZTE, LGE, Samsung, Apple</w:t>
      </w:r>
      <w:r w:rsidRPr="006E7284">
        <w:rPr>
          <w:color w:val="FF0000"/>
          <w:lang w:val="en-GB" w:eastAsia="ko-KR"/>
        </w:rPr>
        <w:t>)</w:t>
      </w:r>
    </w:p>
    <w:p w14:paraId="6D1279A6" w14:textId="77777777" w:rsidR="00EA7CFF" w:rsidRDefault="00EA7CFF" w:rsidP="00EA7CFF">
      <w:pPr>
        <w:rPr>
          <w:color w:val="FF0000"/>
          <w:lang w:val="en-GB" w:eastAsia="ko-KR"/>
        </w:rPr>
      </w:pPr>
      <w:r w:rsidRPr="006E7284">
        <w:rPr>
          <w:color w:val="FF0000"/>
          <w:lang w:val="en-GB" w:eastAsia="ko-KR"/>
        </w:rPr>
        <w:t>No:</w:t>
      </w:r>
      <w:r>
        <w:rPr>
          <w:color w:val="FF0000"/>
          <w:lang w:val="en-GB" w:eastAsia="ko-KR"/>
        </w:rPr>
        <w:t xml:space="preserve"> 7 companies</w:t>
      </w:r>
      <w:r w:rsidRPr="006E7284">
        <w:rPr>
          <w:color w:val="FF0000"/>
          <w:lang w:val="en-GB" w:eastAsia="ko-KR"/>
        </w:rPr>
        <w:t xml:space="preserve"> </w:t>
      </w:r>
      <w:r>
        <w:rPr>
          <w:color w:val="FF0000"/>
          <w:lang w:val="en-GB" w:eastAsia="ko-KR"/>
        </w:rPr>
        <w:t>(OPPO, CATT, MediaTek, vivo, Nokia, Qualcomm, Intel)</w:t>
      </w:r>
    </w:p>
    <w:p w14:paraId="78D1BF1A" w14:textId="1009DE3B" w:rsidR="00EA7CFF" w:rsidRPr="006E7284" w:rsidRDefault="00EA7CFF" w:rsidP="00EA7CFF">
      <w:pPr>
        <w:rPr>
          <w:color w:val="FF0000"/>
          <w:lang w:val="en-GB" w:eastAsia="ko-KR"/>
        </w:rPr>
      </w:pPr>
      <w:r>
        <w:rPr>
          <w:color w:val="FF0000"/>
          <w:lang w:val="en-GB" w:eastAsia="ko-KR"/>
        </w:rPr>
        <w:t>Slight majority of companies do not want, and companies’ view did not change compared to the pre-meeting discussion</w:t>
      </w:r>
      <w:r w:rsidR="005003A2">
        <w:rPr>
          <w:color w:val="FF0000"/>
          <w:lang w:val="en-GB" w:eastAsia="ko-KR"/>
        </w:rPr>
        <w:t xml:space="preserve"> (but Apple has moved to Yes camp)</w:t>
      </w:r>
      <w:r>
        <w:rPr>
          <w:color w:val="FF0000"/>
          <w:lang w:val="en-GB" w:eastAsia="ko-KR"/>
        </w:rPr>
        <w:t xml:space="preserve">. Thus, the baseline based on the majority view is kept. P2 implies both multicast and unicast HARQ RTT Timers are started when UE receives a DL transmission. </w:t>
      </w:r>
    </w:p>
    <w:p w14:paraId="219D3492" w14:textId="55F253D1" w:rsidR="00EA7CFF" w:rsidRDefault="00EA7CFF" w:rsidP="00EA7CFF">
      <w:pPr>
        <w:rPr>
          <w:b/>
          <w:color w:val="FF0000"/>
          <w:lang w:val="en-GB" w:eastAsia="ko-KR"/>
        </w:rPr>
      </w:pPr>
      <w:r w:rsidRPr="006E7284">
        <w:rPr>
          <w:b/>
          <w:color w:val="FF0000"/>
          <w:lang w:val="en-GB" w:eastAsia="ko-KR"/>
        </w:rPr>
        <w:t xml:space="preserve">Proposal </w:t>
      </w:r>
      <w:r>
        <w:rPr>
          <w:b/>
          <w:color w:val="FF0000"/>
          <w:lang w:val="en-GB" w:eastAsia="ko-KR"/>
        </w:rPr>
        <w:t xml:space="preserve">2. (7/13) RRC configuration to enable/disable C-RNTI based PTP retransmission of PTM initial transmission is not introduced. </w:t>
      </w:r>
    </w:p>
    <w:p w14:paraId="26F67CB6" w14:textId="77777777" w:rsidR="00EA7CFF" w:rsidRDefault="00EA7CFF" w:rsidP="00EA7CFF">
      <w:pPr>
        <w:rPr>
          <w:lang w:val="en-GB" w:eastAsia="en-US"/>
        </w:rPr>
      </w:pPr>
      <w:r>
        <w:rPr>
          <w:b/>
          <w:color w:val="FF0000"/>
          <w:lang w:val="en-GB" w:eastAsia="ko-KR"/>
        </w:rPr>
        <w:t xml:space="preserve">Proposal 2-1. If </w:t>
      </w:r>
      <w:r w:rsidRPr="00B03BE9">
        <w:rPr>
          <w:b/>
          <w:color w:val="FF0000"/>
          <w:lang w:val="en-GB" w:eastAsia="ko-KR"/>
        </w:rPr>
        <w:t>the PDCCH indicates a DL multicast transmission</w:t>
      </w:r>
      <w:r>
        <w:rPr>
          <w:b/>
          <w:color w:val="FF0000"/>
          <w:lang w:val="en-GB" w:eastAsia="ko-KR"/>
        </w:rPr>
        <w:t xml:space="preserve"> or MAC PDU on multicast SPS is received, both </w:t>
      </w:r>
      <w:r w:rsidRPr="00B03BE9">
        <w:rPr>
          <w:b/>
          <w:i/>
          <w:color w:val="FF0000"/>
          <w:lang w:val="en-GB" w:eastAsia="ko-KR"/>
        </w:rPr>
        <w:t>drx-HARQ-RTT-TimerDL-PTM</w:t>
      </w:r>
      <w:r>
        <w:rPr>
          <w:b/>
          <w:color w:val="FF0000"/>
          <w:lang w:val="en-GB" w:eastAsia="ko-KR"/>
        </w:rPr>
        <w:t xml:space="preserve"> and</w:t>
      </w:r>
      <w:r w:rsidRPr="00B03BE9">
        <w:rPr>
          <w:b/>
          <w:i/>
          <w:color w:val="FF0000"/>
          <w:lang w:val="en-GB" w:eastAsia="ko-KR"/>
        </w:rPr>
        <w:t xml:space="preserve"> drx-HARQ-RTT-TimerDL</w:t>
      </w:r>
      <w:r>
        <w:rPr>
          <w:b/>
          <w:color w:val="FF0000"/>
          <w:lang w:val="en-GB" w:eastAsia="ko-KR"/>
        </w:rPr>
        <w:t xml:space="preserve"> are started.</w:t>
      </w:r>
    </w:p>
    <w:p w14:paraId="5656B7E2" w14:textId="77777777" w:rsidR="005B35D6" w:rsidRDefault="005B35D6">
      <w:pPr>
        <w:rPr>
          <w:lang w:val="en-GB" w:eastAsia="en-US"/>
        </w:rPr>
      </w:pPr>
    </w:p>
    <w:p w14:paraId="57D93723" w14:textId="77777777" w:rsidR="005B35D6" w:rsidRDefault="00E30BDA">
      <w:pPr>
        <w:pStyle w:val="2"/>
      </w:pPr>
      <w:r>
        <w:t>2.3 LCID Extension for Many Multicast Services</w:t>
      </w:r>
    </w:p>
    <w:p w14:paraId="432511FB" w14:textId="77777777" w:rsidR="005B35D6" w:rsidRDefault="00E30BDA">
      <w:pPr>
        <w:rPr>
          <w:lang w:val="en-GB" w:eastAsia="en-US"/>
        </w:rPr>
      </w:pPr>
      <w:r>
        <w:rPr>
          <w:lang w:val="en-GB" w:eastAsia="en-US"/>
        </w:rPr>
        <w:t>During the online session, RAN2 agreed unique LCID value for multicast MTCH logical channel.</w:t>
      </w:r>
    </w:p>
    <w:p w14:paraId="002FA2FA" w14:textId="77777777" w:rsidR="005B35D6" w:rsidRDefault="00E30BDA">
      <w:pPr>
        <w:pStyle w:val="Agreement"/>
        <w:tabs>
          <w:tab w:val="clear" w:pos="9990"/>
        </w:tabs>
        <w:spacing w:before="240"/>
        <w:rPr>
          <w:lang w:eastAsia="ko-KR"/>
        </w:rPr>
      </w:pPr>
      <w:r>
        <w:rPr>
          <w:lang w:eastAsia="ko-KR"/>
        </w:rPr>
        <w:t>P10. For Multicast, Each MTCH logical channel has a unique LCID (The same LCID value cannot be shared by multiple MTCHs within a UE).</w:t>
      </w:r>
    </w:p>
    <w:p w14:paraId="3E8C0DAA" w14:textId="77777777" w:rsidR="005B35D6" w:rsidRDefault="00E30BDA">
      <w:pPr>
        <w:spacing w:before="240"/>
        <w:rPr>
          <w:lang w:val="en-GB" w:eastAsia="en-US"/>
        </w:rPr>
      </w:pPr>
      <w:r>
        <w:rPr>
          <w:lang w:eastAsia="ko-KR"/>
        </w:rPr>
        <w:t xml:space="preserve">Considering NW has a simpler LCID management when a unique </w:t>
      </w:r>
      <w:r>
        <w:t>LCID allocation</w:t>
      </w:r>
      <w:r>
        <w:rPr>
          <w:lang w:eastAsia="ko-KR"/>
        </w:rPr>
        <w:t xml:space="preserve"> for PTM leg for a MRB service for all UEs in one cell is possible, companies may consider extension of LCID space. Fortunately, the MAC specification already supports two-octet eLCID field which allows 2</w:t>
      </w:r>
      <w:r>
        <w:rPr>
          <w:vertAlign w:val="superscript"/>
          <w:lang w:eastAsia="ko-KR"/>
        </w:rPr>
        <w:t>16</w:t>
      </w:r>
      <w:r>
        <w:rPr>
          <w:b/>
          <w:lang w:eastAsia="ko-KR"/>
        </w:rPr>
        <w:t xml:space="preserve"> = </w:t>
      </w:r>
      <w:r>
        <w:rPr>
          <w:lang w:eastAsia="ko-KR"/>
        </w:rPr>
        <w:t xml:space="preserve">65536 LCID Indices for IAB-MT, so we do not need to introduce a new MAC subheader format. But RAN2 needs to release the restriction that the two-octet eLCID field is not allowed for non-IAB UEs. </w:t>
      </w:r>
    </w:p>
    <w:p w14:paraId="1DF4F91F" w14:textId="77777777" w:rsidR="005B35D6" w:rsidRDefault="00E30BDA">
      <w:pPr>
        <w:rPr>
          <w:b/>
          <w:lang w:val="en-GB" w:eastAsia="en-US"/>
        </w:rPr>
      </w:pPr>
      <w:r>
        <w:rPr>
          <w:b/>
          <w:lang w:val="en-GB" w:eastAsia="en-US"/>
        </w:rPr>
        <w:t xml:space="preserve">Q3. Do companies support that PTM RLC to use MAC subheader with two-octet eLCID field for extension of LCID? (Note: Number of supported RLC entities per UE will not be increased.) </w:t>
      </w:r>
    </w:p>
    <w:p w14:paraId="5A05CB43" w14:textId="77777777" w:rsidR="005B35D6" w:rsidRDefault="00E30BDA">
      <w:pPr>
        <w:pStyle w:val="ad"/>
        <w:numPr>
          <w:ilvl w:val="0"/>
          <w:numId w:val="6"/>
        </w:numPr>
        <w:rPr>
          <w:b/>
          <w:lang w:val="en-GB"/>
        </w:rPr>
      </w:pPr>
      <w:r>
        <w:rPr>
          <w:b/>
          <w:lang w:val="en-GB"/>
        </w:rPr>
        <w:t xml:space="preserve">Yes, LCID Index 320 to </w:t>
      </w:r>
      <w:r>
        <w:rPr>
          <w:b/>
          <w:lang w:eastAsia="ko-KR"/>
        </w:rPr>
        <w:t>(2</w:t>
      </w:r>
      <w:r>
        <w:rPr>
          <w:b/>
          <w:vertAlign w:val="superscript"/>
          <w:lang w:eastAsia="ko-KR"/>
        </w:rPr>
        <w:t>16</w:t>
      </w:r>
      <w:r>
        <w:rPr>
          <w:b/>
          <w:lang w:eastAsia="ko-KR"/>
        </w:rPr>
        <w:t xml:space="preserve"> + 319) </w:t>
      </w:r>
      <w:r>
        <w:rPr>
          <w:b/>
          <w:lang w:val="en-GB"/>
        </w:rPr>
        <w:t>can be used for PTM RLC.</w:t>
      </w:r>
    </w:p>
    <w:p w14:paraId="2B53C19A" w14:textId="77777777" w:rsidR="005B35D6" w:rsidRDefault="00E30BDA">
      <w:pPr>
        <w:pStyle w:val="ad"/>
        <w:numPr>
          <w:ilvl w:val="0"/>
          <w:numId w:val="6"/>
        </w:numPr>
        <w:rPr>
          <w:b/>
          <w:lang w:val="en-GB"/>
        </w:rPr>
      </w:pPr>
      <w:r>
        <w:rPr>
          <w:b/>
          <w:lang w:val="en-GB"/>
        </w:rPr>
        <w:t>No, only 32 LCID values are be used.</w:t>
      </w:r>
    </w:p>
    <w:tbl>
      <w:tblPr>
        <w:tblStyle w:val="aa"/>
        <w:tblW w:w="0" w:type="auto"/>
        <w:tblLook w:val="04A0" w:firstRow="1" w:lastRow="0" w:firstColumn="1" w:lastColumn="0" w:noHBand="0" w:noVBand="1"/>
      </w:tblPr>
      <w:tblGrid>
        <w:gridCol w:w="1461"/>
        <w:gridCol w:w="1273"/>
        <w:gridCol w:w="6897"/>
      </w:tblGrid>
      <w:tr w:rsidR="005B35D6" w14:paraId="76199910" w14:textId="77777777">
        <w:tc>
          <w:tcPr>
            <w:tcW w:w="1461" w:type="dxa"/>
          </w:tcPr>
          <w:p w14:paraId="4736F8E0" w14:textId="77777777" w:rsidR="005B35D6" w:rsidRDefault="00E30BDA">
            <w:pPr>
              <w:spacing w:after="0"/>
              <w:rPr>
                <w:b/>
                <w:lang w:eastAsia="ko-KR"/>
              </w:rPr>
            </w:pPr>
            <w:r>
              <w:rPr>
                <w:rFonts w:hint="eastAsia"/>
                <w:b/>
                <w:lang w:eastAsia="ko-KR"/>
              </w:rPr>
              <w:t>Company</w:t>
            </w:r>
          </w:p>
        </w:tc>
        <w:tc>
          <w:tcPr>
            <w:tcW w:w="1273" w:type="dxa"/>
          </w:tcPr>
          <w:p w14:paraId="22F6919A" w14:textId="77777777" w:rsidR="005B35D6" w:rsidRDefault="00E30BDA">
            <w:pPr>
              <w:spacing w:after="0"/>
              <w:rPr>
                <w:b/>
                <w:lang w:eastAsia="ko-KR"/>
              </w:rPr>
            </w:pPr>
            <w:r>
              <w:rPr>
                <w:b/>
                <w:lang w:eastAsia="ko-KR"/>
              </w:rPr>
              <w:t>Yes/No</w:t>
            </w:r>
          </w:p>
        </w:tc>
        <w:tc>
          <w:tcPr>
            <w:tcW w:w="6897" w:type="dxa"/>
          </w:tcPr>
          <w:p w14:paraId="683C8DD2" w14:textId="77777777" w:rsidR="005B35D6" w:rsidRDefault="00E30BDA">
            <w:pPr>
              <w:spacing w:after="0"/>
              <w:rPr>
                <w:b/>
                <w:lang w:eastAsia="ko-KR"/>
              </w:rPr>
            </w:pPr>
            <w:r>
              <w:rPr>
                <w:rFonts w:hint="eastAsia"/>
                <w:b/>
                <w:lang w:eastAsia="ko-KR"/>
              </w:rPr>
              <w:t>Comment</w:t>
            </w:r>
          </w:p>
        </w:tc>
      </w:tr>
      <w:tr w:rsidR="005B35D6" w14:paraId="5321DEFA" w14:textId="77777777">
        <w:tc>
          <w:tcPr>
            <w:tcW w:w="1461" w:type="dxa"/>
          </w:tcPr>
          <w:p w14:paraId="4F11EA9B" w14:textId="77777777" w:rsidR="005B35D6" w:rsidRDefault="00E30BDA">
            <w:pPr>
              <w:spacing w:after="0"/>
              <w:rPr>
                <w:rFonts w:eastAsia="SimSun"/>
              </w:rPr>
            </w:pPr>
            <w:r>
              <w:rPr>
                <w:rFonts w:eastAsia="SimSun" w:hint="eastAsia"/>
              </w:rPr>
              <w:t>O</w:t>
            </w:r>
            <w:r>
              <w:rPr>
                <w:rFonts w:eastAsia="SimSun"/>
              </w:rPr>
              <w:t>PPO</w:t>
            </w:r>
          </w:p>
        </w:tc>
        <w:tc>
          <w:tcPr>
            <w:tcW w:w="1273" w:type="dxa"/>
          </w:tcPr>
          <w:p w14:paraId="7D621672" w14:textId="77777777" w:rsidR="005B35D6" w:rsidRDefault="00E30BDA">
            <w:pPr>
              <w:spacing w:after="0"/>
              <w:rPr>
                <w:rFonts w:eastAsia="SimSun"/>
              </w:rPr>
            </w:pPr>
            <w:r>
              <w:rPr>
                <w:rFonts w:eastAsia="SimSun"/>
              </w:rPr>
              <w:t xml:space="preserve">No </w:t>
            </w:r>
          </w:p>
        </w:tc>
        <w:tc>
          <w:tcPr>
            <w:tcW w:w="6897" w:type="dxa"/>
          </w:tcPr>
          <w:p w14:paraId="370400F6" w14:textId="77777777" w:rsidR="005B35D6" w:rsidRDefault="00E30BDA">
            <w:pPr>
              <w:spacing w:after="0"/>
            </w:pPr>
            <w:r>
              <w:t>Two-octet eLCID is only used in IAB according to he note in 38.321.</w:t>
            </w:r>
          </w:p>
          <w:p w14:paraId="2FA5A66C" w14:textId="77777777" w:rsidR="005B35D6" w:rsidRDefault="005B35D6">
            <w:pPr>
              <w:spacing w:after="0"/>
              <w:rPr>
                <w:lang w:eastAsia="ko-KR"/>
              </w:rPr>
            </w:pPr>
          </w:p>
          <w:p w14:paraId="00EE5AE6" w14:textId="77777777" w:rsidR="005B35D6" w:rsidRDefault="00E30BDA">
            <w:pPr>
              <w:pStyle w:val="NO"/>
            </w:pPr>
            <w:r>
              <w:t>NOTE:</w:t>
            </w:r>
            <w:r>
              <w:tab/>
              <w:t>The extended Logical Channel ID space using two-octet eLCID and the relevant MAC subheader format is used, only when configured, on the NR backhaul links between IAB nodes or between IAB node and IAB Donor.</w:t>
            </w:r>
          </w:p>
        </w:tc>
      </w:tr>
      <w:tr w:rsidR="005B35D6" w14:paraId="791C597F" w14:textId="77777777">
        <w:tc>
          <w:tcPr>
            <w:tcW w:w="1461" w:type="dxa"/>
          </w:tcPr>
          <w:p w14:paraId="55740A37" w14:textId="77777777" w:rsidR="005B35D6" w:rsidRDefault="00E30BDA">
            <w:pPr>
              <w:spacing w:after="0"/>
              <w:rPr>
                <w:lang w:eastAsia="ko-KR"/>
              </w:rPr>
            </w:pPr>
            <w:r>
              <w:rPr>
                <w:rFonts w:eastAsia="SimSun" w:hint="eastAsia"/>
              </w:rPr>
              <w:t>H</w:t>
            </w:r>
            <w:r>
              <w:rPr>
                <w:rFonts w:eastAsia="SimSun"/>
              </w:rPr>
              <w:t>uawei, HiSilicon</w:t>
            </w:r>
          </w:p>
        </w:tc>
        <w:tc>
          <w:tcPr>
            <w:tcW w:w="1273" w:type="dxa"/>
          </w:tcPr>
          <w:p w14:paraId="5FB8CCC6" w14:textId="77777777" w:rsidR="005B35D6" w:rsidRDefault="00E30BDA">
            <w:pPr>
              <w:spacing w:after="0"/>
              <w:rPr>
                <w:rFonts w:eastAsia="SimSun"/>
              </w:rPr>
            </w:pPr>
            <w:r>
              <w:rPr>
                <w:rFonts w:eastAsia="SimSun" w:hint="eastAsia"/>
              </w:rPr>
              <w:t>Y</w:t>
            </w:r>
            <w:r>
              <w:rPr>
                <w:rFonts w:eastAsia="SimSun"/>
              </w:rPr>
              <w:t>es</w:t>
            </w:r>
          </w:p>
        </w:tc>
        <w:tc>
          <w:tcPr>
            <w:tcW w:w="6897" w:type="dxa"/>
          </w:tcPr>
          <w:p w14:paraId="4F94BE3E" w14:textId="77777777" w:rsidR="005B35D6" w:rsidRDefault="00E30BDA">
            <w:pPr>
              <w:spacing w:after="0"/>
            </w:pPr>
            <w:r>
              <w:rPr>
                <w:rFonts w:eastAsia="SimSun"/>
              </w:rPr>
              <w:t>Without the extension, it would be too complex for network to manage the LCIDs if there are many MBS services.</w:t>
            </w:r>
            <w:r>
              <w:t xml:space="preserve"> For example, if the network configures the same LCID for two G-RNTIs associated to separate multicast groups due to lack of LCIDs, once the UE in one group joins the other group later, the network will have to reconfigure the LCID of all UEs in one of the groups to avoid LCID collision.</w:t>
            </w:r>
          </w:p>
          <w:p w14:paraId="18532319" w14:textId="77777777" w:rsidR="005B35D6" w:rsidRDefault="005B35D6">
            <w:pPr>
              <w:spacing w:after="0"/>
            </w:pPr>
          </w:p>
          <w:p w14:paraId="48763000" w14:textId="77777777" w:rsidR="005B35D6" w:rsidRDefault="00E30BDA">
            <w:pPr>
              <w:spacing w:after="0"/>
              <w:rPr>
                <w:rFonts w:eastAsia="SimSun"/>
                <w:u w:val="single"/>
              </w:rPr>
            </w:pPr>
            <w:r>
              <w:rPr>
                <w:u w:val="single"/>
              </w:rPr>
              <w:lastRenderedPageBreak/>
              <w:t>It is noted that, this extension only means more (e)LCIDs are used for the network to properly allocate the (e)LCID for different services, not that the UE should support more than 32 logical channels.</w:t>
            </w:r>
          </w:p>
        </w:tc>
      </w:tr>
      <w:tr w:rsidR="005B35D6" w14:paraId="0818563D" w14:textId="77777777">
        <w:tc>
          <w:tcPr>
            <w:tcW w:w="1461" w:type="dxa"/>
          </w:tcPr>
          <w:p w14:paraId="4FA253BF" w14:textId="77777777" w:rsidR="005B35D6" w:rsidRDefault="00E30BDA">
            <w:pPr>
              <w:spacing w:after="0"/>
              <w:rPr>
                <w:rFonts w:eastAsia="SimSun"/>
              </w:rPr>
            </w:pPr>
            <w:r>
              <w:rPr>
                <w:rFonts w:eastAsia="SimSun" w:hint="eastAsia"/>
              </w:rPr>
              <w:lastRenderedPageBreak/>
              <w:t>CATT</w:t>
            </w:r>
          </w:p>
        </w:tc>
        <w:tc>
          <w:tcPr>
            <w:tcW w:w="1273" w:type="dxa"/>
          </w:tcPr>
          <w:p w14:paraId="2173B4E8" w14:textId="77777777" w:rsidR="005B35D6" w:rsidRDefault="00E30BDA">
            <w:pPr>
              <w:spacing w:after="0"/>
              <w:rPr>
                <w:rFonts w:eastAsia="SimSun"/>
              </w:rPr>
            </w:pPr>
            <w:r>
              <w:rPr>
                <w:rFonts w:eastAsia="SimSun" w:hint="eastAsia"/>
              </w:rPr>
              <w:t>No</w:t>
            </w:r>
          </w:p>
        </w:tc>
        <w:tc>
          <w:tcPr>
            <w:tcW w:w="6897" w:type="dxa"/>
          </w:tcPr>
          <w:p w14:paraId="6EEFFF0C" w14:textId="77777777" w:rsidR="005B35D6" w:rsidRDefault="00E30BDA">
            <w:pPr>
              <w:spacing w:after="0"/>
              <w:rPr>
                <w:rFonts w:eastAsia="SimSun"/>
              </w:rPr>
            </w:pPr>
            <w:r>
              <w:rPr>
                <w:rFonts w:eastAsia="SimSun"/>
                <w:lang w:val="en-GB"/>
              </w:rPr>
              <w:t>I</w:t>
            </w:r>
            <w:r>
              <w:rPr>
                <w:rFonts w:eastAsia="SimSun" w:hint="eastAsia"/>
                <w:lang w:val="en-GB"/>
              </w:rPr>
              <w:t>t seems that legacy</w:t>
            </w:r>
            <w:r>
              <w:rPr>
                <w:lang w:val="en-GB"/>
              </w:rPr>
              <w:t xml:space="preserve"> LCID values</w:t>
            </w:r>
            <w:r>
              <w:rPr>
                <w:rFonts w:eastAsia="SimSun" w:hint="eastAsia"/>
                <w:lang w:val="en-GB"/>
              </w:rPr>
              <w:t>(1~32) is enough.</w:t>
            </w:r>
            <w:r>
              <w:rPr>
                <w:rFonts w:eastAsia="SimSun" w:hint="eastAsia"/>
              </w:rPr>
              <w:t xml:space="preserve"> In the typical case, UE does not receive many multicast services at the same time.</w:t>
            </w:r>
          </w:p>
        </w:tc>
      </w:tr>
      <w:tr w:rsidR="005B35D6" w14:paraId="0E1A48BF" w14:textId="77777777">
        <w:tc>
          <w:tcPr>
            <w:tcW w:w="1461" w:type="dxa"/>
          </w:tcPr>
          <w:p w14:paraId="28B124C6" w14:textId="77777777" w:rsidR="005B35D6" w:rsidRDefault="00E30BDA">
            <w:pPr>
              <w:spacing w:after="0"/>
              <w:rPr>
                <w:rFonts w:eastAsia="SimSun"/>
              </w:rPr>
            </w:pPr>
            <w:r>
              <w:rPr>
                <w:rFonts w:eastAsia="SimSun" w:hint="eastAsia"/>
              </w:rPr>
              <w:t>L</w:t>
            </w:r>
            <w:r>
              <w:rPr>
                <w:rFonts w:eastAsia="SimSun"/>
              </w:rPr>
              <w:t>enovo</w:t>
            </w:r>
          </w:p>
        </w:tc>
        <w:tc>
          <w:tcPr>
            <w:tcW w:w="1273" w:type="dxa"/>
          </w:tcPr>
          <w:p w14:paraId="2EDC85C4" w14:textId="77777777" w:rsidR="005B35D6" w:rsidRDefault="00E30BDA">
            <w:pPr>
              <w:spacing w:after="0"/>
              <w:rPr>
                <w:rFonts w:eastAsia="SimSun"/>
              </w:rPr>
            </w:pPr>
            <w:r>
              <w:rPr>
                <w:rFonts w:eastAsia="SimSun" w:hint="eastAsia"/>
              </w:rPr>
              <w:t>Y</w:t>
            </w:r>
            <w:r>
              <w:rPr>
                <w:rFonts w:eastAsia="SimSun"/>
              </w:rPr>
              <w:t>es</w:t>
            </w:r>
          </w:p>
        </w:tc>
        <w:tc>
          <w:tcPr>
            <w:tcW w:w="6897" w:type="dxa"/>
          </w:tcPr>
          <w:p w14:paraId="5D046EC4" w14:textId="77777777" w:rsidR="005B35D6" w:rsidRDefault="00E30BDA">
            <w:pPr>
              <w:spacing w:after="0"/>
              <w:rPr>
                <w:rFonts w:eastAsia="SimSun"/>
              </w:rPr>
            </w:pPr>
            <w:r>
              <w:rPr>
                <w:rFonts w:eastAsia="SimSun"/>
              </w:rPr>
              <w:t>Same view with Huawei.</w:t>
            </w:r>
          </w:p>
        </w:tc>
      </w:tr>
      <w:tr w:rsidR="005B35D6" w14:paraId="7D02B33E" w14:textId="77777777">
        <w:tc>
          <w:tcPr>
            <w:tcW w:w="1461" w:type="dxa"/>
          </w:tcPr>
          <w:p w14:paraId="21657E50" w14:textId="77777777" w:rsidR="005B35D6" w:rsidRDefault="00E30BDA">
            <w:pPr>
              <w:spacing w:after="0"/>
              <w:rPr>
                <w:rFonts w:eastAsia="SimSun"/>
              </w:rPr>
            </w:pPr>
            <w:r>
              <w:rPr>
                <w:rFonts w:eastAsia="SimSun" w:hint="eastAsia"/>
              </w:rPr>
              <w:t>ZTE</w:t>
            </w:r>
          </w:p>
        </w:tc>
        <w:tc>
          <w:tcPr>
            <w:tcW w:w="1273" w:type="dxa"/>
          </w:tcPr>
          <w:p w14:paraId="4DAB7C02" w14:textId="77777777" w:rsidR="005B35D6" w:rsidRDefault="00E30BDA">
            <w:pPr>
              <w:spacing w:after="0"/>
              <w:rPr>
                <w:rFonts w:eastAsia="SimSun"/>
              </w:rPr>
            </w:pPr>
            <w:r>
              <w:rPr>
                <w:rFonts w:eastAsia="SimSun" w:hint="eastAsia"/>
              </w:rPr>
              <w:t xml:space="preserve">Yes </w:t>
            </w:r>
          </w:p>
        </w:tc>
        <w:tc>
          <w:tcPr>
            <w:tcW w:w="6897" w:type="dxa"/>
          </w:tcPr>
          <w:p w14:paraId="46C1345D" w14:textId="77777777" w:rsidR="005B35D6" w:rsidRDefault="00E30BDA">
            <w:pPr>
              <w:spacing w:after="0"/>
              <w:rPr>
                <w:rFonts w:eastAsia="SimSun"/>
              </w:rPr>
            </w:pPr>
            <w:r>
              <w:rPr>
                <w:rFonts w:eastAsia="SimSun" w:hint="eastAsia"/>
              </w:rPr>
              <w:t>Same view with Huawei. And it is configurable but not mandate.</w:t>
            </w:r>
          </w:p>
        </w:tc>
      </w:tr>
      <w:tr w:rsidR="005B35D6" w14:paraId="26C7D0D6" w14:textId="77777777">
        <w:tc>
          <w:tcPr>
            <w:tcW w:w="1461" w:type="dxa"/>
          </w:tcPr>
          <w:p w14:paraId="6BA33B18" w14:textId="4FA3D635" w:rsidR="005B35D6" w:rsidRDefault="00E30BDA">
            <w:pPr>
              <w:spacing w:after="0"/>
              <w:rPr>
                <w:rFonts w:eastAsia="SimSun"/>
              </w:rPr>
            </w:pPr>
            <w:r>
              <w:rPr>
                <w:rFonts w:eastAsia="SimSun" w:hint="eastAsia"/>
              </w:rPr>
              <w:t>M</w:t>
            </w:r>
            <w:r>
              <w:rPr>
                <w:rFonts w:eastAsia="SimSun"/>
              </w:rPr>
              <w:t>ediaTek</w:t>
            </w:r>
          </w:p>
        </w:tc>
        <w:tc>
          <w:tcPr>
            <w:tcW w:w="1273" w:type="dxa"/>
          </w:tcPr>
          <w:p w14:paraId="701F055F" w14:textId="34300DF7" w:rsidR="005B35D6" w:rsidRPr="00E30BDA" w:rsidRDefault="00E30BDA">
            <w:pPr>
              <w:spacing w:after="0"/>
              <w:rPr>
                <w:rFonts w:eastAsia="SimSun"/>
              </w:rPr>
            </w:pPr>
            <w:r>
              <w:rPr>
                <w:rFonts w:eastAsia="SimSun" w:hint="eastAsia"/>
              </w:rPr>
              <w:t>Y</w:t>
            </w:r>
            <w:r>
              <w:rPr>
                <w:rFonts w:eastAsia="SimSun"/>
              </w:rPr>
              <w:t>es</w:t>
            </w:r>
          </w:p>
        </w:tc>
        <w:tc>
          <w:tcPr>
            <w:tcW w:w="6897" w:type="dxa"/>
          </w:tcPr>
          <w:p w14:paraId="711DFEE0" w14:textId="0C78B9F8" w:rsidR="005B35D6" w:rsidRDefault="00E30BDA">
            <w:pPr>
              <w:spacing w:after="0"/>
              <w:rPr>
                <w:lang w:eastAsia="ko-KR"/>
              </w:rPr>
            </w:pPr>
            <w:r>
              <w:rPr>
                <w:rFonts w:eastAsia="SimSun"/>
              </w:rPr>
              <w:t>Same view with Huawei and ZTE</w:t>
            </w:r>
          </w:p>
        </w:tc>
      </w:tr>
      <w:tr w:rsidR="005B35D6" w14:paraId="7C787384" w14:textId="77777777">
        <w:tc>
          <w:tcPr>
            <w:tcW w:w="1461" w:type="dxa"/>
          </w:tcPr>
          <w:p w14:paraId="5AA36627" w14:textId="7FBE77BB" w:rsidR="005B35D6" w:rsidRPr="006E69FF" w:rsidRDefault="006E69FF">
            <w:pPr>
              <w:spacing w:after="0"/>
              <w:rPr>
                <w:rFonts w:eastAsia="SimSun"/>
              </w:rPr>
            </w:pPr>
            <w:r>
              <w:rPr>
                <w:rFonts w:eastAsia="SimSun" w:hint="eastAsia"/>
              </w:rPr>
              <w:t>v</w:t>
            </w:r>
            <w:r>
              <w:rPr>
                <w:rFonts w:eastAsia="SimSun"/>
              </w:rPr>
              <w:t>ivo</w:t>
            </w:r>
          </w:p>
        </w:tc>
        <w:tc>
          <w:tcPr>
            <w:tcW w:w="1273" w:type="dxa"/>
          </w:tcPr>
          <w:p w14:paraId="4992B9CA" w14:textId="4271D6FA" w:rsidR="005B35D6" w:rsidRPr="006E69FF" w:rsidRDefault="006E69FF">
            <w:pPr>
              <w:spacing w:after="0"/>
              <w:rPr>
                <w:rFonts w:eastAsia="SimSun"/>
              </w:rPr>
            </w:pPr>
            <w:r>
              <w:rPr>
                <w:rFonts w:eastAsia="SimSun" w:hint="eastAsia"/>
              </w:rPr>
              <w:t>N</w:t>
            </w:r>
            <w:r>
              <w:rPr>
                <w:rFonts w:eastAsia="SimSun"/>
              </w:rPr>
              <w:t>o</w:t>
            </w:r>
          </w:p>
        </w:tc>
        <w:tc>
          <w:tcPr>
            <w:tcW w:w="6897" w:type="dxa"/>
          </w:tcPr>
          <w:p w14:paraId="1CEE4923" w14:textId="487153F4" w:rsidR="005B35D6" w:rsidRPr="0027362A" w:rsidRDefault="00F73357">
            <w:pPr>
              <w:spacing w:after="0"/>
              <w:rPr>
                <w:rFonts w:eastAsia="SimSun"/>
              </w:rPr>
            </w:pPr>
            <w:r>
              <w:rPr>
                <w:rFonts w:eastAsia="SimSun"/>
              </w:rPr>
              <w:t>In</w:t>
            </w:r>
            <w:r w:rsidR="0017032D">
              <w:rPr>
                <w:rFonts w:eastAsia="SimSun"/>
              </w:rPr>
              <w:t>t</w:t>
            </w:r>
            <w:r>
              <w:rPr>
                <w:rFonts w:eastAsia="SimSun"/>
              </w:rPr>
              <w:t xml:space="preserve">erpreting </w:t>
            </w:r>
            <w:r w:rsidR="00522857">
              <w:rPr>
                <w:rFonts w:eastAsia="SimSun"/>
              </w:rPr>
              <w:t xml:space="preserve">the </w:t>
            </w:r>
            <w:r w:rsidR="0027362A">
              <w:rPr>
                <w:rFonts w:eastAsia="SimSun" w:hint="eastAsia"/>
              </w:rPr>
              <w:t>M</w:t>
            </w:r>
            <w:r w:rsidR="0027362A">
              <w:rPr>
                <w:rFonts w:eastAsia="SimSun"/>
              </w:rPr>
              <w:t xml:space="preserve">AC header with two-octet eLCID field </w:t>
            </w:r>
            <w:r w:rsidR="00FF2D3A">
              <w:rPr>
                <w:rFonts w:eastAsia="SimSun"/>
              </w:rPr>
              <w:t>requires</w:t>
            </w:r>
            <w:r w:rsidR="0027362A">
              <w:rPr>
                <w:rFonts w:eastAsia="SimSun"/>
              </w:rPr>
              <w:t xml:space="preserve"> additional </w:t>
            </w:r>
            <w:r w:rsidR="00DF0F1C">
              <w:rPr>
                <w:rFonts w:eastAsia="SimSun"/>
              </w:rPr>
              <w:t xml:space="preserve">optional </w:t>
            </w:r>
            <w:r w:rsidR="0027362A">
              <w:rPr>
                <w:rFonts w:eastAsia="SimSun"/>
              </w:rPr>
              <w:t xml:space="preserve">UE capability. </w:t>
            </w:r>
            <w:r w:rsidR="00DE5B34">
              <w:rPr>
                <w:rFonts w:eastAsia="SimSun"/>
              </w:rPr>
              <w:t xml:space="preserve">In practice, </w:t>
            </w:r>
            <w:r w:rsidR="00DE7565">
              <w:rPr>
                <w:rFonts w:eastAsia="SimSun"/>
              </w:rPr>
              <w:t xml:space="preserve">it might be impossible </w:t>
            </w:r>
            <w:r w:rsidR="000A3ED4">
              <w:rPr>
                <w:rFonts w:eastAsia="SimSun"/>
              </w:rPr>
              <w:t xml:space="preserve">that </w:t>
            </w:r>
            <w:r w:rsidR="0027362A">
              <w:rPr>
                <w:rFonts w:eastAsia="SimSun"/>
              </w:rPr>
              <w:t>all the UEs</w:t>
            </w:r>
            <w:r w:rsidR="00DE7565">
              <w:rPr>
                <w:rFonts w:eastAsia="SimSun"/>
              </w:rPr>
              <w:t xml:space="preserve"> (with the same multicast interest)</w:t>
            </w:r>
            <w:r w:rsidR="0027362A">
              <w:rPr>
                <w:rFonts w:eastAsia="SimSun"/>
              </w:rPr>
              <w:t xml:space="preserve"> in one cell </w:t>
            </w:r>
            <w:r w:rsidR="00B22D79">
              <w:rPr>
                <w:rFonts w:eastAsia="SimSun"/>
              </w:rPr>
              <w:t>all support</w:t>
            </w:r>
            <w:r w:rsidR="0027362A">
              <w:rPr>
                <w:rFonts w:eastAsia="SimSun"/>
              </w:rPr>
              <w:t xml:space="preserve"> two-octet eLCID field</w:t>
            </w:r>
            <w:r w:rsidR="00E80B3D">
              <w:rPr>
                <w:rFonts w:eastAsia="SimSun"/>
              </w:rPr>
              <w:t xml:space="preserve">. In this sense, </w:t>
            </w:r>
            <w:r w:rsidR="0027362A">
              <w:rPr>
                <w:rFonts w:eastAsia="SimSun"/>
              </w:rPr>
              <w:t>the motivation</w:t>
            </w:r>
            <w:r w:rsidR="00885ED3">
              <w:rPr>
                <w:rFonts w:eastAsia="SimSun" w:hint="eastAsia"/>
              </w:rPr>
              <w:t>/</w:t>
            </w:r>
            <w:r w:rsidR="00885ED3">
              <w:rPr>
                <w:rFonts w:eastAsia="SimSun"/>
              </w:rPr>
              <w:t>performance gain</w:t>
            </w:r>
            <w:r w:rsidR="0027362A">
              <w:rPr>
                <w:rFonts w:eastAsia="SimSun"/>
              </w:rPr>
              <w:t xml:space="preserve"> of extending LCID mentioned above does not exist.</w:t>
            </w:r>
          </w:p>
        </w:tc>
      </w:tr>
      <w:tr w:rsidR="005B35D6" w14:paraId="76BF8582" w14:textId="77777777">
        <w:tc>
          <w:tcPr>
            <w:tcW w:w="1461" w:type="dxa"/>
          </w:tcPr>
          <w:p w14:paraId="33F48AD0" w14:textId="6FB362AE" w:rsidR="005B35D6" w:rsidRDefault="005016B2">
            <w:pPr>
              <w:spacing w:after="0"/>
              <w:rPr>
                <w:lang w:eastAsia="ko-KR"/>
              </w:rPr>
            </w:pPr>
            <w:r>
              <w:rPr>
                <w:lang w:eastAsia="ko-KR"/>
              </w:rPr>
              <w:t>Nokia</w:t>
            </w:r>
          </w:p>
        </w:tc>
        <w:tc>
          <w:tcPr>
            <w:tcW w:w="1273" w:type="dxa"/>
          </w:tcPr>
          <w:p w14:paraId="477E0AC7" w14:textId="4211D3AF" w:rsidR="005B35D6" w:rsidRDefault="005016B2">
            <w:pPr>
              <w:spacing w:after="0"/>
              <w:rPr>
                <w:lang w:eastAsia="ko-KR"/>
              </w:rPr>
            </w:pPr>
            <w:r>
              <w:rPr>
                <w:lang w:eastAsia="ko-KR"/>
              </w:rPr>
              <w:t>Both</w:t>
            </w:r>
          </w:p>
        </w:tc>
        <w:tc>
          <w:tcPr>
            <w:tcW w:w="6897" w:type="dxa"/>
          </w:tcPr>
          <w:p w14:paraId="49705D7E" w14:textId="38F97A52" w:rsidR="005B35D6" w:rsidRDefault="0077580C">
            <w:pPr>
              <w:spacing w:after="0"/>
              <w:rPr>
                <w:lang w:eastAsia="ko-KR"/>
              </w:rPr>
            </w:pPr>
            <w:r>
              <w:rPr>
                <w:lang w:eastAsia="ko-KR"/>
              </w:rPr>
              <w:t>S</w:t>
            </w:r>
            <w:r w:rsidR="005016B2">
              <w:rPr>
                <w:lang w:eastAsia="ko-KR"/>
              </w:rPr>
              <w:t>hort LCID</w:t>
            </w:r>
            <w:r>
              <w:rPr>
                <w:lang w:eastAsia="ko-KR"/>
              </w:rPr>
              <w:t>(s)</w:t>
            </w:r>
            <w:r w:rsidR="005016B2">
              <w:rPr>
                <w:lang w:eastAsia="ko-KR"/>
              </w:rPr>
              <w:t xml:space="preserve"> should also be possible to reduce overhead when only a couple of MTCHs are needed.</w:t>
            </w:r>
          </w:p>
        </w:tc>
      </w:tr>
      <w:tr w:rsidR="00AB6DF3" w14:paraId="6741AA15" w14:textId="77777777">
        <w:tc>
          <w:tcPr>
            <w:tcW w:w="1461" w:type="dxa"/>
          </w:tcPr>
          <w:p w14:paraId="2C71CB28" w14:textId="7878740F" w:rsidR="00AB6DF3" w:rsidRDefault="00AB6DF3" w:rsidP="00AB6DF3">
            <w:pPr>
              <w:spacing w:after="0"/>
              <w:rPr>
                <w:lang w:eastAsia="ko-KR"/>
              </w:rPr>
            </w:pPr>
            <w:r>
              <w:rPr>
                <w:rFonts w:hint="eastAsia"/>
                <w:lang w:eastAsia="ko-KR"/>
              </w:rPr>
              <w:t>L</w:t>
            </w:r>
            <w:r>
              <w:rPr>
                <w:lang w:eastAsia="ko-KR"/>
              </w:rPr>
              <w:t>GE</w:t>
            </w:r>
          </w:p>
        </w:tc>
        <w:tc>
          <w:tcPr>
            <w:tcW w:w="1273" w:type="dxa"/>
          </w:tcPr>
          <w:p w14:paraId="248B8BFC" w14:textId="40095B09" w:rsidR="00AB6DF3" w:rsidRDefault="00AB6DF3" w:rsidP="00AB6DF3">
            <w:pPr>
              <w:spacing w:after="0"/>
              <w:rPr>
                <w:lang w:eastAsia="ko-KR"/>
              </w:rPr>
            </w:pPr>
            <w:r>
              <w:rPr>
                <w:rFonts w:hint="eastAsia"/>
                <w:lang w:eastAsia="ko-KR"/>
              </w:rPr>
              <w:t>Yes</w:t>
            </w:r>
          </w:p>
        </w:tc>
        <w:tc>
          <w:tcPr>
            <w:tcW w:w="6897" w:type="dxa"/>
          </w:tcPr>
          <w:p w14:paraId="41F64C99" w14:textId="77777777" w:rsidR="00AB6DF3" w:rsidRDefault="00AB6DF3" w:rsidP="00AB6DF3">
            <w:pPr>
              <w:spacing w:after="0"/>
              <w:rPr>
                <w:lang w:eastAsia="ko-KR"/>
              </w:rPr>
            </w:pPr>
            <w:r>
              <w:rPr>
                <w:rFonts w:hint="eastAsia"/>
                <w:lang w:eastAsia="ko-KR"/>
              </w:rPr>
              <w:t>We support use of two octet eLCID field for extension of LCID space.</w:t>
            </w:r>
          </w:p>
          <w:p w14:paraId="20E56BBE" w14:textId="77777777" w:rsidR="00AB6DF3" w:rsidRDefault="00AB6DF3" w:rsidP="00AB6DF3">
            <w:pPr>
              <w:spacing w:after="0"/>
              <w:rPr>
                <w:lang w:eastAsia="ko-KR"/>
              </w:rPr>
            </w:pPr>
            <w:r>
              <w:rPr>
                <w:rFonts w:hint="eastAsia"/>
                <w:lang w:eastAsia="ko-KR"/>
              </w:rPr>
              <w:t xml:space="preserve">For multiple UEs </w:t>
            </w:r>
            <w:r>
              <w:rPr>
                <w:lang w:eastAsia="ko-KR"/>
              </w:rPr>
              <w:t xml:space="preserve">in a PTM transmission, those UEs receive the same MAC PDU and see the same LCID value for a MAC subPDU. The LCID values are used to identify MTCH logical channels and the corresponding MRBs. Therefore, LCID values for multicast MTCHs are common for UEs in PTM transmissions. </w:t>
            </w:r>
          </w:p>
          <w:p w14:paraId="1C63098E" w14:textId="77777777" w:rsidR="00AB6DF3" w:rsidRDefault="00AB6DF3" w:rsidP="00AB6DF3">
            <w:pPr>
              <w:spacing w:after="0"/>
              <w:rPr>
                <w:lang w:eastAsia="ko-KR"/>
              </w:rPr>
            </w:pPr>
            <w:r>
              <w:rPr>
                <w:lang w:eastAsia="ko-KR"/>
              </w:rPr>
              <w:t xml:space="preserve">Considering that each UE is differently configured with unicast RBs, it may be difficult to allocate a common LCID to a multicast MTCH without LCID collision among multiple UEs. </w:t>
            </w:r>
          </w:p>
          <w:p w14:paraId="1E724289" w14:textId="77777777" w:rsidR="00AB6DF3" w:rsidRDefault="00AB6DF3" w:rsidP="00AB6DF3">
            <w:pPr>
              <w:spacing w:after="0"/>
              <w:rPr>
                <w:lang w:eastAsia="ko-KR"/>
              </w:rPr>
            </w:pPr>
            <w:r>
              <w:rPr>
                <w:rFonts w:hint="eastAsia"/>
                <w:lang w:eastAsia="ko-KR"/>
              </w:rPr>
              <w:t xml:space="preserve">As explained </w:t>
            </w:r>
            <w:r>
              <w:rPr>
                <w:lang w:eastAsia="ko-KR"/>
              </w:rPr>
              <w:t xml:space="preserve">in the above rapporteur’s summary, </w:t>
            </w:r>
            <w:r w:rsidRPr="00713565">
              <w:rPr>
                <w:lang w:eastAsia="ko-KR"/>
              </w:rPr>
              <w:t>NW has a simpler LCID management when a unique LCID allocation for PTM leg for a MRB service for all UEs in one cell is possible</w:t>
            </w:r>
            <w:r>
              <w:rPr>
                <w:lang w:eastAsia="ko-KR"/>
              </w:rPr>
              <w:t>.</w:t>
            </w:r>
          </w:p>
          <w:p w14:paraId="1885FCD8" w14:textId="206F5338" w:rsidR="00AB6DF3" w:rsidRDefault="00AB6DF3" w:rsidP="00AB6DF3">
            <w:pPr>
              <w:spacing w:after="0"/>
              <w:rPr>
                <w:lang w:eastAsia="ko-KR"/>
              </w:rPr>
            </w:pPr>
            <w:r>
              <w:rPr>
                <w:lang w:eastAsia="ko-KR"/>
              </w:rPr>
              <w:t>We think that s</w:t>
            </w:r>
            <w:r>
              <w:rPr>
                <w:rFonts w:hint="eastAsia"/>
                <w:lang w:eastAsia="ko-KR"/>
              </w:rPr>
              <w:t xml:space="preserve">ince it is agreed that </w:t>
            </w:r>
            <w:r>
              <w:rPr>
                <w:lang w:eastAsia="ko-KR"/>
              </w:rPr>
              <w:t>e</w:t>
            </w:r>
            <w:r w:rsidRPr="00BB69C3">
              <w:rPr>
                <w:lang w:eastAsia="ko-KR"/>
              </w:rPr>
              <w:t>ach MTCH logical channel has a unique LCID</w:t>
            </w:r>
            <w:r>
              <w:rPr>
                <w:lang w:eastAsia="ko-KR"/>
              </w:rPr>
              <w:t>, use of two octet eLCID field is needed for extension of LCID space unless the agreement is reverted.</w:t>
            </w:r>
          </w:p>
        </w:tc>
      </w:tr>
      <w:tr w:rsidR="00D75369" w14:paraId="6C7AE90B" w14:textId="77777777">
        <w:tc>
          <w:tcPr>
            <w:tcW w:w="1461" w:type="dxa"/>
          </w:tcPr>
          <w:p w14:paraId="5D26C9A2" w14:textId="4C175E12" w:rsidR="00D75369" w:rsidRDefault="00D75369" w:rsidP="00D75369">
            <w:pPr>
              <w:spacing w:after="0"/>
              <w:rPr>
                <w:lang w:eastAsia="ko-KR"/>
              </w:rPr>
            </w:pPr>
            <w:r>
              <w:rPr>
                <w:rFonts w:hint="eastAsia"/>
                <w:lang w:eastAsia="ko-KR"/>
              </w:rPr>
              <w:t>Samsung</w:t>
            </w:r>
          </w:p>
        </w:tc>
        <w:tc>
          <w:tcPr>
            <w:tcW w:w="1273" w:type="dxa"/>
          </w:tcPr>
          <w:p w14:paraId="34123C2C" w14:textId="3780A903" w:rsidR="00D75369" w:rsidRDefault="00D75369" w:rsidP="00D75369">
            <w:pPr>
              <w:spacing w:after="0"/>
              <w:rPr>
                <w:lang w:eastAsia="ko-KR"/>
              </w:rPr>
            </w:pPr>
            <w:r>
              <w:rPr>
                <w:rFonts w:hint="eastAsia"/>
                <w:lang w:eastAsia="ko-KR"/>
              </w:rPr>
              <w:t>Yes</w:t>
            </w:r>
          </w:p>
        </w:tc>
        <w:tc>
          <w:tcPr>
            <w:tcW w:w="6897" w:type="dxa"/>
          </w:tcPr>
          <w:p w14:paraId="3A9B222D" w14:textId="5DE0B513" w:rsidR="00D75369" w:rsidRDefault="00D75369" w:rsidP="00D75369">
            <w:pPr>
              <w:spacing w:after="0"/>
              <w:rPr>
                <w:lang w:eastAsia="ko-KR"/>
              </w:rPr>
            </w:pPr>
            <w:r>
              <w:rPr>
                <w:rFonts w:hint="eastAsia"/>
                <w:lang w:eastAsia="ko-KR"/>
              </w:rPr>
              <w:t xml:space="preserve">Fine to allow two-octet eLCID for MBS UE. </w:t>
            </w:r>
            <w:r>
              <w:rPr>
                <w:lang w:eastAsia="ko-KR"/>
              </w:rPr>
              <w:t xml:space="preserve">We think a capability signaling to support this is needed in 38.306. </w:t>
            </w:r>
          </w:p>
        </w:tc>
      </w:tr>
      <w:tr w:rsidR="00D75369" w14:paraId="5D7EB4DE" w14:textId="77777777">
        <w:tc>
          <w:tcPr>
            <w:tcW w:w="1461" w:type="dxa"/>
          </w:tcPr>
          <w:p w14:paraId="424B3CE3" w14:textId="2242F6A5" w:rsidR="00D75369" w:rsidRDefault="00227915" w:rsidP="00D75369">
            <w:pPr>
              <w:spacing w:after="0"/>
              <w:rPr>
                <w:rFonts w:eastAsia="SimSun"/>
              </w:rPr>
            </w:pPr>
            <w:r>
              <w:rPr>
                <w:rFonts w:eastAsia="SimSun"/>
              </w:rPr>
              <w:t>Qualcomm</w:t>
            </w:r>
          </w:p>
        </w:tc>
        <w:tc>
          <w:tcPr>
            <w:tcW w:w="1273" w:type="dxa"/>
          </w:tcPr>
          <w:p w14:paraId="5B6BADE6" w14:textId="5A31F5FE" w:rsidR="00D75369" w:rsidRDefault="00227915" w:rsidP="00D75369">
            <w:pPr>
              <w:spacing w:after="0"/>
              <w:rPr>
                <w:rFonts w:eastAsia="SimSun"/>
              </w:rPr>
            </w:pPr>
            <w:r>
              <w:rPr>
                <w:rFonts w:eastAsia="SimSun"/>
              </w:rPr>
              <w:t>Yes</w:t>
            </w:r>
          </w:p>
        </w:tc>
        <w:tc>
          <w:tcPr>
            <w:tcW w:w="6897" w:type="dxa"/>
          </w:tcPr>
          <w:p w14:paraId="4CFB3DCD" w14:textId="16781FB9" w:rsidR="00D75369" w:rsidRDefault="00227915" w:rsidP="00D75369">
            <w:pPr>
              <w:spacing w:after="0"/>
              <w:rPr>
                <w:lang w:eastAsia="ko-KR"/>
              </w:rPr>
            </w:pPr>
            <w:r>
              <w:rPr>
                <w:lang w:eastAsia="ko-KR"/>
              </w:rPr>
              <w:t>Agree with Huawei comments</w:t>
            </w:r>
          </w:p>
        </w:tc>
      </w:tr>
      <w:tr w:rsidR="00ED1A77" w14:paraId="4A201147" w14:textId="77777777">
        <w:tc>
          <w:tcPr>
            <w:tcW w:w="1461" w:type="dxa"/>
          </w:tcPr>
          <w:p w14:paraId="60ED88DB" w14:textId="7C4A6FE1" w:rsidR="00ED1A77" w:rsidRDefault="00ED1A77" w:rsidP="00ED1A77">
            <w:pPr>
              <w:spacing w:after="0"/>
              <w:rPr>
                <w:lang w:eastAsia="ko-KR"/>
              </w:rPr>
            </w:pPr>
            <w:r>
              <w:rPr>
                <w:rFonts w:eastAsia="SimSun"/>
              </w:rPr>
              <w:t>Intel</w:t>
            </w:r>
          </w:p>
        </w:tc>
        <w:tc>
          <w:tcPr>
            <w:tcW w:w="1273" w:type="dxa"/>
          </w:tcPr>
          <w:p w14:paraId="13A81C18" w14:textId="4EB30CAA" w:rsidR="00ED1A77" w:rsidRDefault="00ED1A77" w:rsidP="00ED1A77">
            <w:pPr>
              <w:spacing w:after="0"/>
              <w:rPr>
                <w:lang w:eastAsia="ko-KR"/>
              </w:rPr>
            </w:pPr>
            <w:r>
              <w:rPr>
                <w:lang w:eastAsia="ko-KR"/>
              </w:rPr>
              <w:t>Yes</w:t>
            </w:r>
          </w:p>
        </w:tc>
        <w:tc>
          <w:tcPr>
            <w:tcW w:w="6897" w:type="dxa"/>
          </w:tcPr>
          <w:p w14:paraId="334A72BA" w14:textId="45F9AE66" w:rsidR="00ED1A77" w:rsidRDefault="00ED1A77" w:rsidP="00ED1A77">
            <w:pPr>
              <w:spacing w:after="0"/>
              <w:rPr>
                <w:lang w:eastAsia="ko-KR"/>
              </w:rPr>
            </w:pPr>
            <w:r>
              <w:rPr>
                <w:lang w:eastAsia="ko-KR"/>
              </w:rPr>
              <w:t>Same view as Huawei.</w:t>
            </w:r>
          </w:p>
        </w:tc>
      </w:tr>
      <w:tr w:rsidR="00ED1A77" w14:paraId="4864DF46" w14:textId="77777777">
        <w:tc>
          <w:tcPr>
            <w:tcW w:w="1461" w:type="dxa"/>
          </w:tcPr>
          <w:p w14:paraId="4B43A41D" w14:textId="40846F13" w:rsidR="00ED1A77" w:rsidRDefault="008B2596" w:rsidP="00ED1A77">
            <w:pPr>
              <w:spacing w:after="0"/>
              <w:rPr>
                <w:lang w:eastAsia="ko-KR"/>
              </w:rPr>
            </w:pPr>
            <w:r>
              <w:rPr>
                <w:lang w:eastAsia="ko-KR"/>
              </w:rPr>
              <w:t>Apple</w:t>
            </w:r>
          </w:p>
        </w:tc>
        <w:tc>
          <w:tcPr>
            <w:tcW w:w="1273" w:type="dxa"/>
          </w:tcPr>
          <w:p w14:paraId="7CFBC5C5" w14:textId="56C9F341" w:rsidR="00ED1A77" w:rsidRDefault="00CF60AA" w:rsidP="00ED1A77">
            <w:pPr>
              <w:spacing w:after="0"/>
              <w:rPr>
                <w:lang w:eastAsia="ko-KR"/>
              </w:rPr>
            </w:pPr>
            <w:r>
              <w:rPr>
                <w:lang w:eastAsia="ko-KR"/>
              </w:rPr>
              <w:t xml:space="preserve">No </w:t>
            </w:r>
          </w:p>
        </w:tc>
        <w:tc>
          <w:tcPr>
            <w:tcW w:w="6897" w:type="dxa"/>
          </w:tcPr>
          <w:p w14:paraId="44BAA268" w14:textId="0F7C030C" w:rsidR="00716CAF" w:rsidRPr="000D0B58" w:rsidRDefault="006104AA" w:rsidP="00ED1A77">
            <w:pPr>
              <w:spacing w:after="0"/>
              <w:rPr>
                <w:rFonts w:eastAsia="SimSun"/>
              </w:rPr>
            </w:pPr>
            <w:r>
              <w:rPr>
                <w:rFonts w:eastAsia="SimSun"/>
                <w:lang w:val="en-GB"/>
              </w:rPr>
              <w:t>We donot think there will be a large number of the ongoing MBS</w:t>
            </w:r>
            <w:r>
              <w:rPr>
                <w:rFonts w:eastAsia="SimSun" w:hint="eastAsia"/>
                <w:lang w:val="en-GB"/>
              </w:rPr>
              <w:t xml:space="preserve"> </w:t>
            </w:r>
            <w:r>
              <w:rPr>
                <w:rFonts w:eastAsia="SimSun"/>
                <w:lang w:val="en-GB"/>
              </w:rPr>
              <w:t>sessions</w:t>
            </w:r>
            <w:r>
              <w:rPr>
                <w:rFonts w:eastAsia="SimSun" w:hint="eastAsia"/>
                <w:lang w:val="en-GB"/>
              </w:rPr>
              <w:t xml:space="preserve"> </w:t>
            </w:r>
            <w:r>
              <w:rPr>
                <w:rFonts w:eastAsia="SimSun"/>
                <w:lang w:val="en-GB"/>
              </w:rPr>
              <w:t>in one cell</w:t>
            </w:r>
            <w:r w:rsidR="000D0B58">
              <w:rPr>
                <w:rFonts w:eastAsia="SimSun"/>
                <w:lang w:val="en-GB"/>
              </w:rPr>
              <w:t>, therefore, u</w:t>
            </w:r>
            <w:r w:rsidR="00CF60AA">
              <w:rPr>
                <w:rFonts w:eastAsia="SimSun"/>
                <w:lang w:val="en-GB"/>
              </w:rPr>
              <w:t>sing the</w:t>
            </w:r>
            <w:r w:rsidR="00CF60AA">
              <w:rPr>
                <w:rFonts w:eastAsia="SimSun" w:hint="eastAsia"/>
                <w:lang w:val="en-GB"/>
              </w:rPr>
              <w:t xml:space="preserve"> legacy</w:t>
            </w:r>
            <w:r w:rsidR="00CF60AA">
              <w:rPr>
                <w:lang w:val="en-GB"/>
              </w:rPr>
              <w:t xml:space="preserve"> LCID values</w:t>
            </w:r>
            <w:r w:rsidR="004820BD">
              <w:rPr>
                <w:lang w:val="en-GB"/>
              </w:rPr>
              <w:t xml:space="preserve"> </w:t>
            </w:r>
            <w:r w:rsidR="00CF60AA">
              <w:rPr>
                <w:rFonts w:eastAsia="SimSun"/>
                <w:lang w:val="en-GB"/>
              </w:rPr>
              <w:t xml:space="preserve">can work. </w:t>
            </w:r>
          </w:p>
          <w:p w14:paraId="61DF2394" w14:textId="1D0E50C6" w:rsidR="00ED1A77" w:rsidRPr="00652181" w:rsidRDefault="00822030" w:rsidP="00ED1A77">
            <w:pPr>
              <w:spacing w:after="0"/>
              <w:rPr>
                <w:lang w:eastAsia="ko-KR"/>
              </w:rPr>
            </w:pPr>
            <w:r>
              <w:rPr>
                <w:rFonts w:eastAsia="SimSun"/>
                <w:lang w:val="en-GB"/>
              </w:rPr>
              <w:t xml:space="preserve">If we use the eLCID  for MRB transmission, it will introduce the additional overhead, and </w:t>
            </w:r>
            <w:r w:rsidR="00003593">
              <w:rPr>
                <w:rFonts w:eastAsia="SimSun"/>
                <w:lang w:val="en-GB"/>
              </w:rPr>
              <w:t xml:space="preserve">increase the </w:t>
            </w:r>
            <w:r w:rsidR="00652181">
              <w:rPr>
                <w:rFonts w:eastAsia="SimSun"/>
              </w:rPr>
              <w:t xml:space="preserve">UE </w:t>
            </w:r>
            <w:r w:rsidR="00FB2A01">
              <w:rPr>
                <w:rFonts w:eastAsia="SimSun"/>
              </w:rPr>
              <w:t xml:space="preserve">complexity </w:t>
            </w:r>
            <w:r w:rsidR="00600D4C">
              <w:rPr>
                <w:rFonts w:eastAsia="SimSun"/>
              </w:rPr>
              <w:t xml:space="preserve">for the </w:t>
            </w:r>
            <w:r w:rsidR="00FB2A01">
              <w:rPr>
                <w:rFonts w:eastAsia="SimSun"/>
              </w:rPr>
              <w:t xml:space="preserve">multicast MBS </w:t>
            </w:r>
            <w:r w:rsidR="00003593">
              <w:rPr>
                <w:rFonts w:eastAsia="SimSun"/>
              </w:rPr>
              <w:t>reception</w:t>
            </w:r>
            <w:r w:rsidR="00600D4C">
              <w:rPr>
                <w:rFonts w:eastAsia="SimSun"/>
              </w:rPr>
              <w:t>.</w:t>
            </w:r>
          </w:p>
        </w:tc>
      </w:tr>
      <w:tr w:rsidR="00ED1A77" w14:paraId="36131520" w14:textId="77777777">
        <w:tc>
          <w:tcPr>
            <w:tcW w:w="1461" w:type="dxa"/>
          </w:tcPr>
          <w:p w14:paraId="60D65998" w14:textId="77777777" w:rsidR="00ED1A77" w:rsidRDefault="00ED1A77" w:rsidP="00ED1A77">
            <w:pPr>
              <w:spacing w:after="0"/>
              <w:rPr>
                <w:lang w:eastAsia="ko-KR"/>
              </w:rPr>
            </w:pPr>
          </w:p>
        </w:tc>
        <w:tc>
          <w:tcPr>
            <w:tcW w:w="1273" w:type="dxa"/>
          </w:tcPr>
          <w:p w14:paraId="1A37FBE8" w14:textId="77777777" w:rsidR="00ED1A77" w:rsidRDefault="00ED1A77" w:rsidP="00ED1A77">
            <w:pPr>
              <w:spacing w:after="0"/>
              <w:rPr>
                <w:lang w:eastAsia="ko-KR"/>
              </w:rPr>
            </w:pPr>
          </w:p>
        </w:tc>
        <w:tc>
          <w:tcPr>
            <w:tcW w:w="6897" w:type="dxa"/>
          </w:tcPr>
          <w:p w14:paraId="70C7A508" w14:textId="77777777" w:rsidR="00ED1A77" w:rsidRDefault="00ED1A77" w:rsidP="00ED1A77">
            <w:pPr>
              <w:spacing w:after="0"/>
              <w:rPr>
                <w:lang w:eastAsia="ko-KR"/>
              </w:rPr>
            </w:pPr>
          </w:p>
        </w:tc>
      </w:tr>
      <w:tr w:rsidR="00ED1A77" w14:paraId="00A01BF7" w14:textId="77777777">
        <w:tc>
          <w:tcPr>
            <w:tcW w:w="1461" w:type="dxa"/>
          </w:tcPr>
          <w:p w14:paraId="151E31C9" w14:textId="77777777" w:rsidR="00ED1A77" w:rsidRDefault="00ED1A77" w:rsidP="00ED1A77">
            <w:pPr>
              <w:spacing w:after="0"/>
              <w:rPr>
                <w:lang w:eastAsia="ko-KR"/>
              </w:rPr>
            </w:pPr>
          </w:p>
        </w:tc>
        <w:tc>
          <w:tcPr>
            <w:tcW w:w="1273" w:type="dxa"/>
          </w:tcPr>
          <w:p w14:paraId="4268B899" w14:textId="77777777" w:rsidR="00ED1A77" w:rsidRDefault="00ED1A77" w:rsidP="00ED1A77">
            <w:pPr>
              <w:spacing w:after="0"/>
              <w:rPr>
                <w:lang w:eastAsia="ko-KR"/>
              </w:rPr>
            </w:pPr>
          </w:p>
        </w:tc>
        <w:tc>
          <w:tcPr>
            <w:tcW w:w="6897" w:type="dxa"/>
          </w:tcPr>
          <w:p w14:paraId="467E917C" w14:textId="77777777" w:rsidR="00ED1A77" w:rsidRDefault="00ED1A77" w:rsidP="00ED1A77">
            <w:pPr>
              <w:spacing w:after="0"/>
              <w:rPr>
                <w:lang w:eastAsia="ko-KR"/>
              </w:rPr>
            </w:pPr>
          </w:p>
        </w:tc>
      </w:tr>
      <w:tr w:rsidR="00ED1A77" w14:paraId="4C7D7B8A" w14:textId="77777777">
        <w:tc>
          <w:tcPr>
            <w:tcW w:w="1461" w:type="dxa"/>
          </w:tcPr>
          <w:p w14:paraId="195D8503" w14:textId="77777777" w:rsidR="00ED1A77" w:rsidRDefault="00ED1A77" w:rsidP="00ED1A77">
            <w:pPr>
              <w:spacing w:after="0"/>
              <w:rPr>
                <w:lang w:eastAsia="ko-KR"/>
              </w:rPr>
            </w:pPr>
          </w:p>
        </w:tc>
        <w:tc>
          <w:tcPr>
            <w:tcW w:w="1273" w:type="dxa"/>
          </w:tcPr>
          <w:p w14:paraId="33C472FF" w14:textId="77777777" w:rsidR="00ED1A77" w:rsidRDefault="00ED1A77" w:rsidP="00ED1A77">
            <w:pPr>
              <w:spacing w:after="0"/>
              <w:rPr>
                <w:lang w:eastAsia="ko-KR"/>
              </w:rPr>
            </w:pPr>
          </w:p>
        </w:tc>
        <w:tc>
          <w:tcPr>
            <w:tcW w:w="6897" w:type="dxa"/>
          </w:tcPr>
          <w:p w14:paraId="127C7ABE" w14:textId="77777777" w:rsidR="00ED1A77" w:rsidRDefault="00ED1A77" w:rsidP="00ED1A77">
            <w:pPr>
              <w:spacing w:after="0"/>
              <w:rPr>
                <w:lang w:eastAsia="ko-KR"/>
              </w:rPr>
            </w:pPr>
          </w:p>
        </w:tc>
      </w:tr>
      <w:tr w:rsidR="00ED1A77" w14:paraId="52000F11" w14:textId="77777777">
        <w:tc>
          <w:tcPr>
            <w:tcW w:w="1461" w:type="dxa"/>
          </w:tcPr>
          <w:p w14:paraId="04F93B49" w14:textId="77777777" w:rsidR="00ED1A77" w:rsidRDefault="00ED1A77" w:rsidP="00ED1A77">
            <w:pPr>
              <w:spacing w:after="0"/>
              <w:rPr>
                <w:rFonts w:eastAsia="SimSun"/>
              </w:rPr>
            </w:pPr>
          </w:p>
        </w:tc>
        <w:tc>
          <w:tcPr>
            <w:tcW w:w="1273" w:type="dxa"/>
          </w:tcPr>
          <w:p w14:paraId="686408BA" w14:textId="77777777" w:rsidR="00ED1A77" w:rsidRDefault="00ED1A77" w:rsidP="00ED1A77">
            <w:pPr>
              <w:spacing w:after="0"/>
              <w:rPr>
                <w:rFonts w:eastAsia="SimSun"/>
              </w:rPr>
            </w:pPr>
          </w:p>
        </w:tc>
        <w:tc>
          <w:tcPr>
            <w:tcW w:w="6897" w:type="dxa"/>
          </w:tcPr>
          <w:p w14:paraId="60AFC406" w14:textId="77777777" w:rsidR="00ED1A77" w:rsidRDefault="00ED1A77" w:rsidP="00ED1A77">
            <w:pPr>
              <w:spacing w:after="0"/>
              <w:rPr>
                <w:rFonts w:eastAsia="SimSun"/>
              </w:rPr>
            </w:pPr>
          </w:p>
        </w:tc>
      </w:tr>
      <w:tr w:rsidR="00ED1A77" w14:paraId="61683DFC" w14:textId="77777777">
        <w:tc>
          <w:tcPr>
            <w:tcW w:w="1461" w:type="dxa"/>
          </w:tcPr>
          <w:p w14:paraId="674EE6CD" w14:textId="77777777" w:rsidR="00ED1A77" w:rsidRDefault="00ED1A77" w:rsidP="00ED1A77">
            <w:pPr>
              <w:spacing w:after="0"/>
              <w:rPr>
                <w:lang w:eastAsia="ko-KR"/>
              </w:rPr>
            </w:pPr>
          </w:p>
        </w:tc>
        <w:tc>
          <w:tcPr>
            <w:tcW w:w="1273" w:type="dxa"/>
          </w:tcPr>
          <w:p w14:paraId="58F92854" w14:textId="77777777" w:rsidR="00ED1A77" w:rsidRDefault="00ED1A77" w:rsidP="00ED1A77">
            <w:pPr>
              <w:spacing w:after="0"/>
              <w:rPr>
                <w:lang w:eastAsia="ko-KR"/>
              </w:rPr>
            </w:pPr>
          </w:p>
        </w:tc>
        <w:tc>
          <w:tcPr>
            <w:tcW w:w="6897" w:type="dxa"/>
          </w:tcPr>
          <w:p w14:paraId="698D00E5" w14:textId="77777777" w:rsidR="00ED1A77" w:rsidRDefault="00ED1A77" w:rsidP="00ED1A77">
            <w:pPr>
              <w:spacing w:after="0"/>
              <w:rPr>
                <w:lang w:eastAsia="ko-KR"/>
              </w:rPr>
            </w:pPr>
          </w:p>
        </w:tc>
      </w:tr>
      <w:tr w:rsidR="00ED1A77" w14:paraId="41AA4067" w14:textId="77777777">
        <w:tc>
          <w:tcPr>
            <w:tcW w:w="1461" w:type="dxa"/>
          </w:tcPr>
          <w:p w14:paraId="771EE2DB" w14:textId="77777777" w:rsidR="00ED1A77" w:rsidRDefault="00ED1A77" w:rsidP="00ED1A77">
            <w:pPr>
              <w:spacing w:after="0"/>
              <w:rPr>
                <w:rFonts w:eastAsia="SimSun"/>
              </w:rPr>
            </w:pPr>
          </w:p>
        </w:tc>
        <w:tc>
          <w:tcPr>
            <w:tcW w:w="1273" w:type="dxa"/>
          </w:tcPr>
          <w:p w14:paraId="76F1E47D" w14:textId="77777777" w:rsidR="00ED1A77" w:rsidRDefault="00ED1A77" w:rsidP="00ED1A77">
            <w:pPr>
              <w:spacing w:after="0"/>
              <w:rPr>
                <w:lang w:eastAsia="ko-KR"/>
              </w:rPr>
            </w:pPr>
          </w:p>
        </w:tc>
        <w:tc>
          <w:tcPr>
            <w:tcW w:w="6897" w:type="dxa"/>
          </w:tcPr>
          <w:p w14:paraId="38D79635" w14:textId="77777777" w:rsidR="00ED1A77" w:rsidRDefault="00ED1A77" w:rsidP="00ED1A77">
            <w:pPr>
              <w:spacing w:after="0"/>
              <w:rPr>
                <w:lang w:eastAsia="ko-KR"/>
              </w:rPr>
            </w:pPr>
          </w:p>
        </w:tc>
      </w:tr>
      <w:tr w:rsidR="00ED1A77" w14:paraId="2DE10C7D" w14:textId="77777777">
        <w:tc>
          <w:tcPr>
            <w:tcW w:w="1461" w:type="dxa"/>
          </w:tcPr>
          <w:p w14:paraId="3B757E65" w14:textId="77777777" w:rsidR="00ED1A77" w:rsidRDefault="00ED1A77" w:rsidP="00ED1A77">
            <w:pPr>
              <w:spacing w:after="0"/>
              <w:rPr>
                <w:rFonts w:eastAsia="SimSun"/>
              </w:rPr>
            </w:pPr>
          </w:p>
        </w:tc>
        <w:tc>
          <w:tcPr>
            <w:tcW w:w="1273" w:type="dxa"/>
          </w:tcPr>
          <w:p w14:paraId="257EAD67" w14:textId="77777777" w:rsidR="00ED1A77" w:rsidRDefault="00ED1A77" w:rsidP="00ED1A77">
            <w:pPr>
              <w:spacing w:after="0"/>
              <w:rPr>
                <w:rFonts w:eastAsia="SimSun"/>
              </w:rPr>
            </w:pPr>
          </w:p>
        </w:tc>
        <w:tc>
          <w:tcPr>
            <w:tcW w:w="6897" w:type="dxa"/>
          </w:tcPr>
          <w:p w14:paraId="07CF118D" w14:textId="77777777" w:rsidR="00ED1A77" w:rsidRDefault="00ED1A77" w:rsidP="00ED1A77">
            <w:pPr>
              <w:spacing w:after="0"/>
              <w:rPr>
                <w:rFonts w:eastAsia="SimSun"/>
              </w:rPr>
            </w:pPr>
          </w:p>
        </w:tc>
      </w:tr>
      <w:tr w:rsidR="00ED1A77" w14:paraId="2F0EDBF9" w14:textId="77777777">
        <w:tc>
          <w:tcPr>
            <w:tcW w:w="1461" w:type="dxa"/>
          </w:tcPr>
          <w:p w14:paraId="2DA8EF14" w14:textId="77777777" w:rsidR="00ED1A77" w:rsidRDefault="00ED1A77" w:rsidP="00ED1A77">
            <w:pPr>
              <w:spacing w:after="0"/>
              <w:rPr>
                <w:rFonts w:eastAsia="SimSun"/>
              </w:rPr>
            </w:pPr>
          </w:p>
        </w:tc>
        <w:tc>
          <w:tcPr>
            <w:tcW w:w="1273" w:type="dxa"/>
          </w:tcPr>
          <w:p w14:paraId="44E899AC" w14:textId="77777777" w:rsidR="00ED1A77" w:rsidRDefault="00ED1A77" w:rsidP="00ED1A77">
            <w:pPr>
              <w:spacing w:after="0"/>
              <w:rPr>
                <w:rFonts w:eastAsia="SimSun"/>
              </w:rPr>
            </w:pPr>
          </w:p>
        </w:tc>
        <w:tc>
          <w:tcPr>
            <w:tcW w:w="6897" w:type="dxa"/>
          </w:tcPr>
          <w:p w14:paraId="2A5C394C" w14:textId="77777777" w:rsidR="00ED1A77" w:rsidRDefault="00ED1A77" w:rsidP="00ED1A77">
            <w:pPr>
              <w:spacing w:after="0"/>
              <w:rPr>
                <w:rFonts w:eastAsia="SimSun"/>
              </w:rPr>
            </w:pPr>
          </w:p>
        </w:tc>
      </w:tr>
      <w:tr w:rsidR="00ED1A77" w14:paraId="1A7820E3" w14:textId="77777777">
        <w:tc>
          <w:tcPr>
            <w:tcW w:w="1461" w:type="dxa"/>
          </w:tcPr>
          <w:p w14:paraId="68199E3F" w14:textId="77777777" w:rsidR="00ED1A77" w:rsidRDefault="00ED1A77" w:rsidP="00ED1A77">
            <w:pPr>
              <w:spacing w:after="0"/>
              <w:rPr>
                <w:lang w:eastAsia="ko-KR"/>
              </w:rPr>
            </w:pPr>
          </w:p>
        </w:tc>
        <w:tc>
          <w:tcPr>
            <w:tcW w:w="1273" w:type="dxa"/>
          </w:tcPr>
          <w:p w14:paraId="39D8B8F8" w14:textId="77777777" w:rsidR="00ED1A77" w:rsidRDefault="00ED1A77" w:rsidP="00ED1A77">
            <w:pPr>
              <w:spacing w:after="0"/>
              <w:rPr>
                <w:lang w:eastAsia="ko-KR"/>
              </w:rPr>
            </w:pPr>
          </w:p>
        </w:tc>
        <w:tc>
          <w:tcPr>
            <w:tcW w:w="6897" w:type="dxa"/>
          </w:tcPr>
          <w:p w14:paraId="4A3CD304" w14:textId="77777777" w:rsidR="00ED1A77" w:rsidRDefault="00ED1A77" w:rsidP="00ED1A77">
            <w:pPr>
              <w:spacing w:after="0"/>
              <w:rPr>
                <w:lang w:eastAsia="ko-KR"/>
              </w:rPr>
            </w:pPr>
          </w:p>
        </w:tc>
      </w:tr>
      <w:tr w:rsidR="00ED1A77" w14:paraId="4D1FFB66" w14:textId="77777777">
        <w:tc>
          <w:tcPr>
            <w:tcW w:w="1461" w:type="dxa"/>
          </w:tcPr>
          <w:p w14:paraId="0D92758A" w14:textId="77777777" w:rsidR="00ED1A77" w:rsidRDefault="00ED1A77" w:rsidP="00ED1A77">
            <w:pPr>
              <w:spacing w:after="0"/>
              <w:rPr>
                <w:rFonts w:eastAsia="PMingLiU"/>
                <w:lang w:eastAsia="zh-TW"/>
              </w:rPr>
            </w:pPr>
          </w:p>
        </w:tc>
        <w:tc>
          <w:tcPr>
            <w:tcW w:w="1273" w:type="dxa"/>
          </w:tcPr>
          <w:p w14:paraId="46B3F724" w14:textId="77777777" w:rsidR="00ED1A77" w:rsidRDefault="00ED1A77" w:rsidP="00ED1A77">
            <w:pPr>
              <w:spacing w:after="0"/>
              <w:rPr>
                <w:rFonts w:eastAsia="PMingLiU"/>
                <w:lang w:eastAsia="zh-TW"/>
              </w:rPr>
            </w:pPr>
          </w:p>
        </w:tc>
        <w:tc>
          <w:tcPr>
            <w:tcW w:w="6897" w:type="dxa"/>
          </w:tcPr>
          <w:p w14:paraId="011CE8EA" w14:textId="77777777" w:rsidR="00ED1A77" w:rsidRDefault="00ED1A77" w:rsidP="00ED1A77">
            <w:pPr>
              <w:spacing w:after="0"/>
              <w:rPr>
                <w:lang w:eastAsia="ko-KR"/>
              </w:rPr>
            </w:pPr>
          </w:p>
        </w:tc>
      </w:tr>
      <w:tr w:rsidR="00ED1A77" w14:paraId="6AD9DD12" w14:textId="77777777">
        <w:tc>
          <w:tcPr>
            <w:tcW w:w="1461" w:type="dxa"/>
          </w:tcPr>
          <w:p w14:paraId="5EFC6034" w14:textId="77777777" w:rsidR="00ED1A77" w:rsidRDefault="00ED1A77" w:rsidP="00ED1A77">
            <w:pPr>
              <w:spacing w:after="0"/>
              <w:rPr>
                <w:rFonts w:eastAsia="PMingLiU"/>
                <w:lang w:eastAsia="zh-TW"/>
              </w:rPr>
            </w:pPr>
          </w:p>
        </w:tc>
        <w:tc>
          <w:tcPr>
            <w:tcW w:w="1273" w:type="dxa"/>
          </w:tcPr>
          <w:p w14:paraId="1303A2A1" w14:textId="77777777" w:rsidR="00ED1A77" w:rsidRDefault="00ED1A77" w:rsidP="00ED1A77">
            <w:pPr>
              <w:spacing w:after="0"/>
              <w:rPr>
                <w:rFonts w:eastAsia="PMingLiU"/>
                <w:lang w:eastAsia="zh-TW"/>
              </w:rPr>
            </w:pPr>
          </w:p>
        </w:tc>
        <w:tc>
          <w:tcPr>
            <w:tcW w:w="6897" w:type="dxa"/>
          </w:tcPr>
          <w:p w14:paraId="0D82B802" w14:textId="77777777" w:rsidR="00ED1A77" w:rsidRDefault="00ED1A77" w:rsidP="00ED1A77">
            <w:pPr>
              <w:spacing w:after="0"/>
              <w:rPr>
                <w:lang w:eastAsia="ko-KR"/>
              </w:rPr>
            </w:pPr>
          </w:p>
        </w:tc>
      </w:tr>
      <w:tr w:rsidR="00ED1A77" w14:paraId="1FC7D607" w14:textId="77777777">
        <w:tc>
          <w:tcPr>
            <w:tcW w:w="1461" w:type="dxa"/>
          </w:tcPr>
          <w:p w14:paraId="4302EC28" w14:textId="77777777" w:rsidR="00ED1A77" w:rsidRDefault="00ED1A77" w:rsidP="00ED1A77">
            <w:pPr>
              <w:spacing w:after="0"/>
              <w:rPr>
                <w:rFonts w:eastAsia="SimSun"/>
              </w:rPr>
            </w:pPr>
          </w:p>
        </w:tc>
        <w:tc>
          <w:tcPr>
            <w:tcW w:w="1273" w:type="dxa"/>
          </w:tcPr>
          <w:p w14:paraId="622A94AB" w14:textId="77777777" w:rsidR="00ED1A77" w:rsidRDefault="00ED1A77" w:rsidP="00ED1A77">
            <w:pPr>
              <w:spacing w:after="0"/>
              <w:rPr>
                <w:rFonts w:eastAsia="SimSun"/>
              </w:rPr>
            </w:pPr>
          </w:p>
        </w:tc>
        <w:tc>
          <w:tcPr>
            <w:tcW w:w="6897" w:type="dxa"/>
          </w:tcPr>
          <w:p w14:paraId="169651AB" w14:textId="77777777" w:rsidR="00ED1A77" w:rsidRDefault="00ED1A77" w:rsidP="00ED1A77">
            <w:pPr>
              <w:spacing w:after="0"/>
              <w:rPr>
                <w:rFonts w:eastAsia="SimSun"/>
              </w:rPr>
            </w:pPr>
          </w:p>
        </w:tc>
      </w:tr>
      <w:tr w:rsidR="00ED1A77" w14:paraId="1036B625" w14:textId="77777777">
        <w:tc>
          <w:tcPr>
            <w:tcW w:w="1461" w:type="dxa"/>
          </w:tcPr>
          <w:p w14:paraId="506A9A44" w14:textId="77777777" w:rsidR="00ED1A77" w:rsidRDefault="00ED1A77" w:rsidP="00ED1A77">
            <w:pPr>
              <w:spacing w:after="0"/>
              <w:rPr>
                <w:rFonts w:eastAsia="SimSun"/>
              </w:rPr>
            </w:pPr>
          </w:p>
        </w:tc>
        <w:tc>
          <w:tcPr>
            <w:tcW w:w="1273" w:type="dxa"/>
          </w:tcPr>
          <w:p w14:paraId="24AD06BC" w14:textId="77777777" w:rsidR="00ED1A77" w:rsidRDefault="00ED1A77" w:rsidP="00ED1A77">
            <w:pPr>
              <w:spacing w:after="0"/>
              <w:rPr>
                <w:rFonts w:eastAsia="SimSun"/>
              </w:rPr>
            </w:pPr>
          </w:p>
        </w:tc>
        <w:tc>
          <w:tcPr>
            <w:tcW w:w="6897" w:type="dxa"/>
          </w:tcPr>
          <w:p w14:paraId="1CE82095" w14:textId="77777777" w:rsidR="00ED1A77" w:rsidRDefault="00ED1A77" w:rsidP="00ED1A77">
            <w:pPr>
              <w:spacing w:after="0"/>
              <w:rPr>
                <w:rFonts w:eastAsia="SimSun"/>
              </w:rPr>
            </w:pPr>
          </w:p>
        </w:tc>
      </w:tr>
    </w:tbl>
    <w:p w14:paraId="178400D4" w14:textId="77777777" w:rsidR="005003A2" w:rsidRPr="006E7284" w:rsidRDefault="005003A2" w:rsidP="005003A2">
      <w:pPr>
        <w:spacing w:before="240"/>
        <w:rPr>
          <w:color w:val="FF0000"/>
          <w:lang w:val="en-GB" w:eastAsia="ko-KR"/>
        </w:rPr>
      </w:pPr>
      <w:r w:rsidRPr="006E7284">
        <w:rPr>
          <w:rFonts w:hint="eastAsia"/>
          <w:color w:val="FF0000"/>
          <w:lang w:val="en-GB" w:eastAsia="ko-KR"/>
        </w:rPr>
        <w:t>&lt; Summary &gt;</w:t>
      </w:r>
    </w:p>
    <w:p w14:paraId="3E209231" w14:textId="77777777" w:rsidR="005003A2" w:rsidRPr="006E7284" w:rsidRDefault="005003A2" w:rsidP="005003A2">
      <w:pPr>
        <w:rPr>
          <w:color w:val="FF0000"/>
          <w:lang w:val="en-GB" w:eastAsia="ko-KR"/>
        </w:rPr>
      </w:pPr>
      <w:r w:rsidRPr="006E7284">
        <w:rPr>
          <w:color w:val="FF0000"/>
          <w:lang w:val="en-GB" w:eastAsia="ko-KR"/>
        </w:rPr>
        <w:t xml:space="preserve">Yes: </w:t>
      </w:r>
      <w:r>
        <w:rPr>
          <w:color w:val="FF0000"/>
          <w:lang w:val="en-GB" w:eastAsia="ko-KR"/>
        </w:rPr>
        <w:t xml:space="preserve">9 </w:t>
      </w:r>
      <w:r w:rsidRPr="006E7284">
        <w:rPr>
          <w:color w:val="FF0000"/>
          <w:lang w:val="en-GB" w:eastAsia="ko-KR"/>
        </w:rPr>
        <w:t>companies (</w:t>
      </w:r>
      <w:r>
        <w:rPr>
          <w:color w:val="FF0000"/>
          <w:lang w:val="en-GB" w:eastAsia="ko-KR"/>
        </w:rPr>
        <w:t>Huawei, Lenovo, ZTE, MediaTek, Nokia, LGE, Samsung, Qualcomm, Intel</w:t>
      </w:r>
      <w:r w:rsidRPr="006E7284">
        <w:rPr>
          <w:color w:val="FF0000"/>
          <w:lang w:val="en-GB" w:eastAsia="ko-KR"/>
        </w:rPr>
        <w:t>)</w:t>
      </w:r>
    </w:p>
    <w:p w14:paraId="02953F17" w14:textId="3B80169E" w:rsidR="005003A2" w:rsidRDefault="005003A2" w:rsidP="005003A2">
      <w:pPr>
        <w:rPr>
          <w:color w:val="FF0000"/>
          <w:lang w:val="en-GB" w:eastAsia="ko-KR"/>
        </w:rPr>
      </w:pPr>
      <w:r w:rsidRPr="006E7284">
        <w:rPr>
          <w:color w:val="FF0000"/>
          <w:lang w:val="en-GB" w:eastAsia="ko-KR"/>
        </w:rPr>
        <w:t>No:</w:t>
      </w:r>
      <w:r>
        <w:rPr>
          <w:color w:val="FF0000"/>
          <w:lang w:val="en-GB" w:eastAsia="ko-KR"/>
        </w:rPr>
        <w:t xml:space="preserve"> 4 companies</w:t>
      </w:r>
      <w:r w:rsidRPr="006E7284">
        <w:rPr>
          <w:color w:val="FF0000"/>
          <w:lang w:val="en-GB" w:eastAsia="ko-KR"/>
        </w:rPr>
        <w:t xml:space="preserve"> </w:t>
      </w:r>
      <w:r>
        <w:rPr>
          <w:color w:val="FF0000"/>
          <w:lang w:val="en-GB" w:eastAsia="ko-KR"/>
        </w:rPr>
        <w:t>(OPPO, CATT, vivo, Apple)</w:t>
      </w:r>
    </w:p>
    <w:p w14:paraId="32A20E4D" w14:textId="77777777" w:rsidR="005003A2" w:rsidRPr="006E7284" w:rsidRDefault="005003A2" w:rsidP="005003A2">
      <w:pPr>
        <w:rPr>
          <w:color w:val="FF0000"/>
          <w:lang w:val="en-GB" w:eastAsia="ko-KR"/>
        </w:rPr>
      </w:pPr>
      <w:r>
        <w:rPr>
          <w:color w:val="FF0000"/>
          <w:lang w:val="en-GB" w:eastAsia="ko-KR"/>
        </w:rPr>
        <w:t xml:space="preserve">Clear majority of companies are ok to use existing two-octet eLCID field which was allowed only for IAB node. It may need a separate UE capability signalling. But if it’s based on UE capability, </w:t>
      </w:r>
      <w:r w:rsidRPr="005A0EEC">
        <w:rPr>
          <w:color w:val="FF0000"/>
          <w:lang w:val="en-GB" w:eastAsia="ko-KR"/>
        </w:rPr>
        <w:t>it might be impossible that all the UEs (with the same multicast interest) in one cell all support two-octet eLCID field</w:t>
      </w:r>
      <w:r>
        <w:rPr>
          <w:color w:val="FF0000"/>
          <w:lang w:val="en-GB" w:eastAsia="ko-KR"/>
        </w:rPr>
        <w:t xml:space="preserve">. Thus, a desirable way is to make it mandatory for all UEs supporting multicast. </w:t>
      </w:r>
    </w:p>
    <w:p w14:paraId="0E0B7B9E" w14:textId="1417B3A3" w:rsidR="005003A2" w:rsidRDefault="005003A2" w:rsidP="005003A2">
      <w:pPr>
        <w:rPr>
          <w:b/>
          <w:color w:val="FF0000"/>
          <w:lang w:val="en-GB" w:eastAsia="ko-KR"/>
        </w:rPr>
      </w:pPr>
      <w:r w:rsidRPr="006E7284">
        <w:rPr>
          <w:b/>
          <w:color w:val="FF0000"/>
          <w:lang w:val="en-GB" w:eastAsia="ko-KR"/>
        </w:rPr>
        <w:lastRenderedPageBreak/>
        <w:t xml:space="preserve">Proposal </w:t>
      </w:r>
      <w:r>
        <w:rPr>
          <w:b/>
          <w:color w:val="FF0000"/>
          <w:lang w:val="en-GB" w:eastAsia="ko-KR"/>
        </w:rPr>
        <w:t xml:space="preserve">3. (9/13) Two-octet eLCID field is used for logical channels of PTM RLC. It’s up to NW configuration to use LCID field or eLCID field. </w:t>
      </w:r>
    </w:p>
    <w:p w14:paraId="69920622" w14:textId="77777777" w:rsidR="005003A2" w:rsidRPr="004E303A" w:rsidRDefault="005003A2" w:rsidP="005003A2">
      <w:pPr>
        <w:rPr>
          <w:lang w:val="en-GB" w:eastAsia="en-US"/>
        </w:rPr>
      </w:pPr>
      <w:r>
        <w:rPr>
          <w:b/>
          <w:color w:val="FF0000"/>
          <w:lang w:val="en-GB" w:eastAsia="ko-KR"/>
        </w:rPr>
        <w:t>Proposal 3-1. Two-octet eLCID field is mandatory for all UEs supporting multicast.</w:t>
      </w:r>
    </w:p>
    <w:p w14:paraId="42C560F7" w14:textId="77777777" w:rsidR="005B35D6" w:rsidRDefault="005B35D6">
      <w:pPr>
        <w:rPr>
          <w:lang w:eastAsia="ko-KR"/>
        </w:rPr>
      </w:pPr>
    </w:p>
    <w:p w14:paraId="2925B6D4" w14:textId="77777777" w:rsidR="005B35D6" w:rsidRDefault="00E30BDA">
      <w:pPr>
        <w:pStyle w:val="1"/>
        <w:rPr>
          <w:rFonts w:cs="Arial"/>
        </w:rPr>
      </w:pPr>
      <w:r>
        <w:rPr>
          <w:rFonts w:cs="Arial"/>
        </w:rPr>
        <w:t>3</w:t>
      </w:r>
      <w:r>
        <w:rPr>
          <w:rFonts w:cs="Arial"/>
        </w:rPr>
        <w:tab/>
        <w:t>Conclusion</w:t>
      </w:r>
    </w:p>
    <w:p w14:paraId="4E9846AE" w14:textId="77777777" w:rsidR="005003A2" w:rsidRPr="006E7284" w:rsidRDefault="005003A2" w:rsidP="005003A2">
      <w:pPr>
        <w:rPr>
          <w:b/>
          <w:color w:val="FF0000"/>
          <w:lang w:val="en-GB" w:eastAsia="en-US"/>
        </w:rPr>
      </w:pPr>
      <w:r w:rsidRPr="006E7284">
        <w:rPr>
          <w:b/>
          <w:color w:val="FF0000"/>
          <w:lang w:val="en-GB" w:eastAsia="ko-KR"/>
        </w:rPr>
        <w:t xml:space="preserve">Proposal 1. </w:t>
      </w:r>
      <w:r>
        <w:rPr>
          <w:b/>
          <w:color w:val="FF0000"/>
          <w:lang w:val="en-GB" w:eastAsia="ko-KR"/>
        </w:rPr>
        <w:t xml:space="preserve">(11/13) </w:t>
      </w:r>
      <w:r w:rsidRPr="006E7284">
        <w:rPr>
          <w:b/>
          <w:color w:val="FF0000"/>
          <w:lang w:val="en-GB" w:eastAsia="ko-KR"/>
        </w:rPr>
        <w:t>Multicast MAC Reset is not introduced.</w:t>
      </w:r>
    </w:p>
    <w:p w14:paraId="60A3012B" w14:textId="77777777" w:rsidR="005003A2" w:rsidRDefault="005003A2" w:rsidP="005003A2">
      <w:pPr>
        <w:rPr>
          <w:b/>
          <w:color w:val="FF0000"/>
          <w:lang w:val="en-GB" w:eastAsia="ko-KR"/>
        </w:rPr>
      </w:pPr>
      <w:r w:rsidRPr="006E7284">
        <w:rPr>
          <w:b/>
          <w:color w:val="FF0000"/>
          <w:lang w:val="en-GB" w:eastAsia="ko-KR"/>
        </w:rPr>
        <w:t xml:space="preserve">Proposal </w:t>
      </w:r>
      <w:r>
        <w:rPr>
          <w:b/>
          <w:color w:val="FF0000"/>
          <w:lang w:val="en-GB" w:eastAsia="ko-KR"/>
        </w:rPr>
        <w:t xml:space="preserve">2. (7/13) RRC configuration to enable/disable C-RNTI based PTP retransmission of PTM initial transmission is not introduced. </w:t>
      </w:r>
    </w:p>
    <w:p w14:paraId="6870CB4D" w14:textId="77777777" w:rsidR="005003A2" w:rsidRDefault="005003A2" w:rsidP="005003A2">
      <w:pPr>
        <w:rPr>
          <w:lang w:val="en-GB" w:eastAsia="en-US"/>
        </w:rPr>
      </w:pPr>
      <w:r>
        <w:rPr>
          <w:b/>
          <w:color w:val="FF0000"/>
          <w:lang w:val="en-GB" w:eastAsia="ko-KR"/>
        </w:rPr>
        <w:t xml:space="preserve">Proposal 2-1. If </w:t>
      </w:r>
      <w:r w:rsidRPr="00B03BE9">
        <w:rPr>
          <w:b/>
          <w:color w:val="FF0000"/>
          <w:lang w:val="en-GB" w:eastAsia="ko-KR"/>
        </w:rPr>
        <w:t>the PDCCH indicates a DL multicast transmission</w:t>
      </w:r>
      <w:r>
        <w:rPr>
          <w:b/>
          <w:color w:val="FF0000"/>
          <w:lang w:val="en-GB" w:eastAsia="ko-KR"/>
        </w:rPr>
        <w:t xml:space="preserve"> or MAC PDU on multicast SPS is received, both </w:t>
      </w:r>
      <w:r w:rsidRPr="00B03BE9">
        <w:rPr>
          <w:b/>
          <w:i/>
          <w:color w:val="FF0000"/>
          <w:lang w:val="en-GB" w:eastAsia="ko-KR"/>
        </w:rPr>
        <w:t>drx-HARQ-RTT-TimerDL-PTM</w:t>
      </w:r>
      <w:r>
        <w:rPr>
          <w:b/>
          <w:color w:val="FF0000"/>
          <w:lang w:val="en-GB" w:eastAsia="ko-KR"/>
        </w:rPr>
        <w:t xml:space="preserve"> and</w:t>
      </w:r>
      <w:r w:rsidRPr="00B03BE9">
        <w:rPr>
          <w:b/>
          <w:i/>
          <w:color w:val="FF0000"/>
          <w:lang w:val="en-GB" w:eastAsia="ko-KR"/>
        </w:rPr>
        <w:t xml:space="preserve"> drx-HARQ-RTT-TimerDL</w:t>
      </w:r>
      <w:r>
        <w:rPr>
          <w:b/>
          <w:color w:val="FF0000"/>
          <w:lang w:val="en-GB" w:eastAsia="ko-KR"/>
        </w:rPr>
        <w:t xml:space="preserve"> are started.</w:t>
      </w:r>
    </w:p>
    <w:p w14:paraId="4339570B" w14:textId="77777777" w:rsidR="005003A2" w:rsidRDefault="005003A2" w:rsidP="005003A2">
      <w:pPr>
        <w:rPr>
          <w:b/>
          <w:color w:val="FF0000"/>
          <w:lang w:val="en-GB" w:eastAsia="ko-KR"/>
        </w:rPr>
      </w:pPr>
      <w:r w:rsidRPr="006E7284">
        <w:rPr>
          <w:b/>
          <w:color w:val="FF0000"/>
          <w:lang w:val="en-GB" w:eastAsia="ko-KR"/>
        </w:rPr>
        <w:t xml:space="preserve">Proposal </w:t>
      </w:r>
      <w:r>
        <w:rPr>
          <w:b/>
          <w:color w:val="FF0000"/>
          <w:lang w:val="en-GB" w:eastAsia="ko-KR"/>
        </w:rPr>
        <w:t xml:space="preserve">3. (9/13) Two-octet eLCID field is used for logical channels of PTM RLC. It’s up to NW configuration to use LCID field or eLCID field. </w:t>
      </w:r>
    </w:p>
    <w:p w14:paraId="0E85CD35" w14:textId="1BFC839F" w:rsidR="005B35D6" w:rsidRDefault="005003A2" w:rsidP="005003A2">
      <w:pPr>
        <w:rPr>
          <w:b/>
          <w:lang w:eastAsia="ko-KR"/>
        </w:rPr>
      </w:pPr>
      <w:r>
        <w:rPr>
          <w:b/>
          <w:color w:val="FF0000"/>
          <w:lang w:val="en-GB" w:eastAsia="ko-KR"/>
        </w:rPr>
        <w:t>Proposal 3-1. Two-octet eLCID field is mandatory for all UEs supporting multicast.</w:t>
      </w:r>
    </w:p>
    <w:p w14:paraId="3E1E19AF" w14:textId="77777777" w:rsidR="005B35D6" w:rsidRDefault="005B35D6">
      <w:pPr>
        <w:rPr>
          <w:lang w:val="en-GB" w:eastAsia="en-US"/>
        </w:rPr>
      </w:pPr>
    </w:p>
    <w:p w14:paraId="23CC2797" w14:textId="77777777" w:rsidR="005B35D6" w:rsidRDefault="00E30BDA">
      <w:pPr>
        <w:pStyle w:val="1"/>
        <w:rPr>
          <w:rFonts w:cs="Arial"/>
        </w:rPr>
      </w:pPr>
      <w:r>
        <w:rPr>
          <w:rFonts w:cs="Arial"/>
        </w:rPr>
        <w:t xml:space="preserve">Annex: Discussion in </w:t>
      </w:r>
      <w:r>
        <w:t>[Pre117-e][002][MBS] UP open Issues Input (R2-2202685)</w:t>
      </w:r>
    </w:p>
    <w:p w14:paraId="6A179D9A" w14:textId="77777777" w:rsidR="005B35D6" w:rsidRDefault="00E30BDA">
      <w:pPr>
        <w:pStyle w:val="2"/>
      </w:pPr>
      <w:r>
        <w:t>3.1 DRX Command MAC CE and Short DRX</w:t>
      </w:r>
    </w:p>
    <w:p w14:paraId="2705FD4E" w14:textId="77777777" w:rsidR="005B35D6" w:rsidRDefault="00E30BDA">
      <w:pPr>
        <w:rPr>
          <w:lang w:eastAsia="ko-KR"/>
        </w:rPr>
      </w:pPr>
      <w:r>
        <w:rPr>
          <w:lang w:eastAsia="ko-KR"/>
        </w:rPr>
        <w:t>During</w:t>
      </w:r>
      <w:r>
        <w:rPr>
          <w:rFonts w:hint="eastAsia"/>
          <w:lang w:eastAsia="ko-KR"/>
        </w:rPr>
        <w:t xml:space="preserve"> RAN2</w:t>
      </w:r>
      <w:r>
        <w:rPr>
          <w:lang w:eastAsia="ko-KR"/>
        </w:rPr>
        <w:t xml:space="preserve"> offline</w:t>
      </w:r>
      <w:r>
        <w:rPr>
          <w:rFonts w:hint="eastAsia"/>
          <w:lang w:eastAsia="ko-KR"/>
        </w:rPr>
        <w:t xml:space="preserve"> discussion</w:t>
      </w:r>
      <w:r>
        <w:rPr>
          <w:lang w:eastAsia="ko-KR"/>
        </w:rPr>
        <w:t xml:space="preserve"> [AT116bis-e][028][MBS] MAC Open Issues [2]</w:t>
      </w:r>
      <w:r>
        <w:rPr>
          <w:rFonts w:hint="eastAsia"/>
          <w:lang w:eastAsia="ko-KR"/>
        </w:rPr>
        <w:t xml:space="preserve">, </w:t>
      </w:r>
      <w:r>
        <w:rPr>
          <w:lang w:eastAsia="ko-KR"/>
        </w:rPr>
        <w:t xml:space="preserve">necessity and signalling including format were discussed but the companies’ view were not converged. </w:t>
      </w:r>
    </w:p>
    <w:p w14:paraId="2BD36371" w14:textId="77777777" w:rsidR="005B35D6" w:rsidRDefault="00E30BDA">
      <w:pPr>
        <w:rPr>
          <w:lang w:eastAsia="ko-KR"/>
        </w:rPr>
      </w:pPr>
      <w:r>
        <w:rPr>
          <w:rFonts w:hint="eastAsia"/>
          <w:lang w:eastAsia="ko-KR"/>
        </w:rPr>
        <w:t>There were two split views:</w:t>
      </w:r>
    </w:p>
    <w:p w14:paraId="679AB22D" w14:textId="77777777" w:rsidR="005B35D6" w:rsidRDefault="00E30BDA">
      <w:pPr>
        <w:pStyle w:val="ad"/>
        <w:numPr>
          <w:ilvl w:val="0"/>
          <w:numId w:val="7"/>
        </w:numPr>
        <w:rPr>
          <w:lang w:eastAsia="ko-KR"/>
        </w:rPr>
      </w:pPr>
      <w:r>
        <w:rPr>
          <w:lang w:eastAsia="ko-KR"/>
        </w:rPr>
        <w:t>Support DRX Command MAC CE for Multicast MBS:</w:t>
      </w:r>
    </w:p>
    <w:p w14:paraId="34B2572B" w14:textId="77777777" w:rsidR="005B35D6" w:rsidRDefault="00E30BDA">
      <w:pPr>
        <w:pStyle w:val="ad"/>
        <w:numPr>
          <w:ilvl w:val="1"/>
          <w:numId w:val="7"/>
        </w:numPr>
        <w:rPr>
          <w:lang w:eastAsia="ko-KR"/>
        </w:rPr>
      </w:pPr>
      <w:r>
        <w:rPr>
          <w:lang w:eastAsia="ko-KR"/>
        </w:rPr>
        <w:t>It can achieve more power saving.</w:t>
      </w:r>
    </w:p>
    <w:p w14:paraId="38C6D8E6" w14:textId="77777777" w:rsidR="005B35D6" w:rsidRDefault="00E30BDA">
      <w:pPr>
        <w:pStyle w:val="ad"/>
        <w:numPr>
          <w:ilvl w:val="1"/>
          <w:numId w:val="7"/>
        </w:numPr>
        <w:rPr>
          <w:lang w:eastAsia="ko-KR"/>
        </w:rPr>
      </w:pPr>
      <w:r>
        <w:rPr>
          <w:lang w:eastAsia="ko-KR"/>
        </w:rPr>
        <w:t>Considering service specific traffic pattern, MBS DRX is needed.</w:t>
      </w:r>
    </w:p>
    <w:p w14:paraId="3F7BC5F3" w14:textId="77777777" w:rsidR="005B35D6" w:rsidRDefault="00E30BDA">
      <w:pPr>
        <w:pStyle w:val="ad"/>
        <w:numPr>
          <w:ilvl w:val="0"/>
          <w:numId w:val="7"/>
        </w:numPr>
        <w:rPr>
          <w:lang w:eastAsia="ko-KR"/>
        </w:rPr>
      </w:pPr>
      <w:r>
        <w:rPr>
          <w:lang w:eastAsia="ko-KR"/>
        </w:rPr>
        <w:t>Not support DRX Command MAC CE for Multicast MBS:</w:t>
      </w:r>
    </w:p>
    <w:p w14:paraId="0A65BF51" w14:textId="77777777" w:rsidR="005B35D6" w:rsidRDefault="00E30BDA">
      <w:pPr>
        <w:pStyle w:val="ad"/>
        <w:numPr>
          <w:ilvl w:val="1"/>
          <w:numId w:val="7"/>
        </w:numPr>
        <w:rPr>
          <w:lang w:eastAsia="ko-KR"/>
        </w:rPr>
      </w:pPr>
      <w:r>
        <w:rPr>
          <w:lang w:eastAsia="ko-KR"/>
        </w:rPr>
        <w:t>Benefits may be marginal considering there are multiple DRX configurations for MBS.</w:t>
      </w:r>
    </w:p>
    <w:p w14:paraId="7C693733" w14:textId="77777777" w:rsidR="005B35D6" w:rsidRDefault="00E30BDA">
      <w:pPr>
        <w:pStyle w:val="ad"/>
        <w:numPr>
          <w:ilvl w:val="1"/>
          <w:numId w:val="7"/>
        </w:numPr>
        <w:rPr>
          <w:lang w:eastAsia="ko-KR"/>
        </w:rPr>
      </w:pPr>
      <w:r>
        <w:rPr>
          <w:lang w:eastAsia="ko-KR"/>
        </w:rPr>
        <w:t>It’s less efficient, since some UEs may miss the MAC CE and not sleep.</w:t>
      </w:r>
    </w:p>
    <w:p w14:paraId="6B77A93E" w14:textId="77777777" w:rsidR="005B35D6" w:rsidRDefault="00E30BDA">
      <w:pPr>
        <w:pStyle w:val="ad"/>
        <w:numPr>
          <w:ilvl w:val="1"/>
          <w:numId w:val="7"/>
        </w:numPr>
        <w:rPr>
          <w:lang w:eastAsia="ko-KR"/>
        </w:rPr>
      </w:pPr>
      <w:r>
        <w:rPr>
          <w:lang w:eastAsia="ko-KR"/>
        </w:rPr>
        <w:t>It just increases the complexity of MBS DRX.</w:t>
      </w:r>
    </w:p>
    <w:p w14:paraId="68A4AA54" w14:textId="77777777" w:rsidR="005B35D6" w:rsidRDefault="00E30BDA">
      <w:pPr>
        <w:rPr>
          <w:lang w:eastAsia="ko-KR"/>
        </w:rPr>
      </w:pPr>
      <w:r>
        <w:rPr>
          <w:rFonts w:hint="eastAsia"/>
          <w:lang w:eastAsia="ko-KR"/>
        </w:rPr>
        <w:t>For WI completion, RAN2 has to decide whether to have the MAC CE.</w:t>
      </w:r>
    </w:p>
    <w:p w14:paraId="10274DA2" w14:textId="77777777" w:rsidR="005B35D6" w:rsidRDefault="00E30BDA">
      <w:pPr>
        <w:rPr>
          <w:b/>
          <w:lang w:eastAsia="ko-KR"/>
        </w:rPr>
      </w:pPr>
      <w:r>
        <w:rPr>
          <w:b/>
          <w:lang w:eastAsia="ko-KR"/>
        </w:rPr>
        <w:t>Q1) Do companies support DRX Command MAC CE for Multicast MBS?</w:t>
      </w:r>
    </w:p>
    <w:p w14:paraId="4ED9EFA8" w14:textId="77777777" w:rsidR="005B35D6" w:rsidRDefault="00E30BDA">
      <w:pPr>
        <w:pStyle w:val="ad"/>
        <w:numPr>
          <w:ilvl w:val="0"/>
          <w:numId w:val="8"/>
        </w:numPr>
        <w:rPr>
          <w:b/>
          <w:lang w:eastAsia="ko-KR"/>
        </w:rPr>
      </w:pPr>
      <w:r>
        <w:rPr>
          <w:rFonts w:hint="eastAsia"/>
          <w:b/>
          <w:lang w:eastAsia="ko-KR"/>
        </w:rPr>
        <w:t xml:space="preserve">Yes, </w:t>
      </w:r>
      <w:r>
        <w:rPr>
          <w:b/>
          <w:lang w:eastAsia="ko-KR"/>
        </w:rPr>
        <w:t>D</w:t>
      </w:r>
      <w:r>
        <w:rPr>
          <w:rFonts w:hint="eastAsia"/>
          <w:b/>
          <w:lang w:eastAsia="ko-KR"/>
        </w:rPr>
        <w:t>RX Comma</w:t>
      </w:r>
      <w:r>
        <w:rPr>
          <w:b/>
          <w:lang w:eastAsia="ko-KR"/>
        </w:rPr>
        <w:t>nd MAC CE for Multicast MBS is needed.</w:t>
      </w:r>
    </w:p>
    <w:p w14:paraId="19CBD587" w14:textId="77777777" w:rsidR="005B35D6" w:rsidRDefault="00E30BDA">
      <w:pPr>
        <w:pStyle w:val="ad"/>
        <w:numPr>
          <w:ilvl w:val="0"/>
          <w:numId w:val="8"/>
        </w:numPr>
        <w:rPr>
          <w:b/>
          <w:lang w:eastAsia="ko-KR"/>
        </w:rPr>
      </w:pPr>
      <w:r>
        <w:rPr>
          <w:b/>
          <w:lang w:eastAsia="ko-KR"/>
        </w:rPr>
        <w:t>No, DRX Command MAC CE for Multicast MBS is not needed</w:t>
      </w:r>
    </w:p>
    <w:tbl>
      <w:tblPr>
        <w:tblStyle w:val="aa"/>
        <w:tblW w:w="0" w:type="auto"/>
        <w:tblLook w:val="04A0" w:firstRow="1" w:lastRow="0" w:firstColumn="1" w:lastColumn="0" w:noHBand="0" w:noVBand="1"/>
      </w:tblPr>
      <w:tblGrid>
        <w:gridCol w:w="1413"/>
        <w:gridCol w:w="48"/>
        <w:gridCol w:w="1228"/>
        <w:gridCol w:w="44"/>
        <w:gridCol w:w="6898"/>
      </w:tblGrid>
      <w:tr w:rsidR="005B35D6" w14:paraId="47591B5B" w14:textId="77777777">
        <w:tc>
          <w:tcPr>
            <w:tcW w:w="1461" w:type="dxa"/>
            <w:gridSpan w:val="2"/>
          </w:tcPr>
          <w:p w14:paraId="3BCB592F" w14:textId="77777777" w:rsidR="005B35D6" w:rsidRDefault="00E30BDA">
            <w:pPr>
              <w:spacing w:after="0"/>
              <w:rPr>
                <w:b/>
                <w:lang w:eastAsia="ko-KR"/>
              </w:rPr>
            </w:pPr>
            <w:r>
              <w:rPr>
                <w:rFonts w:hint="eastAsia"/>
                <w:b/>
                <w:lang w:eastAsia="ko-KR"/>
              </w:rPr>
              <w:t>Company</w:t>
            </w:r>
          </w:p>
        </w:tc>
        <w:tc>
          <w:tcPr>
            <w:tcW w:w="1272" w:type="dxa"/>
            <w:gridSpan w:val="2"/>
          </w:tcPr>
          <w:p w14:paraId="0329424F" w14:textId="77777777" w:rsidR="005B35D6" w:rsidRDefault="00E30BDA">
            <w:pPr>
              <w:spacing w:after="0"/>
              <w:rPr>
                <w:b/>
                <w:lang w:eastAsia="ko-KR"/>
              </w:rPr>
            </w:pPr>
            <w:r>
              <w:rPr>
                <w:rFonts w:hint="eastAsia"/>
                <w:b/>
                <w:lang w:eastAsia="ko-KR"/>
              </w:rPr>
              <w:t>Yes/No</w:t>
            </w:r>
          </w:p>
        </w:tc>
        <w:tc>
          <w:tcPr>
            <w:tcW w:w="6898" w:type="dxa"/>
          </w:tcPr>
          <w:p w14:paraId="60E18932" w14:textId="77777777" w:rsidR="005B35D6" w:rsidRDefault="00E30BDA">
            <w:pPr>
              <w:spacing w:after="0"/>
              <w:rPr>
                <w:b/>
                <w:lang w:eastAsia="ko-KR"/>
              </w:rPr>
            </w:pPr>
            <w:r>
              <w:rPr>
                <w:rFonts w:hint="eastAsia"/>
                <w:b/>
                <w:lang w:eastAsia="ko-KR"/>
              </w:rPr>
              <w:t>Comment</w:t>
            </w:r>
          </w:p>
        </w:tc>
      </w:tr>
      <w:tr w:rsidR="005B35D6" w14:paraId="56120FA5" w14:textId="77777777">
        <w:tc>
          <w:tcPr>
            <w:tcW w:w="1461" w:type="dxa"/>
            <w:gridSpan w:val="2"/>
          </w:tcPr>
          <w:p w14:paraId="407B5AE2" w14:textId="77777777" w:rsidR="005B35D6" w:rsidRDefault="00E30BDA">
            <w:pPr>
              <w:spacing w:after="0"/>
              <w:rPr>
                <w:lang w:eastAsia="ko-KR"/>
              </w:rPr>
            </w:pPr>
            <w:r>
              <w:rPr>
                <w:lang w:eastAsia="ko-KR"/>
              </w:rPr>
              <w:t>Qualcomm</w:t>
            </w:r>
          </w:p>
        </w:tc>
        <w:tc>
          <w:tcPr>
            <w:tcW w:w="1272" w:type="dxa"/>
            <w:gridSpan w:val="2"/>
          </w:tcPr>
          <w:p w14:paraId="575A6E5C" w14:textId="77777777" w:rsidR="005B35D6" w:rsidRDefault="00E30BDA">
            <w:pPr>
              <w:spacing w:after="0"/>
              <w:rPr>
                <w:lang w:eastAsia="ko-KR"/>
              </w:rPr>
            </w:pPr>
            <w:r>
              <w:rPr>
                <w:lang w:eastAsia="ko-KR"/>
              </w:rPr>
              <w:t>Yes</w:t>
            </w:r>
          </w:p>
        </w:tc>
        <w:tc>
          <w:tcPr>
            <w:tcW w:w="6898" w:type="dxa"/>
          </w:tcPr>
          <w:p w14:paraId="4348AC98" w14:textId="77777777" w:rsidR="005B35D6" w:rsidRDefault="00E30BDA">
            <w:pPr>
              <w:spacing w:after="0"/>
              <w:rPr>
                <w:lang w:eastAsia="ko-KR"/>
              </w:rPr>
            </w:pPr>
            <w:r>
              <w:rPr>
                <w:lang w:eastAsia="ko-KR"/>
              </w:rPr>
              <w:t xml:space="preserve">This is very much needed to improve UE power saving. MAC-CE is more dynamic than RRC signalling based configuration change. </w:t>
            </w:r>
          </w:p>
        </w:tc>
      </w:tr>
      <w:tr w:rsidR="005B35D6" w14:paraId="1DB879E5" w14:textId="77777777">
        <w:tc>
          <w:tcPr>
            <w:tcW w:w="1461" w:type="dxa"/>
            <w:gridSpan w:val="2"/>
          </w:tcPr>
          <w:p w14:paraId="0DEF1146" w14:textId="77777777" w:rsidR="005B35D6" w:rsidRDefault="00E30BDA">
            <w:pPr>
              <w:spacing w:after="0"/>
              <w:rPr>
                <w:lang w:eastAsia="ko-KR"/>
              </w:rPr>
            </w:pPr>
            <w:r>
              <w:rPr>
                <w:rFonts w:hint="eastAsia"/>
                <w:lang w:eastAsia="ko-KR"/>
              </w:rPr>
              <w:t>Samsung</w:t>
            </w:r>
          </w:p>
        </w:tc>
        <w:tc>
          <w:tcPr>
            <w:tcW w:w="1272" w:type="dxa"/>
            <w:gridSpan w:val="2"/>
          </w:tcPr>
          <w:p w14:paraId="27766639" w14:textId="77777777" w:rsidR="005B35D6" w:rsidRDefault="00E30BDA">
            <w:pPr>
              <w:spacing w:after="0"/>
              <w:rPr>
                <w:lang w:eastAsia="ko-KR"/>
              </w:rPr>
            </w:pPr>
            <w:r>
              <w:rPr>
                <w:rFonts w:hint="eastAsia"/>
                <w:lang w:eastAsia="ko-KR"/>
              </w:rPr>
              <w:t>No</w:t>
            </w:r>
          </w:p>
        </w:tc>
        <w:tc>
          <w:tcPr>
            <w:tcW w:w="6898" w:type="dxa"/>
          </w:tcPr>
          <w:p w14:paraId="043C709A" w14:textId="77777777" w:rsidR="005B35D6" w:rsidRDefault="00E30BDA">
            <w:pPr>
              <w:spacing w:after="0"/>
              <w:rPr>
                <w:lang w:eastAsia="ko-KR"/>
              </w:rPr>
            </w:pPr>
            <w:r>
              <w:rPr>
                <w:lang w:eastAsia="ko-KR"/>
              </w:rPr>
              <w:t>The gain is not quantified and we think it’s very marginal saving gain in total modem power consumption.</w:t>
            </w:r>
          </w:p>
        </w:tc>
      </w:tr>
      <w:tr w:rsidR="005B35D6" w14:paraId="3A36050C" w14:textId="77777777">
        <w:tc>
          <w:tcPr>
            <w:tcW w:w="1461" w:type="dxa"/>
            <w:gridSpan w:val="2"/>
          </w:tcPr>
          <w:p w14:paraId="492917A3" w14:textId="77777777" w:rsidR="005B35D6" w:rsidRDefault="00E30BDA">
            <w:pPr>
              <w:spacing w:after="0"/>
              <w:rPr>
                <w:lang w:eastAsia="ko-KR"/>
              </w:rPr>
            </w:pPr>
            <w:r>
              <w:rPr>
                <w:rFonts w:eastAsia="SimSun" w:hint="eastAsia"/>
              </w:rPr>
              <w:t>M</w:t>
            </w:r>
            <w:r>
              <w:rPr>
                <w:rFonts w:eastAsia="SimSun"/>
              </w:rPr>
              <w:t>ediaTek</w:t>
            </w:r>
          </w:p>
        </w:tc>
        <w:tc>
          <w:tcPr>
            <w:tcW w:w="1272" w:type="dxa"/>
            <w:gridSpan w:val="2"/>
          </w:tcPr>
          <w:p w14:paraId="487CB310" w14:textId="77777777" w:rsidR="005B35D6" w:rsidRDefault="00E30BDA">
            <w:pPr>
              <w:spacing w:after="0"/>
              <w:rPr>
                <w:lang w:eastAsia="ko-KR"/>
              </w:rPr>
            </w:pPr>
            <w:r>
              <w:rPr>
                <w:rFonts w:eastAsia="SimSun" w:hint="eastAsia"/>
              </w:rPr>
              <w:t>Y</w:t>
            </w:r>
            <w:r>
              <w:rPr>
                <w:rFonts w:eastAsia="SimSun"/>
              </w:rPr>
              <w:t>es</w:t>
            </w:r>
          </w:p>
        </w:tc>
        <w:tc>
          <w:tcPr>
            <w:tcW w:w="6898" w:type="dxa"/>
          </w:tcPr>
          <w:p w14:paraId="72EE4766" w14:textId="77777777" w:rsidR="005B35D6" w:rsidRDefault="005B35D6">
            <w:pPr>
              <w:spacing w:after="0"/>
              <w:rPr>
                <w:lang w:eastAsia="ko-KR"/>
              </w:rPr>
            </w:pPr>
          </w:p>
        </w:tc>
      </w:tr>
      <w:tr w:rsidR="005B35D6" w14:paraId="00569EC1" w14:textId="77777777">
        <w:tc>
          <w:tcPr>
            <w:tcW w:w="1461" w:type="dxa"/>
            <w:gridSpan w:val="2"/>
          </w:tcPr>
          <w:p w14:paraId="456C73E7" w14:textId="77777777" w:rsidR="005B35D6" w:rsidRDefault="00E30BDA">
            <w:pPr>
              <w:spacing w:after="0"/>
              <w:rPr>
                <w:rFonts w:eastAsia="SimSun"/>
              </w:rPr>
            </w:pPr>
            <w:r>
              <w:rPr>
                <w:rFonts w:eastAsia="SimSun" w:hint="eastAsia"/>
              </w:rPr>
              <w:t>O</w:t>
            </w:r>
            <w:r>
              <w:rPr>
                <w:rFonts w:eastAsia="SimSun"/>
              </w:rPr>
              <w:t>PPO</w:t>
            </w:r>
          </w:p>
        </w:tc>
        <w:tc>
          <w:tcPr>
            <w:tcW w:w="1272" w:type="dxa"/>
            <w:gridSpan w:val="2"/>
          </w:tcPr>
          <w:p w14:paraId="6CA736E3" w14:textId="77777777" w:rsidR="005B35D6" w:rsidRDefault="00E30BDA">
            <w:pPr>
              <w:spacing w:after="0"/>
              <w:rPr>
                <w:rFonts w:eastAsia="SimSun"/>
              </w:rPr>
            </w:pPr>
            <w:r>
              <w:rPr>
                <w:rFonts w:eastAsia="SimSun"/>
              </w:rPr>
              <w:t xml:space="preserve">Yes </w:t>
            </w:r>
          </w:p>
        </w:tc>
        <w:tc>
          <w:tcPr>
            <w:tcW w:w="6898" w:type="dxa"/>
          </w:tcPr>
          <w:p w14:paraId="65F197BA" w14:textId="77777777" w:rsidR="005B35D6" w:rsidRDefault="00E30BDA">
            <w:pPr>
              <w:spacing w:after="0"/>
              <w:rPr>
                <w:rFonts w:eastAsia="SimSun"/>
              </w:rPr>
            </w:pPr>
            <w:r>
              <w:rPr>
                <w:rFonts w:eastAsia="SimSun"/>
              </w:rPr>
              <w:t xml:space="preserve">It is benefit for UE power saving. </w:t>
            </w:r>
          </w:p>
        </w:tc>
      </w:tr>
      <w:tr w:rsidR="005B35D6" w14:paraId="6B34FF8F" w14:textId="77777777">
        <w:tc>
          <w:tcPr>
            <w:tcW w:w="1461" w:type="dxa"/>
            <w:gridSpan w:val="2"/>
          </w:tcPr>
          <w:p w14:paraId="1614FFF9" w14:textId="77777777" w:rsidR="005B35D6" w:rsidRDefault="00E30BDA">
            <w:pPr>
              <w:spacing w:after="0"/>
              <w:rPr>
                <w:lang w:eastAsia="ko-KR"/>
              </w:rPr>
            </w:pPr>
            <w:r>
              <w:rPr>
                <w:lang w:eastAsia="ko-KR"/>
              </w:rPr>
              <w:t>Nokia</w:t>
            </w:r>
          </w:p>
        </w:tc>
        <w:tc>
          <w:tcPr>
            <w:tcW w:w="1272" w:type="dxa"/>
            <w:gridSpan w:val="2"/>
          </w:tcPr>
          <w:p w14:paraId="3EACAD3B" w14:textId="77777777" w:rsidR="005B35D6" w:rsidRDefault="00E30BDA">
            <w:pPr>
              <w:spacing w:after="0"/>
              <w:rPr>
                <w:lang w:eastAsia="ko-KR"/>
              </w:rPr>
            </w:pPr>
            <w:r>
              <w:rPr>
                <w:lang w:eastAsia="ko-KR"/>
              </w:rPr>
              <w:t>Maybe</w:t>
            </w:r>
          </w:p>
        </w:tc>
        <w:tc>
          <w:tcPr>
            <w:tcW w:w="6898" w:type="dxa"/>
          </w:tcPr>
          <w:p w14:paraId="017E7401" w14:textId="77777777" w:rsidR="005B35D6" w:rsidRDefault="00E30BDA">
            <w:pPr>
              <w:spacing w:after="0"/>
              <w:rPr>
                <w:lang w:eastAsia="ko-KR"/>
              </w:rPr>
            </w:pPr>
            <w:r>
              <w:rPr>
                <w:lang w:eastAsia="ko-KR"/>
              </w:rPr>
              <w:t>In our opinion, Q1 and Q3 should both be answered together as they both aim at minimising power consumption. In other words, it would be odd to insist on having MAC CE supported but argue that short DRX does not matter.</w:t>
            </w:r>
          </w:p>
        </w:tc>
      </w:tr>
      <w:tr w:rsidR="005B35D6" w14:paraId="243162A3" w14:textId="77777777">
        <w:tc>
          <w:tcPr>
            <w:tcW w:w="1461" w:type="dxa"/>
            <w:gridSpan w:val="2"/>
          </w:tcPr>
          <w:p w14:paraId="6B3D0FCD" w14:textId="77777777" w:rsidR="005B35D6" w:rsidRDefault="00E30BDA">
            <w:pPr>
              <w:spacing w:after="0"/>
              <w:rPr>
                <w:lang w:eastAsia="ko-KR"/>
              </w:rPr>
            </w:pPr>
            <w:r>
              <w:rPr>
                <w:lang w:eastAsia="ko-KR"/>
              </w:rPr>
              <w:t>CATT</w:t>
            </w:r>
          </w:p>
        </w:tc>
        <w:tc>
          <w:tcPr>
            <w:tcW w:w="1272" w:type="dxa"/>
            <w:gridSpan w:val="2"/>
          </w:tcPr>
          <w:p w14:paraId="209424C9" w14:textId="77777777" w:rsidR="005B35D6" w:rsidRDefault="00E30BDA">
            <w:pPr>
              <w:spacing w:after="0"/>
              <w:rPr>
                <w:lang w:eastAsia="ko-KR"/>
              </w:rPr>
            </w:pPr>
            <w:r>
              <w:rPr>
                <w:rFonts w:eastAsia="SimSun" w:hint="eastAsia"/>
              </w:rPr>
              <w:t>No</w:t>
            </w:r>
          </w:p>
        </w:tc>
        <w:tc>
          <w:tcPr>
            <w:tcW w:w="6898" w:type="dxa"/>
          </w:tcPr>
          <w:p w14:paraId="6E53E97D" w14:textId="77777777" w:rsidR="005B35D6" w:rsidRDefault="00E30BDA">
            <w:pPr>
              <w:spacing w:after="0"/>
              <w:rPr>
                <w:lang w:eastAsia="ko-KR"/>
              </w:rPr>
            </w:pPr>
            <w:r>
              <w:rPr>
                <w:rFonts w:eastAsia="SimSun" w:hint="eastAsia"/>
              </w:rPr>
              <w:t>Agree with Samsung. The power saving gain will be marginal.</w:t>
            </w:r>
          </w:p>
        </w:tc>
      </w:tr>
      <w:tr w:rsidR="005B35D6" w14:paraId="5E32B151" w14:textId="77777777">
        <w:tc>
          <w:tcPr>
            <w:tcW w:w="1461" w:type="dxa"/>
            <w:gridSpan w:val="2"/>
          </w:tcPr>
          <w:p w14:paraId="15A1D55E" w14:textId="77777777" w:rsidR="005B35D6" w:rsidRDefault="00E30BDA">
            <w:pPr>
              <w:spacing w:after="0"/>
              <w:rPr>
                <w:lang w:eastAsia="ko-KR"/>
              </w:rPr>
            </w:pPr>
            <w:r>
              <w:rPr>
                <w:rFonts w:eastAsia="SimSun" w:hint="eastAsia"/>
              </w:rPr>
              <w:lastRenderedPageBreak/>
              <w:t>Huawei</w:t>
            </w:r>
            <w:r>
              <w:rPr>
                <w:rFonts w:eastAsia="SimSun" w:hint="eastAsia"/>
              </w:rPr>
              <w:t>，</w:t>
            </w:r>
            <w:r>
              <w:rPr>
                <w:rFonts w:eastAsia="SimSun" w:hint="eastAsia"/>
              </w:rPr>
              <w:t xml:space="preserve"> </w:t>
            </w:r>
            <w:r>
              <w:rPr>
                <w:rFonts w:eastAsia="SimSun"/>
              </w:rPr>
              <w:t>HiSilicon</w:t>
            </w:r>
          </w:p>
        </w:tc>
        <w:tc>
          <w:tcPr>
            <w:tcW w:w="1272" w:type="dxa"/>
            <w:gridSpan w:val="2"/>
          </w:tcPr>
          <w:p w14:paraId="7C833BEE" w14:textId="77777777" w:rsidR="005B35D6" w:rsidRDefault="00E30BDA">
            <w:pPr>
              <w:spacing w:after="0"/>
              <w:rPr>
                <w:lang w:eastAsia="ko-KR"/>
              </w:rPr>
            </w:pPr>
            <w:r>
              <w:rPr>
                <w:rFonts w:eastAsia="SimSun" w:hint="eastAsia"/>
              </w:rPr>
              <w:t>No,</w:t>
            </w:r>
            <w:r>
              <w:rPr>
                <w:rFonts w:eastAsia="SimSun"/>
              </w:rPr>
              <w:t xml:space="preserve"> but</w:t>
            </w:r>
          </w:p>
        </w:tc>
        <w:tc>
          <w:tcPr>
            <w:tcW w:w="6898" w:type="dxa"/>
          </w:tcPr>
          <w:p w14:paraId="519F0FEC" w14:textId="77777777" w:rsidR="005B35D6" w:rsidRDefault="00E30BDA">
            <w:pPr>
              <w:spacing w:after="0"/>
              <w:rPr>
                <w:lang w:eastAsia="ko-KR"/>
              </w:rPr>
            </w:pPr>
            <w:r>
              <w:rPr>
                <w:rFonts w:eastAsia="SimSun" w:hint="eastAsia"/>
              </w:rPr>
              <w:t>F</w:t>
            </w:r>
            <w:r>
              <w:rPr>
                <w:rFonts w:eastAsia="SimSun"/>
              </w:rPr>
              <w:t>ine to go with the majority for the sake of progress.</w:t>
            </w:r>
          </w:p>
        </w:tc>
      </w:tr>
      <w:tr w:rsidR="005B35D6" w14:paraId="22BE6CEC" w14:textId="77777777">
        <w:tc>
          <w:tcPr>
            <w:tcW w:w="1461" w:type="dxa"/>
            <w:gridSpan w:val="2"/>
          </w:tcPr>
          <w:p w14:paraId="59C94F6F" w14:textId="77777777" w:rsidR="005B35D6" w:rsidRDefault="00E30BDA">
            <w:pPr>
              <w:spacing w:after="0"/>
              <w:rPr>
                <w:lang w:eastAsia="ko-KR"/>
              </w:rPr>
            </w:pPr>
            <w:r>
              <w:rPr>
                <w:lang w:eastAsia="ko-KR"/>
              </w:rPr>
              <w:t>Apple</w:t>
            </w:r>
          </w:p>
        </w:tc>
        <w:tc>
          <w:tcPr>
            <w:tcW w:w="1272" w:type="dxa"/>
            <w:gridSpan w:val="2"/>
          </w:tcPr>
          <w:p w14:paraId="1AF93B74" w14:textId="77777777" w:rsidR="005B35D6" w:rsidRDefault="00E30BDA">
            <w:pPr>
              <w:spacing w:after="0"/>
              <w:rPr>
                <w:lang w:eastAsia="ko-KR"/>
              </w:rPr>
            </w:pPr>
            <w:r>
              <w:rPr>
                <w:lang w:eastAsia="ko-KR"/>
              </w:rPr>
              <w:t>Yes</w:t>
            </w:r>
          </w:p>
        </w:tc>
        <w:tc>
          <w:tcPr>
            <w:tcW w:w="6898" w:type="dxa"/>
          </w:tcPr>
          <w:p w14:paraId="666A9AB8" w14:textId="77777777" w:rsidR="005B35D6" w:rsidRDefault="00E30BDA">
            <w:pPr>
              <w:spacing w:after="0"/>
              <w:rPr>
                <w:lang w:eastAsia="ko-KR"/>
              </w:rPr>
            </w:pPr>
            <w:r>
              <w:rPr>
                <w:lang w:eastAsia="ko-KR"/>
              </w:rPr>
              <w:t xml:space="preserve">It’s beneficial for UE power saving. </w:t>
            </w:r>
          </w:p>
        </w:tc>
      </w:tr>
      <w:tr w:rsidR="005B35D6" w14:paraId="169ABC8D" w14:textId="77777777">
        <w:tc>
          <w:tcPr>
            <w:tcW w:w="1461" w:type="dxa"/>
            <w:gridSpan w:val="2"/>
          </w:tcPr>
          <w:p w14:paraId="7E6558AC" w14:textId="77777777" w:rsidR="005B35D6" w:rsidRDefault="00E30BDA">
            <w:pPr>
              <w:spacing w:after="0"/>
              <w:rPr>
                <w:lang w:eastAsia="ko-KR"/>
              </w:rPr>
            </w:pPr>
            <w:r>
              <w:rPr>
                <w:lang w:eastAsia="ko-KR"/>
              </w:rPr>
              <w:t>Xiaomi</w:t>
            </w:r>
          </w:p>
        </w:tc>
        <w:tc>
          <w:tcPr>
            <w:tcW w:w="1272" w:type="dxa"/>
            <w:gridSpan w:val="2"/>
          </w:tcPr>
          <w:p w14:paraId="1107AE81" w14:textId="77777777" w:rsidR="005B35D6" w:rsidRDefault="00E30BDA">
            <w:pPr>
              <w:spacing w:after="0"/>
              <w:rPr>
                <w:lang w:eastAsia="ko-KR"/>
              </w:rPr>
            </w:pPr>
            <w:r>
              <w:rPr>
                <w:lang w:eastAsia="ko-KR"/>
              </w:rPr>
              <w:t>Yes</w:t>
            </w:r>
          </w:p>
        </w:tc>
        <w:tc>
          <w:tcPr>
            <w:tcW w:w="6898" w:type="dxa"/>
          </w:tcPr>
          <w:p w14:paraId="6EBE539E" w14:textId="77777777" w:rsidR="005B35D6" w:rsidRDefault="005B35D6">
            <w:pPr>
              <w:spacing w:after="0"/>
              <w:rPr>
                <w:lang w:eastAsia="ko-KR"/>
              </w:rPr>
            </w:pPr>
          </w:p>
        </w:tc>
      </w:tr>
      <w:tr w:rsidR="005B35D6" w14:paraId="67706961" w14:textId="77777777">
        <w:tc>
          <w:tcPr>
            <w:tcW w:w="1461" w:type="dxa"/>
            <w:gridSpan w:val="2"/>
          </w:tcPr>
          <w:p w14:paraId="49403348"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gridSpan w:val="2"/>
          </w:tcPr>
          <w:p w14:paraId="3EFC24A0" w14:textId="77777777" w:rsidR="005B35D6" w:rsidRDefault="00E30BDA">
            <w:pPr>
              <w:spacing w:after="0"/>
              <w:rPr>
                <w:lang w:eastAsia="ko-KR"/>
              </w:rPr>
            </w:pPr>
            <w:r>
              <w:rPr>
                <w:rFonts w:eastAsiaTheme="minorEastAsia" w:hint="eastAsia"/>
              </w:rPr>
              <w:t>Y</w:t>
            </w:r>
            <w:r>
              <w:rPr>
                <w:rFonts w:eastAsiaTheme="minorEastAsia"/>
              </w:rPr>
              <w:t>es</w:t>
            </w:r>
          </w:p>
        </w:tc>
        <w:tc>
          <w:tcPr>
            <w:tcW w:w="6898" w:type="dxa"/>
          </w:tcPr>
          <w:p w14:paraId="6A15F54D" w14:textId="77777777" w:rsidR="005B35D6" w:rsidRDefault="00E30BDA">
            <w:pPr>
              <w:spacing w:after="0"/>
              <w:rPr>
                <w:lang w:eastAsia="ko-KR"/>
              </w:rPr>
            </w:pPr>
            <w:r>
              <w:rPr>
                <w:rFonts w:eastAsiaTheme="minorEastAsia" w:hint="eastAsia"/>
              </w:rPr>
              <w:t>W</w:t>
            </w:r>
            <w:r>
              <w:rPr>
                <w:rFonts w:eastAsiaTheme="minorEastAsia"/>
              </w:rPr>
              <w:t xml:space="preserve">e think it’s quite beneficial for UE power saving, as same with DRX Command MAC CE for unicast. </w:t>
            </w:r>
          </w:p>
        </w:tc>
      </w:tr>
      <w:tr w:rsidR="005B35D6" w14:paraId="2000D6C8" w14:textId="77777777">
        <w:tc>
          <w:tcPr>
            <w:tcW w:w="1461" w:type="dxa"/>
            <w:gridSpan w:val="2"/>
          </w:tcPr>
          <w:p w14:paraId="5E87A958" w14:textId="77777777" w:rsidR="005B35D6" w:rsidRDefault="00E30BDA">
            <w:pPr>
              <w:spacing w:after="0"/>
              <w:rPr>
                <w:rFonts w:eastAsia="SimSun"/>
              </w:rPr>
            </w:pPr>
            <w:r>
              <w:rPr>
                <w:rFonts w:eastAsia="SimSun" w:hint="eastAsia"/>
              </w:rPr>
              <w:t>ZTE</w:t>
            </w:r>
          </w:p>
        </w:tc>
        <w:tc>
          <w:tcPr>
            <w:tcW w:w="1272" w:type="dxa"/>
            <w:gridSpan w:val="2"/>
          </w:tcPr>
          <w:p w14:paraId="15787F85" w14:textId="77777777" w:rsidR="005B35D6" w:rsidRDefault="00E30BDA">
            <w:pPr>
              <w:spacing w:after="0"/>
              <w:rPr>
                <w:rFonts w:eastAsia="SimSun"/>
              </w:rPr>
            </w:pPr>
            <w:r>
              <w:rPr>
                <w:rFonts w:eastAsia="SimSun" w:hint="eastAsia"/>
              </w:rPr>
              <w:t>No</w:t>
            </w:r>
          </w:p>
        </w:tc>
        <w:tc>
          <w:tcPr>
            <w:tcW w:w="6898" w:type="dxa"/>
          </w:tcPr>
          <w:p w14:paraId="4AC0D008" w14:textId="77777777" w:rsidR="005B35D6" w:rsidRDefault="00E30BDA">
            <w:pPr>
              <w:spacing w:after="0"/>
              <w:rPr>
                <w:lang w:eastAsia="ko-KR"/>
              </w:rPr>
            </w:pPr>
            <w:r>
              <w:rPr>
                <w:rFonts w:hint="eastAsia"/>
                <w:lang w:eastAsia="ko-KR"/>
              </w:rPr>
              <w:t xml:space="preserve">1.A MAC CE in PTM manner might not be reliable. If we ask for further reliability measures, it is against the intention of power saving. </w:t>
            </w:r>
          </w:p>
          <w:p w14:paraId="61F99E04" w14:textId="77777777" w:rsidR="005B35D6" w:rsidRDefault="00E30BDA">
            <w:pPr>
              <w:spacing w:after="0"/>
              <w:rPr>
                <w:lang w:eastAsia="ko-KR"/>
              </w:rPr>
            </w:pPr>
            <w:r>
              <w:rPr>
                <w:rFonts w:hint="eastAsia"/>
                <w:lang w:eastAsia="ko-KR"/>
              </w:rPr>
              <w:t>2.MBS traffic characteristic can be well known by network, it can be rare for network to manually put UE to sleep.</w:t>
            </w:r>
          </w:p>
          <w:p w14:paraId="402FFADC" w14:textId="77777777" w:rsidR="005B35D6" w:rsidRDefault="005B35D6">
            <w:pPr>
              <w:spacing w:after="0"/>
              <w:rPr>
                <w:lang w:eastAsia="ko-KR"/>
              </w:rPr>
            </w:pPr>
          </w:p>
          <w:p w14:paraId="0BB7A9FC" w14:textId="77777777" w:rsidR="005B35D6" w:rsidRDefault="00E30BDA">
            <w:pPr>
              <w:spacing w:after="0"/>
              <w:rPr>
                <w:lang w:eastAsia="ko-KR"/>
              </w:rPr>
            </w:pPr>
            <w:r>
              <w:rPr>
                <w:rFonts w:hint="eastAsia"/>
                <w:lang w:eastAsia="ko-KR"/>
              </w:rPr>
              <w:t>Therefore in our view, the gain of DRX Command is not well justified.</w:t>
            </w:r>
          </w:p>
        </w:tc>
      </w:tr>
      <w:tr w:rsidR="005B35D6" w14:paraId="5D5375C4" w14:textId="77777777">
        <w:tc>
          <w:tcPr>
            <w:tcW w:w="1461" w:type="dxa"/>
            <w:gridSpan w:val="2"/>
          </w:tcPr>
          <w:p w14:paraId="5B3C6CE7" w14:textId="77777777" w:rsidR="005B35D6" w:rsidRDefault="00E30BDA">
            <w:pPr>
              <w:spacing w:after="0"/>
              <w:rPr>
                <w:lang w:eastAsia="ko-KR"/>
              </w:rPr>
            </w:pPr>
            <w:r>
              <w:rPr>
                <w:rFonts w:eastAsia="SimSun"/>
              </w:rPr>
              <w:t>SJTU</w:t>
            </w:r>
          </w:p>
        </w:tc>
        <w:tc>
          <w:tcPr>
            <w:tcW w:w="1272" w:type="dxa"/>
            <w:gridSpan w:val="2"/>
          </w:tcPr>
          <w:p w14:paraId="382AC73D" w14:textId="77777777" w:rsidR="005B35D6" w:rsidRDefault="00E30BDA">
            <w:pPr>
              <w:spacing w:after="0"/>
              <w:rPr>
                <w:lang w:eastAsia="ko-KR"/>
              </w:rPr>
            </w:pPr>
            <w:r>
              <w:rPr>
                <w:rFonts w:eastAsia="SimSun"/>
              </w:rPr>
              <w:t>Yes</w:t>
            </w:r>
          </w:p>
        </w:tc>
        <w:tc>
          <w:tcPr>
            <w:tcW w:w="6898" w:type="dxa"/>
          </w:tcPr>
          <w:p w14:paraId="5C2A4986" w14:textId="77777777" w:rsidR="005B35D6" w:rsidRDefault="00E30BDA">
            <w:pPr>
              <w:spacing w:after="0"/>
              <w:rPr>
                <w:lang w:eastAsia="ko-KR"/>
              </w:rPr>
            </w:pPr>
            <w:r>
              <w:rPr>
                <w:rFonts w:eastAsia="SimSun"/>
              </w:rPr>
              <w:t xml:space="preserve">It is necessary to support DRX Command MAC CE for Multicast MBS to </w:t>
            </w:r>
            <w:r>
              <w:rPr>
                <w:lang w:eastAsia="ko-KR"/>
              </w:rPr>
              <w:t>improve UE power saving.</w:t>
            </w:r>
          </w:p>
        </w:tc>
      </w:tr>
      <w:tr w:rsidR="005B35D6" w14:paraId="56E95E80" w14:textId="77777777">
        <w:tc>
          <w:tcPr>
            <w:tcW w:w="1461" w:type="dxa"/>
            <w:gridSpan w:val="2"/>
          </w:tcPr>
          <w:p w14:paraId="65D9C31B" w14:textId="77777777" w:rsidR="005B35D6" w:rsidRDefault="00E30BDA">
            <w:pPr>
              <w:spacing w:after="0"/>
              <w:rPr>
                <w:lang w:eastAsia="ko-KR"/>
              </w:rPr>
            </w:pPr>
            <w:r>
              <w:rPr>
                <w:rFonts w:eastAsia="SimSun"/>
              </w:rPr>
              <w:t>NERCDTV</w:t>
            </w:r>
          </w:p>
        </w:tc>
        <w:tc>
          <w:tcPr>
            <w:tcW w:w="1272" w:type="dxa"/>
            <w:gridSpan w:val="2"/>
          </w:tcPr>
          <w:p w14:paraId="6E1EDA04" w14:textId="77777777" w:rsidR="005B35D6" w:rsidRDefault="00E30BDA">
            <w:pPr>
              <w:spacing w:after="0"/>
              <w:rPr>
                <w:lang w:eastAsia="ko-KR"/>
              </w:rPr>
            </w:pPr>
            <w:r>
              <w:rPr>
                <w:rFonts w:eastAsia="SimSun"/>
              </w:rPr>
              <w:t>Yes</w:t>
            </w:r>
          </w:p>
        </w:tc>
        <w:tc>
          <w:tcPr>
            <w:tcW w:w="6898" w:type="dxa"/>
          </w:tcPr>
          <w:p w14:paraId="309ECB48" w14:textId="77777777" w:rsidR="005B35D6" w:rsidRDefault="00E30BDA">
            <w:pPr>
              <w:spacing w:after="0"/>
              <w:rPr>
                <w:lang w:eastAsia="ko-KR"/>
              </w:rPr>
            </w:pPr>
            <w:r>
              <w:rPr>
                <w:rFonts w:eastAsia="SimSun"/>
              </w:rPr>
              <w:t xml:space="preserve">We think it is needed for </w:t>
            </w:r>
            <w:r>
              <w:rPr>
                <w:lang w:eastAsia="ko-KR"/>
              </w:rPr>
              <w:t>power saving.</w:t>
            </w:r>
          </w:p>
        </w:tc>
      </w:tr>
      <w:tr w:rsidR="005B35D6" w14:paraId="35603FBE" w14:textId="77777777">
        <w:tc>
          <w:tcPr>
            <w:tcW w:w="1461" w:type="dxa"/>
            <w:gridSpan w:val="2"/>
          </w:tcPr>
          <w:p w14:paraId="51DB2A11" w14:textId="77777777" w:rsidR="005B35D6" w:rsidRDefault="00E30BDA">
            <w:pPr>
              <w:spacing w:after="0"/>
              <w:rPr>
                <w:lang w:eastAsia="ko-KR"/>
              </w:rPr>
            </w:pPr>
            <w:r>
              <w:rPr>
                <w:lang w:eastAsia="ko-KR"/>
              </w:rPr>
              <w:t>Ericsson</w:t>
            </w:r>
          </w:p>
        </w:tc>
        <w:tc>
          <w:tcPr>
            <w:tcW w:w="1272" w:type="dxa"/>
            <w:gridSpan w:val="2"/>
          </w:tcPr>
          <w:p w14:paraId="5FE9B8A6" w14:textId="77777777" w:rsidR="005B35D6" w:rsidRDefault="00E30BDA">
            <w:pPr>
              <w:spacing w:after="0"/>
              <w:rPr>
                <w:lang w:eastAsia="ko-KR"/>
              </w:rPr>
            </w:pPr>
            <w:r>
              <w:rPr>
                <w:lang w:eastAsia="ko-KR"/>
              </w:rPr>
              <w:t>Maybe</w:t>
            </w:r>
          </w:p>
        </w:tc>
        <w:tc>
          <w:tcPr>
            <w:tcW w:w="6898" w:type="dxa"/>
          </w:tcPr>
          <w:p w14:paraId="245D966B" w14:textId="77777777" w:rsidR="005B35D6" w:rsidRDefault="00E30BDA">
            <w:pPr>
              <w:spacing w:after="0"/>
              <w:rPr>
                <w:lang w:eastAsia="ko-KR"/>
              </w:rPr>
            </w:pPr>
            <w:r>
              <w:rPr>
                <w:lang w:eastAsia="ko-KR"/>
              </w:rPr>
              <w:t>Agree with Nokia.</w:t>
            </w:r>
          </w:p>
        </w:tc>
      </w:tr>
      <w:tr w:rsidR="005B35D6" w14:paraId="183A52EE" w14:textId="77777777">
        <w:tc>
          <w:tcPr>
            <w:tcW w:w="1461" w:type="dxa"/>
            <w:gridSpan w:val="2"/>
          </w:tcPr>
          <w:p w14:paraId="487A30B1" w14:textId="77777777" w:rsidR="005B35D6" w:rsidRDefault="00E30BDA">
            <w:pPr>
              <w:spacing w:after="0"/>
              <w:rPr>
                <w:lang w:eastAsia="ko-KR"/>
              </w:rPr>
            </w:pPr>
            <w:r>
              <w:rPr>
                <w:rFonts w:hint="eastAsia"/>
                <w:lang w:eastAsia="ko-KR"/>
              </w:rPr>
              <w:t>LGE</w:t>
            </w:r>
          </w:p>
        </w:tc>
        <w:tc>
          <w:tcPr>
            <w:tcW w:w="1272" w:type="dxa"/>
            <w:gridSpan w:val="2"/>
          </w:tcPr>
          <w:p w14:paraId="12AAD9E2" w14:textId="77777777" w:rsidR="005B35D6" w:rsidRDefault="00E30BDA">
            <w:pPr>
              <w:spacing w:after="0"/>
              <w:rPr>
                <w:lang w:eastAsia="ko-KR"/>
              </w:rPr>
            </w:pPr>
            <w:r>
              <w:rPr>
                <w:rFonts w:hint="eastAsia"/>
                <w:lang w:eastAsia="ko-KR"/>
              </w:rPr>
              <w:t>No</w:t>
            </w:r>
          </w:p>
        </w:tc>
        <w:tc>
          <w:tcPr>
            <w:tcW w:w="6898" w:type="dxa"/>
          </w:tcPr>
          <w:p w14:paraId="3F7575F0" w14:textId="77777777" w:rsidR="005B35D6" w:rsidRDefault="005B35D6">
            <w:pPr>
              <w:spacing w:after="0"/>
              <w:rPr>
                <w:lang w:eastAsia="ko-KR"/>
              </w:rPr>
            </w:pPr>
          </w:p>
        </w:tc>
      </w:tr>
      <w:tr w:rsidR="005B35D6" w14:paraId="1ADC2FD8" w14:textId="77777777">
        <w:tc>
          <w:tcPr>
            <w:tcW w:w="1461" w:type="dxa"/>
            <w:gridSpan w:val="2"/>
          </w:tcPr>
          <w:p w14:paraId="108C26AB" w14:textId="77777777" w:rsidR="005B35D6" w:rsidRDefault="00E30BDA">
            <w:pPr>
              <w:spacing w:after="0"/>
              <w:rPr>
                <w:lang w:eastAsia="ko-KR"/>
              </w:rPr>
            </w:pPr>
            <w:r>
              <w:rPr>
                <w:lang w:eastAsia="ko-KR"/>
              </w:rPr>
              <w:t>Futurewei</w:t>
            </w:r>
          </w:p>
        </w:tc>
        <w:tc>
          <w:tcPr>
            <w:tcW w:w="1272" w:type="dxa"/>
            <w:gridSpan w:val="2"/>
          </w:tcPr>
          <w:p w14:paraId="6BB4160E" w14:textId="77777777" w:rsidR="005B35D6" w:rsidRDefault="00E30BDA">
            <w:pPr>
              <w:spacing w:after="0"/>
              <w:rPr>
                <w:lang w:eastAsia="ko-KR"/>
              </w:rPr>
            </w:pPr>
            <w:r>
              <w:rPr>
                <w:lang w:eastAsia="ko-KR"/>
              </w:rPr>
              <w:t>Yes</w:t>
            </w:r>
          </w:p>
        </w:tc>
        <w:tc>
          <w:tcPr>
            <w:tcW w:w="6898" w:type="dxa"/>
          </w:tcPr>
          <w:p w14:paraId="76BF102B" w14:textId="77777777" w:rsidR="005B35D6" w:rsidRDefault="005B35D6">
            <w:pPr>
              <w:spacing w:after="0"/>
              <w:rPr>
                <w:lang w:eastAsia="ko-KR"/>
              </w:rPr>
            </w:pPr>
          </w:p>
        </w:tc>
      </w:tr>
      <w:tr w:rsidR="005B35D6" w14:paraId="6504589A" w14:textId="77777777">
        <w:tc>
          <w:tcPr>
            <w:tcW w:w="1461" w:type="dxa"/>
            <w:gridSpan w:val="2"/>
          </w:tcPr>
          <w:p w14:paraId="0C242C71" w14:textId="77777777" w:rsidR="005B35D6" w:rsidRDefault="00E30BDA">
            <w:pPr>
              <w:spacing w:after="0"/>
              <w:rPr>
                <w:rFonts w:eastAsia="SimSun"/>
              </w:rPr>
            </w:pPr>
            <w:r>
              <w:rPr>
                <w:rFonts w:eastAsia="SimSun" w:hint="eastAsia"/>
              </w:rPr>
              <w:t>C</w:t>
            </w:r>
            <w:r>
              <w:rPr>
                <w:rFonts w:eastAsia="SimSun"/>
              </w:rPr>
              <w:t>MCC</w:t>
            </w:r>
          </w:p>
        </w:tc>
        <w:tc>
          <w:tcPr>
            <w:tcW w:w="1272" w:type="dxa"/>
            <w:gridSpan w:val="2"/>
          </w:tcPr>
          <w:p w14:paraId="62C99CA7" w14:textId="77777777" w:rsidR="005B35D6" w:rsidRDefault="00E30BDA">
            <w:pPr>
              <w:spacing w:after="0"/>
              <w:rPr>
                <w:rFonts w:eastAsia="SimSun"/>
              </w:rPr>
            </w:pPr>
            <w:r>
              <w:rPr>
                <w:rFonts w:eastAsia="SimSun" w:hint="eastAsia"/>
              </w:rPr>
              <w:t>N</w:t>
            </w:r>
            <w:r>
              <w:rPr>
                <w:rFonts w:eastAsia="SimSun"/>
              </w:rPr>
              <w:t>o</w:t>
            </w:r>
          </w:p>
        </w:tc>
        <w:tc>
          <w:tcPr>
            <w:tcW w:w="6898" w:type="dxa"/>
          </w:tcPr>
          <w:p w14:paraId="6B8B95F2" w14:textId="77777777" w:rsidR="005B35D6" w:rsidRDefault="005B35D6">
            <w:pPr>
              <w:spacing w:after="0"/>
              <w:rPr>
                <w:lang w:eastAsia="ko-KR"/>
              </w:rPr>
            </w:pPr>
          </w:p>
        </w:tc>
      </w:tr>
      <w:tr w:rsidR="005B35D6" w14:paraId="0D732F63" w14:textId="77777777">
        <w:tc>
          <w:tcPr>
            <w:tcW w:w="1461" w:type="dxa"/>
            <w:gridSpan w:val="2"/>
          </w:tcPr>
          <w:p w14:paraId="72C7F72A" w14:textId="77777777" w:rsidR="005B35D6" w:rsidRDefault="00E30BDA">
            <w:pPr>
              <w:spacing w:after="0"/>
              <w:rPr>
                <w:lang w:eastAsia="ko-KR"/>
              </w:rPr>
            </w:pPr>
            <w:r>
              <w:rPr>
                <w:rFonts w:eastAsia="SimSun" w:hint="eastAsia"/>
              </w:rPr>
              <w:t>S</w:t>
            </w:r>
            <w:r>
              <w:rPr>
                <w:rFonts w:eastAsia="SimSun"/>
              </w:rPr>
              <w:t>preadtrum</w:t>
            </w:r>
          </w:p>
        </w:tc>
        <w:tc>
          <w:tcPr>
            <w:tcW w:w="1272" w:type="dxa"/>
            <w:gridSpan w:val="2"/>
          </w:tcPr>
          <w:p w14:paraId="7C6203AF"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57345379" w14:textId="77777777" w:rsidR="005B35D6" w:rsidRDefault="00E30BDA">
            <w:pPr>
              <w:spacing w:after="0"/>
              <w:rPr>
                <w:lang w:eastAsia="ko-KR"/>
              </w:rPr>
            </w:pPr>
            <w:r>
              <w:rPr>
                <w:rFonts w:eastAsiaTheme="minorEastAsia"/>
              </w:rPr>
              <w:t>It is beneficial for UE power saving.</w:t>
            </w:r>
          </w:p>
        </w:tc>
      </w:tr>
      <w:tr w:rsidR="005B35D6" w14:paraId="2761213D" w14:textId="77777777">
        <w:tc>
          <w:tcPr>
            <w:tcW w:w="1461" w:type="dxa"/>
            <w:gridSpan w:val="2"/>
          </w:tcPr>
          <w:p w14:paraId="16EDA80F" w14:textId="77777777" w:rsidR="005B35D6" w:rsidRDefault="00E30BDA">
            <w:pPr>
              <w:spacing w:after="0"/>
              <w:rPr>
                <w:rFonts w:eastAsia="SimSun"/>
              </w:rPr>
            </w:pPr>
            <w:r>
              <w:rPr>
                <w:rFonts w:eastAsia="SimSun" w:hint="eastAsia"/>
              </w:rPr>
              <w:t>v</w:t>
            </w:r>
            <w:r>
              <w:rPr>
                <w:rFonts w:eastAsia="SimSun"/>
              </w:rPr>
              <w:t>ivo</w:t>
            </w:r>
          </w:p>
        </w:tc>
        <w:tc>
          <w:tcPr>
            <w:tcW w:w="1272" w:type="dxa"/>
            <w:gridSpan w:val="2"/>
          </w:tcPr>
          <w:p w14:paraId="3654F8AE"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74D4EBA5" w14:textId="77777777" w:rsidR="005B35D6" w:rsidRDefault="00E30BDA">
            <w:pPr>
              <w:spacing w:after="0"/>
              <w:rPr>
                <w:rFonts w:eastAsiaTheme="minorEastAsia"/>
              </w:rPr>
            </w:pPr>
            <w:r>
              <w:rPr>
                <w:lang w:eastAsia="ko-KR"/>
              </w:rPr>
              <w:t xml:space="preserve">It’s beneficial for UE power saving and reusing legacy will not need extra spec efforts. </w:t>
            </w:r>
          </w:p>
        </w:tc>
      </w:tr>
      <w:tr w:rsidR="005B35D6" w14:paraId="55FEE508" w14:textId="77777777">
        <w:tc>
          <w:tcPr>
            <w:tcW w:w="1461" w:type="dxa"/>
            <w:gridSpan w:val="2"/>
          </w:tcPr>
          <w:p w14:paraId="5444E438" w14:textId="77777777" w:rsidR="005B35D6" w:rsidRDefault="00E30BDA">
            <w:pPr>
              <w:spacing w:after="0"/>
              <w:rPr>
                <w:rFonts w:eastAsia="SimSun"/>
              </w:rPr>
            </w:pPr>
            <w:r>
              <w:rPr>
                <w:rFonts w:eastAsia="SimSun" w:hint="eastAsia"/>
              </w:rPr>
              <w:t>T</w:t>
            </w:r>
            <w:r>
              <w:rPr>
                <w:rFonts w:eastAsia="SimSun"/>
              </w:rPr>
              <w:t>D Tech, Chengdu TD Tech</w:t>
            </w:r>
          </w:p>
        </w:tc>
        <w:tc>
          <w:tcPr>
            <w:tcW w:w="1272" w:type="dxa"/>
            <w:gridSpan w:val="2"/>
          </w:tcPr>
          <w:p w14:paraId="71F427FC"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3EAEE11D" w14:textId="77777777" w:rsidR="005B35D6" w:rsidRDefault="005B35D6">
            <w:pPr>
              <w:spacing w:after="0"/>
              <w:rPr>
                <w:rFonts w:eastAsiaTheme="minorEastAsia"/>
              </w:rPr>
            </w:pPr>
          </w:p>
        </w:tc>
      </w:tr>
      <w:tr w:rsidR="005B35D6" w14:paraId="71114326" w14:textId="77777777">
        <w:tc>
          <w:tcPr>
            <w:tcW w:w="1461" w:type="dxa"/>
            <w:gridSpan w:val="2"/>
          </w:tcPr>
          <w:p w14:paraId="2EA55965" w14:textId="77777777" w:rsidR="005B35D6" w:rsidRDefault="00E30BDA">
            <w:pPr>
              <w:spacing w:after="0"/>
              <w:rPr>
                <w:rFonts w:eastAsia="SimSun"/>
              </w:rPr>
            </w:pPr>
            <w:r>
              <w:rPr>
                <w:lang w:eastAsia="ko-KR"/>
              </w:rPr>
              <w:t>Intel</w:t>
            </w:r>
          </w:p>
        </w:tc>
        <w:tc>
          <w:tcPr>
            <w:tcW w:w="1272" w:type="dxa"/>
            <w:gridSpan w:val="2"/>
          </w:tcPr>
          <w:p w14:paraId="18634A57" w14:textId="77777777" w:rsidR="005B35D6" w:rsidRDefault="00E30BDA">
            <w:pPr>
              <w:spacing w:after="0"/>
              <w:rPr>
                <w:rFonts w:eastAsia="SimSun"/>
              </w:rPr>
            </w:pPr>
            <w:r>
              <w:rPr>
                <w:lang w:eastAsia="ko-KR"/>
              </w:rPr>
              <w:t>No</w:t>
            </w:r>
          </w:p>
        </w:tc>
        <w:tc>
          <w:tcPr>
            <w:tcW w:w="6898" w:type="dxa"/>
          </w:tcPr>
          <w:p w14:paraId="3427AC7F" w14:textId="77777777" w:rsidR="005B35D6" w:rsidRDefault="00E30BDA">
            <w:pPr>
              <w:spacing w:after="0"/>
              <w:rPr>
                <w:rFonts w:eastAsiaTheme="minorEastAsia"/>
              </w:rPr>
            </w:pPr>
            <w:r>
              <w:rPr>
                <w:lang w:eastAsia="ko-KR"/>
              </w:rPr>
              <w:t>We don’t think there’s much benefit DRX command MAC CE could bring. If it’s defined per G-RNTI, when multiple MBS services simultaneously received at the UE, it’s quite complicated for the UE to handle multiple DRX command MAC CEs for immediate sleep.</w:t>
            </w:r>
          </w:p>
        </w:tc>
      </w:tr>
      <w:tr w:rsidR="005B35D6" w14:paraId="53A46FB3" w14:textId="77777777">
        <w:tc>
          <w:tcPr>
            <w:tcW w:w="1461" w:type="dxa"/>
            <w:gridSpan w:val="2"/>
          </w:tcPr>
          <w:p w14:paraId="3E49FFCB" w14:textId="77777777" w:rsidR="005B35D6" w:rsidRDefault="00E30BDA">
            <w:pPr>
              <w:spacing w:after="0"/>
              <w:rPr>
                <w:lang w:eastAsia="ko-KR"/>
              </w:rPr>
            </w:pPr>
            <w:r>
              <w:rPr>
                <w:lang w:eastAsia="ko-KR"/>
              </w:rPr>
              <w:t>Interdigital</w:t>
            </w:r>
          </w:p>
        </w:tc>
        <w:tc>
          <w:tcPr>
            <w:tcW w:w="1272" w:type="dxa"/>
            <w:gridSpan w:val="2"/>
          </w:tcPr>
          <w:p w14:paraId="37E6D34E" w14:textId="77777777" w:rsidR="005B35D6" w:rsidRDefault="00E30BDA">
            <w:pPr>
              <w:spacing w:after="0"/>
              <w:rPr>
                <w:lang w:eastAsia="ko-KR"/>
              </w:rPr>
            </w:pPr>
            <w:r>
              <w:rPr>
                <w:lang w:eastAsia="ko-KR"/>
              </w:rPr>
              <w:t>Yes</w:t>
            </w:r>
          </w:p>
        </w:tc>
        <w:tc>
          <w:tcPr>
            <w:tcW w:w="6898" w:type="dxa"/>
          </w:tcPr>
          <w:p w14:paraId="2D4538E5" w14:textId="77777777" w:rsidR="005B35D6" w:rsidRDefault="005B35D6">
            <w:pPr>
              <w:spacing w:after="0"/>
              <w:rPr>
                <w:lang w:eastAsia="ko-KR"/>
              </w:rPr>
            </w:pPr>
          </w:p>
        </w:tc>
      </w:tr>
      <w:tr w:rsidR="005B35D6" w14:paraId="11427308" w14:textId="77777777">
        <w:tc>
          <w:tcPr>
            <w:tcW w:w="1461" w:type="dxa"/>
            <w:gridSpan w:val="2"/>
          </w:tcPr>
          <w:p w14:paraId="665DFCF1"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gridSpan w:val="2"/>
          </w:tcPr>
          <w:p w14:paraId="3EBD9E5D"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0B713672" w14:textId="77777777" w:rsidR="005B35D6" w:rsidRDefault="00E30BDA">
            <w:pPr>
              <w:spacing w:after="0"/>
              <w:rPr>
                <w:rFonts w:eastAsia="PMingLiU"/>
                <w:lang w:eastAsia="zh-TW"/>
              </w:rPr>
            </w:pPr>
            <w:r>
              <w:rPr>
                <w:rFonts w:eastAsia="PMingLiU" w:hint="eastAsia"/>
                <w:lang w:eastAsia="zh-TW"/>
              </w:rPr>
              <w:t>A</w:t>
            </w:r>
            <w:r>
              <w:rPr>
                <w:rFonts w:eastAsia="PMingLiU"/>
                <w:lang w:eastAsia="zh-TW"/>
              </w:rPr>
              <w:t>gree with Samsung.</w:t>
            </w:r>
          </w:p>
        </w:tc>
      </w:tr>
      <w:tr w:rsidR="005B35D6" w14:paraId="4F38549D" w14:textId="77777777">
        <w:tc>
          <w:tcPr>
            <w:tcW w:w="1461" w:type="dxa"/>
            <w:gridSpan w:val="2"/>
          </w:tcPr>
          <w:p w14:paraId="3D43B58D" w14:textId="77777777" w:rsidR="005B35D6" w:rsidRDefault="00E30BDA">
            <w:pPr>
              <w:spacing w:after="0"/>
              <w:rPr>
                <w:rFonts w:eastAsia="PMingLiU"/>
                <w:lang w:eastAsia="zh-TW"/>
              </w:rPr>
            </w:pPr>
            <w:r>
              <w:rPr>
                <w:rFonts w:hint="eastAsia"/>
              </w:rPr>
              <w:t>L</w:t>
            </w:r>
            <w:r>
              <w:t>enovo, Motorola Mobility</w:t>
            </w:r>
          </w:p>
        </w:tc>
        <w:tc>
          <w:tcPr>
            <w:tcW w:w="1272" w:type="dxa"/>
            <w:gridSpan w:val="2"/>
          </w:tcPr>
          <w:p w14:paraId="6998AC2D" w14:textId="77777777" w:rsidR="005B35D6" w:rsidRDefault="00E30BDA">
            <w:pPr>
              <w:spacing w:after="0"/>
              <w:rPr>
                <w:rFonts w:eastAsia="PMingLiU"/>
                <w:lang w:eastAsia="zh-TW"/>
              </w:rPr>
            </w:pPr>
            <w:r>
              <w:rPr>
                <w:rFonts w:eastAsia="SimSun" w:hint="eastAsia"/>
              </w:rPr>
              <w:t>N</w:t>
            </w:r>
            <w:r>
              <w:rPr>
                <w:rFonts w:eastAsia="SimSun"/>
              </w:rPr>
              <w:t>o</w:t>
            </w:r>
          </w:p>
        </w:tc>
        <w:tc>
          <w:tcPr>
            <w:tcW w:w="6898" w:type="dxa"/>
          </w:tcPr>
          <w:p w14:paraId="21121EE7" w14:textId="77777777" w:rsidR="005B35D6" w:rsidRDefault="00E30BDA">
            <w:pPr>
              <w:spacing w:after="0"/>
              <w:rPr>
                <w:rFonts w:eastAsia="PMingLiU"/>
                <w:lang w:eastAsia="zh-TW"/>
              </w:rPr>
            </w:pPr>
            <w:r>
              <w:rPr>
                <w:rFonts w:eastAsia="SimSun" w:hint="eastAsia"/>
              </w:rPr>
              <w:t xml:space="preserve">The power saving gain </w:t>
            </w:r>
            <w:r>
              <w:rPr>
                <w:rFonts w:eastAsia="SimSun"/>
              </w:rPr>
              <w:t>is</w:t>
            </w:r>
            <w:r>
              <w:rPr>
                <w:rFonts w:eastAsia="SimSun" w:hint="eastAsia"/>
              </w:rPr>
              <w:t xml:space="preserve"> marginal</w:t>
            </w:r>
            <w:r>
              <w:rPr>
                <w:rFonts w:eastAsia="SimSun"/>
              </w:rPr>
              <w:t xml:space="preserve"> compared with the complexity</w:t>
            </w:r>
            <w:r>
              <w:rPr>
                <w:rFonts w:eastAsia="SimSun" w:hint="eastAsia"/>
              </w:rPr>
              <w:t>.</w:t>
            </w:r>
          </w:p>
        </w:tc>
      </w:tr>
      <w:tr w:rsidR="005B35D6" w14:paraId="1BAB4511" w14:textId="77777777">
        <w:tc>
          <w:tcPr>
            <w:tcW w:w="1461" w:type="dxa"/>
            <w:gridSpan w:val="2"/>
          </w:tcPr>
          <w:p w14:paraId="3F12FCED" w14:textId="77777777" w:rsidR="005B35D6" w:rsidRDefault="00E30BDA">
            <w:pPr>
              <w:spacing w:after="0"/>
              <w:rPr>
                <w:rFonts w:eastAsia="SimSun"/>
              </w:rPr>
            </w:pPr>
            <w:r>
              <w:rPr>
                <w:rFonts w:eastAsia="SimSun"/>
              </w:rPr>
              <w:t>TCL communication Ltd.</w:t>
            </w:r>
          </w:p>
        </w:tc>
        <w:tc>
          <w:tcPr>
            <w:tcW w:w="1272" w:type="dxa"/>
            <w:gridSpan w:val="2"/>
          </w:tcPr>
          <w:p w14:paraId="567DED88" w14:textId="77777777" w:rsidR="005B35D6" w:rsidRDefault="00E30BDA">
            <w:pPr>
              <w:spacing w:after="0"/>
              <w:rPr>
                <w:rFonts w:eastAsia="SimSun"/>
              </w:rPr>
            </w:pPr>
            <w:r>
              <w:rPr>
                <w:rFonts w:eastAsia="SimSun"/>
              </w:rPr>
              <w:t>yes</w:t>
            </w:r>
          </w:p>
        </w:tc>
        <w:tc>
          <w:tcPr>
            <w:tcW w:w="6898" w:type="dxa"/>
          </w:tcPr>
          <w:p w14:paraId="380E67A7" w14:textId="77777777" w:rsidR="005B35D6" w:rsidRDefault="005B35D6">
            <w:pPr>
              <w:spacing w:after="0"/>
              <w:rPr>
                <w:rFonts w:eastAsia="SimSun"/>
              </w:rPr>
            </w:pPr>
          </w:p>
        </w:tc>
      </w:tr>
      <w:tr w:rsidR="005B35D6" w14:paraId="49C5E819" w14:textId="77777777">
        <w:tc>
          <w:tcPr>
            <w:tcW w:w="1413" w:type="dxa"/>
          </w:tcPr>
          <w:p w14:paraId="14855706" w14:textId="77777777" w:rsidR="005B35D6" w:rsidRDefault="00E30BDA">
            <w:pPr>
              <w:spacing w:after="0"/>
              <w:rPr>
                <w:rFonts w:eastAsia="SimSun"/>
              </w:rPr>
            </w:pPr>
            <w:r>
              <w:rPr>
                <w:rFonts w:eastAsia="SimSun" w:hint="eastAsia"/>
              </w:rPr>
              <w:t>S</w:t>
            </w:r>
            <w:r>
              <w:rPr>
                <w:rFonts w:eastAsia="SimSun"/>
              </w:rPr>
              <w:t>harp</w:t>
            </w:r>
          </w:p>
        </w:tc>
        <w:tc>
          <w:tcPr>
            <w:tcW w:w="1276" w:type="dxa"/>
            <w:gridSpan w:val="2"/>
          </w:tcPr>
          <w:p w14:paraId="5A683D59" w14:textId="77777777" w:rsidR="005B35D6" w:rsidRDefault="00E30BDA">
            <w:pPr>
              <w:spacing w:after="0"/>
              <w:rPr>
                <w:rFonts w:eastAsia="SimSun"/>
              </w:rPr>
            </w:pPr>
            <w:r>
              <w:rPr>
                <w:rFonts w:eastAsia="SimSun" w:hint="eastAsia"/>
              </w:rPr>
              <w:t>N</w:t>
            </w:r>
            <w:r>
              <w:rPr>
                <w:rFonts w:eastAsia="SimSun"/>
              </w:rPr>
              <w:t>o</w:t>
            </w:r>
          </w:p>
        </w:tc>
        <w:tc>
          <w:tcPr>
            <w:tcW w:w="6942" w:type="dxa"/>
            <w:gridSpan w:val="2"/>
          </w:tcPr>
          <w:p w14:paraId="6C0653B3" w14:textId="77777777" w:rsidR="005B35D6" w:rsidRDefault="00E30BDA">
            <w:pPr>
              <w:spacing w:after="0"/>
              <w:rPr>
                <w:rFonts w:eastAsia="SimSun"/>
              </w:rPr>
            </w:pPr>
            <w:r>
              <w:rPr>
                <w:rFonts w:eastAsia="SimSun"/>
              </w:rPr>
              <w:t>Agree with Samsung.</w:t>
            </w:r>
          </w:p>
        </w:tc>
      </w:tr>
    </w:tbl>
    <w:p w14:paraId="4865DA7A"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067B5A88"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14 companies (Qualcomm, MediaTek, OPPO, Apple, Xiaomi, Kyocera, SJTU, NERCDTV, Futurewei, Spreadtrum, vivo, TDTech/Chengdu TD Tech, InterDigital, TCL)</w:t>
      </w:r>
    </w:p>
    <w:p w14:paraId="454CCF93" w14:textId="77777777" w:rsidR="005B35D6" w:rsidRDefault="00E30BDA">
      <w:pPr>
        <w:spacing w:before="240"/>
        <w:rPr>
          <w:color w:val="FF0000"/>
          <w:lang w:eastAsia="ko-KR"/>
        </w:rPr>
      </w:pPr>
      <w:r>
        <w:rPr>
          <w:color w:val="FF0000"/>
          <w:lang w:eastAsia="ko-KR"/>
        </w:rPr>
        <w:t>- No:10 companies (Samsung, CATT, Huawei/HiSilicon, ZTE, LGE, CMCC, Intel, ITRI, Lenovo/Motorola, Sharp)</w:t>
      </w:r>
    </w:p>
    <w:p w14:paraId="2EC40EC6" w14:textId="77777777" w:rsidR="005B35D6" w:rsidRDefault="00E30BDA">
      <w:pPr>
        <w:spacing w:before="240"/>
        <w:rPr>
          <w:color w:val="FF0000"/>
          <w:lang w:eastAsia="ko-KR"/>
        </w:rPr>
      </w:pPr>
      <w:r>
        <w:rPr>
          <w:color w:val="FF0000"/>
          <w:lang w:eastAsia="ko-KR"/>
        </w:rPr>
        <w:t>- Maybe (discuss together with short DRX): 2 companies (Nokia, Ericsson)</w:t>
      </w:r>
    </w:p>
    <w:p w14:paraId="327789A3" w14:textId="77777777" w:rsidR="005B35D6" w:rsidRDefault="00E30BDA">
      <w:pPr>
        <w:spacing w:before="240"/>
        <w:rPr>
          <w:rFonts w:cs="Arial"/>
          <w:b/>
          <w:bCs/>
          <w:color w:val="FF0000"/>
        </w:rPr>
      </w:pPr>
      <w:r>
        <w:rPr>
          <w:rFonts w:cs="Arial" w:hint="eastAsia"/>
          <w:b/>
          <w:bCs/>
          <w:color w:val="FF0000"/>
        </w:rPr>
        <w:t>Proposal 1. (14/2</w:t>
      </w:r>
      <w:r>
        <w:rPr>
          <w:rFonts w:cs="Arial"/>
          <w:b/>
          <w:bCs/>
          <w:color w:val="FF0000"/>
        </w:rPr>
        <w:t>6</w:t>
      </w:r>
      <w:r>
        <w:rPr>
          <w:rFonts w:cs="Arial" w:hint="eastAsia"/>
          <w:b/>
          <w:bCs/>
          <w:color w:val="FF0000"/>
        </w:rPr>
        <w:t>) DRX Command MAC CE for MBS Multicast is supported.</w:t>
      </w:r>
    </w:p>
    <w:p w14:paraId="2EE80589" w14:textId="77777777" w:rsidR="005B35D6" w:rsidRDefault="005B35D6">
      <w:pPr>
        <w:spacing w:before="240"/>
        <w:rPr>
          <w:lang w:eastAsia="ko-KR"/>
        </w:rPr>
      </w:pPr>
    </w:p>
    <w:p w14:paraId="16293203" w14:textId="77777777" w:rsidR="005B35D6" w:rsidRDefault="00E30BDA">
      <w:pPr>
        <w:spacing w:before="240"/>
        <w:rPr>
          <w:lang w:eastAsia="ko-KR"/>
        </w:rPr>
      </w:pPr>
      <w:r>
        <w:rPr>
          <w:lang w:eastAsia="ko-KR"/>
        </w:rPr>
        <w:t xml:space="preserve">Depending on conclusion of Q1 (in case that the MAC CE is introduced), further discussion on the format and signalling would be useful. One thing is clear that, DRX Command for a G-RNTI (irrespective of detailed format and delivered RNTI), </w:t>
      </w:r>
      <w:r>
        <w:rPr>
          <w:i/>
          <w:lang w:eastAsia="ko-KR"/>
        </w:rPr>
        <w:t>drx-onDurationTimerPTM</w:t>
      </w:r>
      <w:r>
        <w:rPr>
          <w:lang w:eastAsia="ko-KR"/>
        </w:rPr>
        <w:t xml:space="preserve"> and </w:t>
      </w:r>
      <w:r>
        <w:rPr>
          <w:i/>
          <w:lang w:eastAsia="ko-KR"/>
        </w:rPr>
        <w:t>drx-InactivityTimerPTM</w:t>
      </w:r>
      <w:r>
        <w:rPr>
          <w:lang w:eastAsia="ko-KR"/>
        </w:rPr>
        <w:t xml:space="preserve"> timer for that G-RNTI shall be stopped. Based on the assumption, we may discuss a next-level for progress.</w:t>
      </w:r>
    </w:p>
    <w:p w14:paraId="45705D61" w14:textId="77777777" w:rsidR="005B35D6" w:rsidRDefault="00E30BDA">
      <w:pPr>
        <w:spacing w:before="240"/>
        <w:rPr>
          <w:lang w:eastAsia="ko-KR"/>
        </w:rPr>
      </w:pPr>
      <w:r>
        <w:rPr>
          <w:rFonts w:hint="eastAsia"/>
          <w:lang w:eastAsia="ko-KR"/>
        </w:rPr>
        <w:t xml:space="preserve">The first issue could be </w:t>
      </w:r>
      <w:r>
        <w:rPr>
          <w:lang w:eastAsia="ko-KR"/>
        </w:rPr>
        <w:t>how to identify the MBS DRX Command MAC CE. We may have the following options:</w:t>
      </w:r>
    </w:p>
    <w:p w14:paraId="02BB263D" w14:textId="77777777" w:rsidR="005B35D6" w:rsidRDefault="00E30BDA">
      <w:pPr>
        <w:spacing w:before="240"/>
        <w:rPr>
          <w:lang w:eastAsia="ko-KR"/>
        </w:rPr>
      </w:pPr>
      <w:r>
        <w:rPr>
          <w:lang w:eastAsia="ko-KR"/>
        </w:rPr>
        <w:lastRenderedPageBreak/>
        <w:t>1) A new LCID value is used for MBS DRX Command MAC CE. This MAC CE should be separated from unicast MAC CE.</w:t>
      </w:r>
    </w:p>
    <w:p w14:paraId="60B69706" w14:textId="77777777" w:rsidR="005B35D6" w:rsidRDefault="00E30BDA">
      <w:pPr>
        <w:spacing w:before="240"/>
        <w:rPr>
          <w:lang w:eastAsia="ko-KR"/>
        </w:rPr>
      </w:pPr>
      <w:r>
        <w:rPr>
          <w:lang w:eastAsia="ko-KR"/>
        </w:rPr>
        <w:t>2) MBS DRX Command MAC CE can be separated by G-RNTI. If the MAC CE is received by G-RNTI, it will be MBS MAC CE. The same LCID value(s) (60: DRX command and/or 59: Long DRX Command) can be reused.</w:t>
      </w:r>
    </w:p>
    <w:p w14:paraId="57CCA91B" w14:textId="77777777" w:rsidR="005B35D6" w:rsidRDefault="00E30BDA">
      <w:pPr>
        <w:spacing w:before="240"/>
        <w:rPr>
          <w:lang w:eastAsia="ko-KR"/>
        </w:rPr>
      </w:pPr>
      <w:r>
        <w:rPr>
          <w:lang w:eastAsia="ko-KR"/>
        </w:rPr>
        <w:t>3) MBS DRX Command MAC CE can be separate by R bit in MAC subheader as in the following format.</w:t>
      </w:r>
    </w:p>
    <w:p w14:paraId="61805F2D" w14:textId="77777777" w:rsidR="005B35D6" w:rsidRDefault="00BA164D">
      <w:pPr>
        <w:spacing w:before="240"/>
        <w:rPr>
          <w:lang w:eastAsia="ko-KR"/>
        </w:rPr>
      </w:pPr>
      <w:r>
        <w:rPr>
          <w:noProof/>
        </w:rPr>
        <w:object w:dxaOrig="4716" w:dyaOrig="804" w14:anchorId="6F6BA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5.7pt;height:40.1pt;mso-width-percent:0;mso-height-percent:0;mso-width-percent:0;mso-height-percent:0" o:ole="">
            <v:imagedata r:id="rId14" o:title=""/>
          </v:shape>
          <o:OLEObject Type="Embed" ProgID="Visio.Drawing.15" ShapeID="_x0000_i1025" DrawAspect="Content" ObjectID="_1707754714" r:id="rId15"/>
        </w:object>
      </w:r>
    </w:p>
    <w:p w14:paraId="14D0308B" w14:textId="77777777" w:rsidR="005B35D6" w:rsidRDefault="00E30BDA">
      <w:pPr>
        <w:rPr>
          <w:b/>
          <w:lang w:eastAsia="ko-KR"/>
        </w:rPr>
      </w:pPr>
      <w:r>
        <w:rPr>
          <w:b/>
          <w:lang w:eastAsia="ko-KR"/>
        </w:rPr>
        <w:t xml:space="preserve">Q2) </w:t>
      </w:r>
      <w:r>
        <w:rPr>
          <w:b/>
          <w:u w:val="single"/>
          <w:lang w:eastAsia="ko-KR"/>
        </w:rPr>
        <w:t>If RAN2 agreed to introduce DRX Command MAC CE</w:t>
      </w:r>
      <w:r>
        <w:rPr>
          <w:b/>
          <w:lang w:eastAsia="ko-KR"/>
        </w:rPr>
        <w:t>, which option do companies support for separation of MBS DRX Command MAC CE?</w:t>
      </w:r>
    </w:p>
    <w:p w14:paraId="11E30D41" w14:textId="77777777" w:rsidR="005B35D6" w:rsidRDefault="00E30BDA">
      <w:pPr>
        <w:pStyle w:val="ad"/>
        <w:numPr>
          <w:ilvl w:val="0"/>
          <w:numId w:val="9"/>
        </w:numPr>
        <w:rPr>
          <w:b/>
          <w:lang w:eastAsia="ko-KR"/>
        </w:rPr>
      </w:pPr>
      <w:r>
        <w:rPr>
          <w:rFonts w:hint="eastAsia"/>
          <w:b/>
          <w:lang w:eastAsia="ko-KR"/>
        </w:rPr>
        <w:t>New LCID value</w:t>
      </w:r>
    </w:p>
    <w:p w14:paraId="4E803866" w14:textId="77777777" w:rsidR="005B35D6" w:rsidRDefault="00E30BDA">
      <w:pPr>
        <w:pStyle w:val="ad"/>
        <w:numPr>
          <w:ilvl w:val="0"/>
          <w:numId w:val="9"/>
        </w:numPr>
        <w:rPr>
          <w:b/>
          <w:lang w:eastAsia="ko-KR"/>
        </w:rPr>
      </w:pPr>
      <w:r>
        <w:rPr>
          <w:b/>
          <w:lang w:eastAsia="ko-KR"/>
        </w:rPr>
        <w:t xml:space="preserve">Used RNTI (G-RNTI </w:t>
      </w:r>
      <w:r>
        <w:rPr>
          <w:b/>
          <w:lang w:eastAsia="ko-KR"/>
        </w:rPr>
        <w:sym w:font="Wingdings" w:char="F0E0"/>
      </w:r>
      <w:r>
        <w:rPr>
          <w:b/>
          <w:lang w:eastAsia="ko-KR"/>
        </w:rPr>
        <w:t xml:space="preserve"> MBS DRX, C-RNTI </w:t>
      </w:r>
      <w:r>
        <w:rPr>
          <w:b/>
          <w:lang w:eastAsia="ko-KR"/>
        </w:rPr>
        <w:sym w:font="Wingdings" w:char="F0E0"/>
      </w:r>
      <w:r>
        <w:rPr>
          <w:b/>
          <w:lang w:eastAsia="ko-KR"/>
        </w:rPr>
        <w:t xml:space="preserve"> Unicast DRX)</w:t>
      </w:r>
    </w:p>
    <w:p w14:paraId="28008D54" w14:textId="77777777" w:rsidR="005B35D6" w:rsidRDefault="00E30BDA">
      <w:pPr>
        <w:pStyle w:val="ad"/>
        <w:numPr>
          <w:ilvl w:val="0"/>
          <w:numId w:val="9"/>
        </w:numPr>
        <w:rPr>
          <w:b/>
          <w:lang w:eastAsia="ko-KR"/>
        </w:rPr>
      </w:pPr>
      <w:r>
        <w:rPr>
          <w:b/>
          <w:lang w:eastAsia="ko-KR"/>
        </w:rPr>
        <w:t>R-bit in MAC subheader</w:t>
      </w:r>
    </w:p>
    <w:tbl>
      <w:tblPr>
        <w:tblStyle w:val="aa"/>
        <w:tblW w:w="0" w:type="auto"/>
        <w:tblLook w:val="04A0" w:firstRow="1" w:lastRow="0" w:firstColumn="1" w:lastColumn="0" w:noHBand="0" w:noVBand="1"/>
      </w:tblPr>
      <w:tblGrid>
        <w:gridCol w:w="1461"/>
        <w:gridCol w:w="1273"/>
        <w:gridCol w:w="6897"/>
      </w:tblGrid>
      <w:tr w:rsidR="005B35D6" w14:paraId="1FD9BB6E" w14:textId="77777777">
        <w:tc>
          <w:tcPr>
            <w:tcW w:w="1461" w:type="dxa"/>
          </w:tcPr>
          <w:p w14:paraId="383A950D" w14:textId="77777777" w:rsidR="005B35D6" w:rsidRDefault="00E30BDA">
            <w:pPr>
              <w:spacing w:after="0"/>
              <w:rPr>
                <w:b/>
                <w:lang w:eastAsia="ko-KR"/>
              </w:rPr>
            </w:pPr>
            <w:r>
              <w:rPr>
                <w:rFonts w:hint="eastAsia"/>
                <w:b/>
                <w:lang w:eastAsia="ko-KR"/>
              </w:rPr>
              <w:t>Company</w:t>
            </w:r>
          </w:p>
        </w:tc>
        <w:tc>
          <w:tcPr>
            <w:tcW w:w="1273" w:type="dxa"/>
          </w:tcPr>
          <w:p w14:paraId="3A74DCC7" w14:textId="77777777" w:rsidR="005B35D6" w:rsidRDefault="00E30BDA">
            <w:pPr>
              <w:spacing w:after="0"/>
              <w:rPr>
                <w:b/>
                <w:lang w:eastAsia="ko-KR"/>
              </w:rPr>
            </w:pPr>
            <w:r>
              <w:rPr>
                <w:b/>
                <w:lang w:eastAsia="ko-KR"/>
              </w:rPr>
              <w:t>Option</w:t>
            </w:r>
          </w:p>
        </w:tc>
        <w:tc>
          <w:tcPr>
            <w:tcW w:w="6897" w:type="dxa"/>
          </w:tcPr>
          <w:p w14:paraId="30469BF4" w14:textId="77777777" w:rsidR="005B35D6" w:rsidRDefault="00E30BDA">
            <w:pPr>
              <w:spacing w:after="0"/>
              <w:rPr>
                <w:b/>
                <w:lang w:eastAsia="ko-KR"/>
              </w:rPr>
            </w:pPr>
            <w:r>
              <w:rPr>
                <w:rFonts w:hint="eastAsia"/>
                <w:b/>
                <w:lang w:eastAsia="ko-KR"/>
              </w:rPr>
              <w:t>Comment</w:t>
            </w:r>
          </w:p>
        </w:tc>
      </w:tr>
      <w:tr w:rsidR="005B35D6" w14:paraId="5BEDF894" w14:textId="77777777">
        <w:tc>
          <w:tcPr>
            <w:tcW w:w="1461" w:type="dxa"/>
          </w:tcPr>
          <w:p w14:paraId="7EF831FD" w14:textId="77777777" w:rsidR="005B35D6" w:rsidRDefault="00E30BDA">
            <w:pPr>
              <w:spacing w:after="0"/>
              <w:rPr>
                <w:lang w:eastAsia="ko-KR"/>
              </w:rPr>
            </w:pPr>
            <w:r>
              <w:rPr>
                <w:lang w:eastAsia="ko-KR"/>
              </w:rPr>
              <w:t>Qualcomm</w:t>
            </w:r>
          </w:p>
        </w:tc>
        <w:tc>
          <w:tcPr>
            <w:tcW w:w="1273" w:type="dxa"/>
          </w:tcPr>
          <w:p w14:paraId="12A2BE9C" w14:textId="77777777" w:rsidR="005B35D6" w:rsidRDefault="00E30BDA">
            <w:pPr>
              <w:spacing w:after="0"/>
              <w:rPr>
                <w:lang w:eastAsia="ko-KR"/>
              </w:rPr>
            </w:pPr>
            <w:r>
              <w:rPr>
                <w:lang w:eastAsia="ko-KR"/>
              </w:rPr>
              <w:t>Option 2</w:t>
            </w:r>
          </w:p>
        </w:tc>
        <w:tc>
          <w:tcPr>
            <w:tcW w:w="6897" w:type="dxa"/>
          </w:tcPr>
          <w:p w14:paraId="0877185A" w14:textId="77777777" w:rsidR="005B35D6" w:rsidRDefault="005B35D6">
            <w:pPr>
              <w:spacing w:after="0"/>
              <w:rPr>
                <w:lang w:eastAsia="ko-KR"/>
              </w:rPr>
            </w:pPr>
          </w:p>
        </w:tc>
      </w:tr>
      <w:tr w:rsidR="005B35D6" w14:paraId="6C4ED65E" w14:textId="77777777">
        <w:tc>
          <w:tcPr>
            <w:tcW w:w="1461" w:type="dxa"/>
          </w:tcPr>
          <w:p w14:paraId="53663555" w14:textId="77777777" w:rsidR="005B35D6" w:rsidRDefault="00E30BDA">
            <w:pPr>
              <w:spacing w:after="0"/>
              <w:rPr>
                <w:lang w:eastAsia="ko-KR"/>
              </w:rPr>
            </w:pPr>
            <w:r>
              <w:rPr>
                <w:rFonts w:hint="eastAsia"/>
                <w:lang w:eastAsia="ko-KR"/>
              </w:rPr>
              <w:t>Samsung</w:t>
            </w:r>
          </w:p>
        </w:tc>
        <w:tc>
          <w:tcPr>
            <w:tcW w:w="1273" w:type="dxa"/>
          </w:tcPr>
          <w:p w14:paraId="1318E97B" w14:textId="77777777" w:rsidR="005B35D6" w:rsidRDefault="00E30BDA">
            <w:pPr>
              <w:spacing w:after="0"/>
              <w:rPr>
                <w:lang w:eastAsia="ko-KR"/>
              </w:rPr>
            </w:pPr>
            <w:r>
              <w:rPr>
                <w:rFonts w:hint="eastAsia"/>
                <w:lang w:eastAsia="ko-KR"/>
              </w:rPr>
              <w:t>1</w:t>
            </w:r>
          </w:p>
        </w:tc>
        <w:tc>
          <w:tcPr>
            <w:tcW w:w="6897" w:type="dxa"/>
          </w:tcPr>
          <w:p w14:paraId="3DC1C0DE" w14:textId="77777777" w:rsidR="005B35D6" w:rsidRDefault="00E30BDA">
            <w:pPr>
              <w:spacing w:after="0"/>
              <w:rPr>
                <w:lang w:eastAsia="ko-KR"/>
              </w:rPr>
            </w:pPr>
            <w:r>
              <w:rPr>
                <w:rFonts w:hint="eastAsia"/>
                <w:lang w:eastAsia="ko-KR"/>
              </w:rPr>
              <w:t xml:space="preserve">Option 2 may not work well. </w:t>
            </w:r>
            <w:r>
              <w:rPr>
                <w:lang w:eastAsia="ko-KR"/>
              </w:rPr>
              <w:t>Since C-RNTI is used for both unicast and PTP retransmission of PTM initial transmission. If PTP retransmission resource includes the DRX Command MAC CE, it should be interpreted as MBS DRX MAC CE but UE may misinterpret in case that initial G-RNTI DCI is missed.</w:t>
            </w:r>
          </w:p>
          <w:p w14:paraId="4D10CC6E" w14:textId="77777777" w:rsidR="005B35D6" w:rsidRDefault="005B35D6">
            <w:pPr>
              <w:spacing w:after="0"/>
              <w:rPr>
                <w:lang w:eastAsia="ko-KR"/>
              </w:rPr>
            </w:pPr>
          </w:p>
          <w:p w14:paraId="187F7241" w14:textId="77777777" w:rsidR="005B35D6" w:rsidRDefault="00E30BDA">
            <w:pPr>
              <w:spacing w:after="0"/>
              <w:rPr>
                <w:lang w:eastAsia="ko-KR"/>
              </w:rPr>
            </w:pPr>
            <w:r>
              <w:rPr>
                <w:rFonts w:hint="eastAsia"/>
                <w:lang w:eastAsia="ko-KR"/>
              </w:rPr>
              <w:t>We do not support Option 3, since we have to be very careful to use R bit.</w:t>
            </w:r>
          </w:p>
        </w:tc>
      </w:tr>
      <w:tr w:rsidR="005B35D6" w14:paraId="7E058664" w14:textId="77777777">
        <w:tc>
          <w:tcPr>
            <w:tcW w:w="1461" w:type="dxa"/>
          </w:tcPr>
          <w:p w14:paraId="2782BB2D" w14:textId="77777777" w:rsidR="005B35D6" w:rsidRDefault="00E30BDA">
            <w:pPr>
              <w:spacing w:after="0"/>
              <w:rPr>
                <w:lang w:eastAsia="ko-KR"/>
              </w:rPr>
            </w:pPr>
            <w:r>
              <w:rPr>
                <w:rFonts w:eastAsia="SimSun" w:hint="eastAsia"/>
              </w:rPr>
              <w:t>M</w:t>
            </w:r>
            <w:r>
              <w:rPr>
                <w:rFonts w:eastAsia="SimSun"/>
              </w:rPr>
              <w:t>ediaTek</w:t>
            </w:r>
          </w:p>
        </w:tc>
        <w:tc>
          <w:tcPr>
            <w:tcW w:w="1273" w:type="dxa"/>
          </w:tcPr>
          <w:p w14:paraId="5D537DE5" w14:textId="77777777" w:rsidR="005B35D6" w:rsidRDefault="00E30BDA">
            <w:pPr>
              <w:spacing w:after="0"/>
              <w:rPr>
                <w:lang w:eastAsia="ko-KR"/>
              </w:rPr>
            </w:pPr>
            <w:r>
              <w:rPr>
                <w:rFonts w:eastAsia="SimSun"/>
              </w:rPr>
              <w:t>Option 1</w:t>
            </w:r>
          </w:p>
        </w:tc>
        <w:tc>
          <w:tcPr>
            <w:tcW w:w="6897" w:type="dxa"/>
          </w:tcPr>
          <w:p w14:paraId="67119E25" w14:textId="77777777" w:rsidR="005B35D6" w:rsidRDefault="00E30BDA">
            <w:pPr>
              <w:spacing w:after="0"/>
              <w:rPr>
                <w:rFonts w:eastAsia="SimSun"/>
              </w:rPr>
            </w:pPr>
            <w:r>
              <w:rPr>
                <w:rFonts w:eastAsia="SimSun"/>
              </w:rPr>
              <w:t>Option1 can work and reserve LCID/extend LCID space for MBS Command MAC CE.</w:t>
            </w:r>
          </w:p>
          <w:p w14:paraId="29ECD71F" w14:textId="77777777" w:rsidR="005B35D6" w:rsidRDefault="00E30BDA">
            <w:pPr>
              <w:spacing w:after="0"/>
              <w:rPr>
                <w:lang w:eastAsia="ko-KR"/>
              </w:rPr>
            </w:pPr>
            <w:r>
              <w:rPr>
                <w:rFonts w:eastAsia="SimSun"/>
              </w:rPr>
              <w:t>For Op2, the same issue may occur when the PTP is used for PTM retransmission</w:t>
            </w:r>
          </w:p>
        </w:tc>
      </w:tr>
      <w:tr w:rsidR="005B35D6" w14:paraId="1FA04AE3" w14:textId="77777777">
        <w:tc>
          <w:tcPr>
            <w:tcW w:w="1461" w:type="dxa"/>
          </w:tcPr>
          <w:p w14:paraId="3501AB21" w14:textId="77777777" w:rsidR="005B35D6" w:rsidRDefault="00E30BDA">
            <w:pPr>
              <w:spacing w:after="0"/>
              <w:rPr>
                <w:rFonts w:eastAsia="SimSun"/>
              </w:rPr>
            </w:pPr>
            <w:r>
              <w:rPr>
                <w:rFonts w:eastAsia="SimSun" w:hint="eastAsia"/>
              </w:rPr>
              <w:t>O</w:t>
            </w:r>
            <w:r>
              <w:rPr>
                <w:rFonts w:eastAsia="SimSun"/>
              </w:rPr>
              <w:t>PPO</w:t>
            </w:r>
          </w:p>
        </w:tc>
        <w:tc>
          <w:tcPr>
            <w:tcW w:w="1273" w:type="dxa"/>
          </w:tcPr>
          <w:p w14:paraId="1C0EF41F" w14:textId="77777777" w:rsidR="005B35D6" w:rsidRDefault="00E30BDA">
            <w:pPr>
              <w:spacing w:after="0"/>
              <w:rPr>
                <w:rFonts w:eastAsia="SimSun"/>
              </w:rPr>
            </w:pPr>
            <w:r>
              <w:rPr>
                <w:rFonts w:eastAsia="SimSun"/>
              </w:rPr>
              <w:t xml:space="preserve">Option </w:t>
            </w:r>
            <w:r>
              <w:rPr>
                <w:rFonts w:eastAsia="SimSun" w:hint="eastAsia"/>
              </w:rPr>
              <w:t>1</w:t>
            </w:r>
          </w:p>
        </w:tc>
        <w:tc>
          <w:tcPr>
            <w:tcW w:w="6897" w:type="dxa"/>
          </w:tcPr>
          <w:p w14:paraId="04B808A8" w14:textId="77777777" w:rsidR="005B35D6" w:rsidRDefault="00E30BDA">
            <w:r>
              <w:t xml:space="preserve">If the MBS data reception is switched from PTM to PTP due to bad channel condition, this UE may not receive the DRX command. So it is better to send the DRX command MAC CE for this UE also via PTP leg. </w:t>
            </w:r>
          </w:p>
          <w:p w14:paraId="2330BBC5" w14:textId="77777777" w:rsidR="005B35D6" w:rsidRDefault="00E30BDA">
            <w:pPr>
              <w:spacing w:after="0"/>
              <w:rPr>
                <w:rFonts w:eastAsia="SimSun"/>
              </w:rPr>
            </w:pPr>
            <w:r>
              <w:rPr>
                <w:rFonts w:eastAsia="SimSun"/>
              </w:rPr>
              <w:t>Both option 3 and option 2 are supported for different case, i.e. PTM reception and PTP reception.</w:t>
            </w:r>
          </w:p>
        </w:tc>
      </w:tr>
      <w:tr w:rsidR="005B35D6" w14:paraId="7B389F42" w14:textId="77777777">
        <w:tc>
          <w:tcPr>
            <w:tcW w:w="1461" w:type="dxa"/>
          </w:tcPr>
          <w:p w14:paraId="6365A388" w14:textId="77777777" w:rsidR="005B35D6" w:rsidRDefault="00E30BDA">
            <w:pPr>
              <w:spacing w:after="0"/>
              <w:rPr>
                <w:lang w:eastAsia="ko-KR"/>
              </w:rPr>
            </w:pPr>
            <w:r>
              <w:rPr>
                <w:lang w:eastAsia="ko-KR"/>
              </w:rPr>
              <w:t>Nokia</w:t>
            </w:r>
          </w:p>
        </w:tc>
        <w:tc>
          <w:tcPr>
            <w:tcW w:w="1273" w:type="dxa"/>
          </w:tcPr>
          <w:p w14:paraId="4D3F73AB" w14:textId="77777777" w:rsidR="005B35D6" w:rsidRDefault="00E30BDA">
            <w:pPr>
              <w:spacing w:after="0"/>
              <w:rPr>
                <w:lang w:eastAsia="ko-KR"/>
              </w:rPr>
            </w:pPr>
            <w:r>
              <w:rPr>
                <w:lang w:eastAsia="ko-KR"/>
              </w:rPr>
              <w:t>Option 2</w:t>
            </w:r>
          </w:p>
        </w:tc>
        <w:tc>
          <w:tcPr>
            <w:tcW w:w="6897" w:type="dxa"/>
          </w:tcPr>
          <w:p w14:paraId="16454A1B" w14:textId="77777777" w:rsidR="005B35D6" w:rsidRDefault="005B35D6">
            <w:pPr>
              <w:spacing w:after="0"/>
              <w:rPr>
                <w:lang w:eastAsia="ko-KR"/>
              </w:rPr>
            </w:pPr>
          </w:p>
        </w:tc>
      </w:tr>
      <w:tr w:rsidR="005B35D6" w14:paraId="63640D39" w14:textId="77777777">
        <w:tc>
          <w:tcPr>
            <w:tcW w:w="1461" w:type="dxa"/>
          </w:tcPr>
          <w:p w14:paraId="4642A2AF" w14:textId="77777777" w:rsidR="005B35D6" w:rsidRDefault="00E30BDA">
            <w:pPr>
              <w:spacing w:after="0"/>
              <w:rPr>
                <w:rFonts w:eastAsia="SimSun"/>
              </w:rPr>
            </w:pPr>
            <w:r>
              <w:rPr>
                <w:rFonts w:eastAsia="SimSun" w:hint="eastAsia"/>
              </w:rPr>
              <w:t>CATT</w:t>
            </w:r>
          </w:p>
        </w:tc>
        <w:tc>
          <w:tcPr>
            <w:tcW w:w="1273" w:type="dxa"/>
          </w:tcPr>
          <w:p w14:paraId="0567E939" w14:textId="77777777" w:rsidR="005B35D6" w:rsidRDefault="00E30BDA">
            <w:pPr>
              <w:spacing w:after="0"/>
              <w:rPr>
                <w:lang w:eastAsia="ko-KR"/>
              </w:rPr>
            </w:pPr>
            <w:r>
              <w:rPr>
                <w:lang w:eastAsia="ko-KR"/>
              </w:rPr>
              <w:t>Option 2</w:t>
            </w:r>
          </w:p>
        </w:tc>
        <w:tc>
          <w:tcPr>
            <w:tcW w:w="6897" w:type="dxa"/>
          </w:tcPr>
          <w:p w14:paraId="7E6AD46B" w14:textId="77777777" w:rsidR="005B35D6" w:rsidRDefault="005B35D6">
            <w:pPr>
              <w:spacing w:after="0"/>
              <w:rPr>
                <w:lang w:eastAsia="ko-KR"/>
              </w:rPr>
            </w:pPr>
          </w:p>
        </w:tc>
      </w:tr>
      <w:tr w:rsidR="005B35D6" w14:paraId="27ED60C7" w14:textId="77777777">
        <w:tc>
          <w:tcPr>
            <w:tcW w:w="1461" w:type="dxa"/>
          </w:tcPr>
          <w:p w14:paraId="105C2365"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3" w:type="dxa"/>
          </w:tcPr>
          <w:p w14:paraId="39C68B72" w14:textId="77777777" w:rsidR="005B35D6" w:rsidRDefault="00E30BDA">
            <w:pPr>
              <w:spacing w:after="0"/>
              <w:rPr>
                <w:lang w:eastAsia="ko-KR"/>
              </w:rPr>
            </w:pPr>
            <w:r>
              <w:rPr>
                <w:lang w:eastAsia="ko-KR"/>
              </w:rPr>
              <w:t>Option 2</w:t>
            </w:r>
          </w:p>
        </w:tc>
        <w:tc>
          <w:tcPr>
            <w:tcW w:w="6897" w:type="dxa"/>
          </w:tcPr>
          <w:p w14:paraId="10E05F45" w14:textId="77777777" w:rsidR="005B35D6" w:rsidRDefault="00E30BDA">
            <w:pPr>
              <w:spacing w:after="0"/>
              <w:rPr>
                <w:rFonts w:eastAsia="SimSun"/>
              </w:rPr>
            </w:pPr>
            <w:r>
              <w:rPr>
                <w:rFonts w:eastAsia="SimSun"/>
              </w:rPr>
              <w:t xml:space="preserve">Less specs effort. </w:t>
            </w:r>
          </w:p>
          <w:p w14:paraId="0AB39F27" w14:textId="77777777" w:rsidR="005B35D6" w:rsidRDefault="00E30BDA">
            <w:pPr>
              <w:spacing w:after="0"/>
              <w:rPr>
                <w:lang w:eastAsia="ko-KR"/>
              </w:rPr>
            </w:pPr>
            <w:r>
              <w:rPr>
                <w:rFonts w:eastAsia="SimSun"/>
              </w:rPr>
              <w:t xml:space="preserve">Regarding the PTP retransmission issue mentioned above, we think the gNB implementation can make sure PTP retransmission is not used for PTM transmission of DRX Command MAC CE. Actually, we see no need to re-transmit such MAC-CE considering the UE would anyway enter DRX mode after the inactivity timer expires if this MAC-CE is missed. </w:t>
            </w:r>
          </w:p>
        </w:tc>
      </w:tr>
      <w:tr w:rsidR="005B35D6" w14:paraId="16E17DB4" w14:textId="77777777">
        <w:tc>
          <w:tcPr>
            <w:tcW w:w="1461" w:type="dxa"/>
          </w:tcPr>
          <w:p w14:paraId="58A68251" w14:textId="77777777" w:rsidR="005B35D6" w:rsidRDefault="00E30BDA">
            <w:pPr>
              <w:spacing w:after="0"/>
              <w:rPr>
                <w:lang w:eastAsia="ko-KR"/>
              </w:rPr>
            </w:pPr>
            <w:r>
              <w:rPr>
                <w:lang w:eastAsia="ko-KR"/>
              </w:rPr>
              <w:t>Apple</w:t>
            </w:r>
          </w:p>
        </w:tc>
        <w:tc>
          <w:tcPr>
            <w:tcW w:w="1273" w:type="dxa"/>
          </w:tcPr>
          <w:p w14:paraId="06E236F8" w14:textId="77777777" w:rsidR="005B35D6" w:rsidRDefault="00E30BDA">
            <w:pPr>
              <w:spacing w:after="0"/>
              <w:rPr>
                <w:lang w:eastAsia="ko-KR"/>
              </w:rPr>
            </w:pPr>
            <w:r>
              <w:rPr>
                <w:lang w:eastAsia="ko-KR"/>
              </w:rPr>
              <w:t>Option 1</w:t>
            </w:r>
          </w:p>
        </w:tc>
        <w:tc>
          <w:tcPr>
            <w:tcW w:w="6897" w:type="dxa"/>
          </w:tcPr>
          <w:p w14:paraId="2F637DE5" w14:textId="77777777" w:rsidR="005B35D6" w:rsidRDefault="00E30BDA">
            <w:pPr>
              <w:spacing w:after="0"/>
              <w:rPr>
                <w:lang w:eastAsia="ko-KR"/>
              </w:rPr>
            </w:pPr>
            <w:r>
              <w:rPr>
                <w:lang w:eastAsia="ko-KR"/>
              </w:rPr>
              <w:t xml:space="preserve">In Option 1, NW can send the PTM DRX command via both PTM and PTP link, but in Option 2, the command is only possible to delivered via PTM link,and cannot work in case of the PTM retransmission via PTP link. </w:t>
            </w:r>
          </w:p>
        </w:tc>
      </w:tr>
      <w:tr w:rsidR="005B35D6" w14:paraId="1ED2AD45" w14:textId="77777777">
        <w:tc>
          <w:tcPr>
            <w:tcW w:w="1461" w:type="dxa"/>
          </w:tcPr>
          <w:p w14:paraId="63A02F1E" w14:textId="77777777" w:rsidR="005B35D6" w:rsidRDefault="00E30BDA">
            <w:pPr>
              <w:spacing w:after="0"/>
              <w:rPr>
                <w:lang w:eastAsia="ko-KR"/>
              </w:rPr>
            </w:pPr>
            <w:r>
              <w:rPr>
                <w:lang w:eastAsia="ko-KR"/>
              </w:rPr>
              <w:t>Xiaomi</w:t>
            </w:r>
          </w:p>
        </w:tc>
        <w:tc>
          <w:tcPr>
            <w:tcW w:w="1273" w:type="dxa"/>
          </w:tcPr>
          <w:p w14:paraId="133C6BBE" w14:textId="77777777" w:rsidR="005B35D6" w:rsidRDefault="00E30BDA">
            <w:pPr>
              <w:spacing w:after="0"/>
              <w:rPr>
                <w:lang w:eastAsia="ko-KR"/>
              </w:rPr>
            </w:pPr>
            <w:r>
              <w:rPr>
                <w:lang w:eastAsia="ko-KR"/>
              </w:rPr>
              <w:t>Option 1 or 2</w:t>
            </w:r>
          </w:p>
        </w:tc>
        <w:tc>
          <w:tcPr>
            <w:tcW w:w="6897" w:type="dxa"/>
          </w:tcPr>
          <w:p w14:paraId="0FFE0356" w14:textId="77777777" w:rsidR="005B35D6" w:rsidRDefault="005B35D6">
            <w:pPr>
              <w:spacing w:after="0"/>
              <w:rPr>
                <w:lang w:eastAsia="ko-KR"/>
              </w:rPr>
            </w:pPr>
          </w:p>
        </w:tc>
      </w:tr>
      <w:tr w:rsidR="005B35D6" w14:paraId="39741DB4" w14:textId="77777777">
        <w:tc>
          <w:tcPr>
            <w:tcW w:w="1461" w:type="dxa"/>
          </w:tcPr>
          <w:p w14:paraId="134DFE4B" w14:textId="77777777" w:rsidR="005B35D6" w:rsidRDefault="00E30BDA">
            <w:pPr>
              <w:spacing w:after="0"/>
              <w:rPr>
                <w:lang w:eastAsia="ko-KR"/>
              </w:rPr>
            </w:pPr>
            <w:r>
              <w:rPr>
                <w:rFonts w:eastAsiaTheme="minorEastAsia" w:hint="eastAsia"/>
              </w:rPr>
              <w:t>K</w:t>
            </w:r>
            <w:r>
              <w:rPr>
                <w:rFonts w:eastAsiaTheme="minorEastAsia"/>
              </w:rPr>
              <w:t>yocera</w:t>
            </w:r>
          </w:p>
        </w:tc>
        <w:tc>
          <w:tcPr>
            <w:tcW w:w="1273" w:type="dxa"/>
          </w:tcPr>
          <w:p w14:paraId="32214F00" w14:textId="77777777" w:rsidR="005B35D6" w:rsidRDefault="00E30BDA">
            <w:pPr>
              <w:spacing w:after="0"/>
              <w:rPr>
                <w:lang w:eastAsia="ko-KR"/>
              </w:rPr>
            </w:pPr>
            <w:r>
              <w:rPr>
                <w:rFonts w:eastAsiaTheme="minorEastAsia" w:hint="eastAsia"/>
              </w:rPr>
              <w:t>O</w:t>
            </w:r>
            <w:r>
              <w:rPr>
                <w:rFonts w:eastAsiaTheme="minorEastAsia"/>
              </w:rPr>
              <w:t>ption 2</w:t>
            </w:r>
          </w:p>
        </w:tc>
        <w:tc>
          <w:tcPr>
            <w:tcW w:w="6897" w:type="dxa"/>
          </w:tcPr>
          <w:p w14:paraId="42E07EFA" w14:textId="77777777" w:rsidR="005B35D6" w:rsidRDefault="005B35D6">
            <w:pPr>
              <w:spacing w:after="0"/>
              <w:rPr>
                <w:lang w:eastAsia="ko-KR"/>
              </w:rPr>
            </w:pPr>
          </w:p>
        </w:tc>
      </w:tr>
      <w:tr w:rsidR="005B35D6" w14:paraId="2DE7E25C" w14:textId="77777777">
        <w:tc>
          <w:tcPr>
            <w:tcW w:w="1461" w:type="dxa"/>
          </w:tcPr>
          <w:p w14:paraId="36A456E9" w14:textId="77777777" w:rsidR="005B35D6" w:rsidRDefault="00E30BDA">
            <w:pPr>
              <w:spacing w:after="0"/>
              <w:rPr>
                <w:rFonts w:eastAsia="SimSun"/>
              </w:rPr>
            </w:pPr>
            <w:r>
              <w:rPr>
                <w:rFonts w:eastAsia="SimSun" w:hint="eastAsia"/>
              </w:rPr>
              <w:t>ZTE</w:t>
            </w:r>
          </w:p>
        </w:tc>
        <w:tc>
          <w:tcPr>
            <w:tcW w:w="1273" w:type="dxa"/>
          </w:tcPr>
          <w:p w14:paraId="59A6FE49" w14:textId="77777777" w:rsidR="005B35D6" w:rsidRDefault="00E30BDA">
            <w:pPr>
              <w:spacing w:after="0"/>
              <w:rPr>
                <w:rFonts w:eastAsia="SimSun"/>
              </w:rPr>
            </w:pPr>
            <w:r>
              <w:rPr>
                <w:rFonts w:eastAsia="SimSun" w:hint="eastAsia"/>
              </w:rPr>
              <w:t>2</w:t>
            </w:r>
          </w:p>
        </w:tc>
        <w:tc>
          <w:tcPr>
            <w:tcW w:w="6897" w:type="dxa"/>
          </w:tcPr>
          <w:p w14:paraId="767627F5" w14:textId="77777777" w:rsidR="005B35D6" w:rsidRDefault="00E30BDA">
            <w:pPr>
              <w:spacing w:after="0"/>
              <w:rPr>
                <w:lang w:eastAsia="ko-KR"/>
              </w:rPr>
            </w:pPr>
            <w:r>
              <w:rPr>
                <w:rFonts w:hint="eastAsia"/>
                <w:lang w:eastAsia="ko-KR"/>
              </w:rPr>
              <w:t>if we need to define such MAC CE</w:t>
            </w:r>
          </w:p>
        </w:tc>
      </w:tr>
      <w:tr w:rsidR="005B35D6" w14:paraId="50554DE8" w14:textId="77777777">
        <w:tc>
          <w:tcPr>
            <w:tcW w:w="1461" w:type="dxa"/>
          </w:tcPr>
          <w:p w14:paraId="33E39CBE" w14:textId="77777777" w:rsidR="005B35D6" w:rsidRDefault="00E30BDA">
            <w:pPr>
              <w:spacing w:after="0"/>
              <w:rPr>
                <w:lang w:eastAsia="ko-KR"/>
              </w:rPr>
            </w:pPr>
            <w:r>
              <w:rPr>
                <w:rFonts w:eastAsia="SimSun"/>
              </w:rPr>
              <w:t>SJTU</w:t>
            </w:r>
          </w:p>
        </w:tc>
        <w:tc>
          <w:tcPr>
            <w:tcW w:w="1273" w:type="dxa"/>
          </w:tcPr>
          <w:p w14:paraId="3E00FD24" w14:textId="77777777" w:rsidR="005B35D6" w:rsidRDefault="00E30BDA">
            <w:pPr>
              <w:spacing w:after="0"/>
              <w:rPr>
                <w:lang w:eastAsia="ko-KR"/>
              </w:rPr>
            </w:pPr>
            <w:r>
              <w:rPr>
                <w:lang w:eastAsia="ko-KR"/>
              </w:rPr>
              <w:t>Option 2</w:t>
            </w:r>
          </w:p>
        </w:tc>
        <w:tc>
          <w:tcPr>
            <w:tcW w:w="6897" w:type="dxa"/>
          </w:tcPr>
          <w:p w14:paraId="46FC18EE" w14:textId="77777777" w:rsidR="005B35D6" w:rsidRDefault="00E30BDA">
            <w:pPr>
              <w:spacing w:after="0"/>
              <w:rPr>
                <w:lang w:eastAsia="ko-KR"/>
              </w:rPr>
            </w:pPr>
            <w:r>
              <w:rPr>
                <w:rFonts w:eastAsia="SimSun"/>
              </w:rPr>
              <w:t>Option 2 has less impact on the specification and can achieve introducing the MBS DRX Command MAC CE on a per G-RNTI basis.</w:t>
            </w:r>
          </w:p>
        </w:tc>
      </w:tr>
      <w:tr w:rsidR="005B35D6" w14:paraId="7EF33846" w14:textId="77777777">
        <w:tc>
          <w:tcPr>
            <w:tcW w:w="1461" w:type="dxa"/>
          </w:tcPr>
          <w:p w14:paraId="739AA940" w14:textId="77777777" w:rsidR="005B35D6" w:rsidRDefault="00E30BDA">
            <w:pPr>
              <w:spacing w:after="0"/>
              <w:rPr>
                <w:lang w:eastAsia="ko-KR"/>
              </w:rPr>
            </w:pPr>
            <w:r>
              <w:rPr>
                <w:rFonts w:eastAsia="SimSun"/>
              </w:rPr>
              <w:t>NERCDTV</w:t>
            </w:r>
          </w:p>
        </w:tc>
        <w:tc>
          <w:tcPr>
            <w:tcW w:w="1273" w:type="dxa"/>
          </w:tcPr>
          <w:p w14:paraId="0F5BF2A4" w14:textId="77777777" w:rsidR="005B35D6" w:rsidRDefault="00E30BDA">
            <w:pPr>
              <w:spacing w:after="0"/>
              <w:rPr>
                <w:lang w:eastAsia="ko-KR"/>
              </w:rPr>
            </w:pPr>
            <w:r>
              <w:rPr>
                <w:rFonts w:eastAsia="SimSun"/>
              </w:rPr>
              <w:t>Option 2 or Option1</w:t>
            </w:r>
          </w:p>
        </w:tc>
        <w:tc>
          <w:tcPr>
            <w:tcW w:w="6897" w:type="dxa"/>
          </w:tcPr>
          <w:p w14:paraId="557830C1" w14:textId="77777777" w:rsidR="005B35D6" w:rsidRDefault="00E30BDA">
            <w:pPr>
              <w:spacing w:after="0"/>
              <w:rPr>
                <w:lang w:eastAsia="ko-KR"/>
              </w:rPr>
            </w:pPr>
            <w:r>
              <w:rPr>
                <w:rFonts w:eastAsia="SimSun"/>
              </w:rPr>
              <w:t>We think Option 2 and Option1 are both OK.</w:t>
            </w:r>
          </w:p>
        </w:tc>
      </w:tr>
      <w:tr w:rsidR="005B35D6" w14:paraId="73D9053A" w14:textId="77777777">
        <w:tc>
          <w:tcPr>
            <w:tcW w:w="1461" w:type="dxa"/>
          </w:tcPr>
          <w:p w14:paraId="53C2BF4D" w14:textId="77777777" w:rsidR="005B35D6" w:rsidRDefault="00E30BDA">
            <w:pPr>
              <w:spacing w:after="0"/>
              <w:rPr>
                <w:lang w:eastAsia="ko-KR"/>
              </w:rPr>
            </w:pPr>
            <w:r>
              <w:rPr>
                <w:lang w:eastAsia="ko-KR"/>
              </w:rPr>
              <w:t>Ericsson</w:t>
            </w:r>
          </w:p>
        </w:tc>
        <w:tc>
          <w:tcPr>
            <w:tcW w:w="1273" w:type="dxa"/>
          </w:tcPr>
          <w:p w14:paraId="7131E022" w14:textId="77777777" w:rsidR="005B35D6" w:rsidRDefault="00E30BDA">
            <w:pPr>
              <w:spacing w:after="0"/>
              <w:rPr>
                <w:lang w:eastAsia="ko-KR"/>
              </w:rPr>
            </w:pPr>
            <w:r>
              <w:rPr>
                <w:lang w:eastAsia="ko-KR"/>
              </w:rPr>
              <w:t>Option 2</w:t>
            </w:r>
          </w:p>
        </w:tc>
        <w:tc>
          <w:tcPr>
            <w:tcW w:w="6897" w:type="dxa"/>
          </w:tcPr>
          <w:p w14:paraId="21707F86" w14:textId="77777777" w:rsidR="005B35D6" w:rsidRDefault="005B35D6">
            <w:pPr>
              <w:spacing w:after="0"/>
              <w:rPr>
                <w:lang w:eastAsia="ko-KR"/>
              </w:rPr>
            </w:pPr>
          </w:p>
        </w:tc>
      </w:tr>
      <w:tr w:rsidR="005B35D6" w14:paraId="245163A5" w14:textId="77777777">
        <w:tc>
          <w:tcPr>
            <w:tcW w:w="1461" w:type="dxa"/>
          </w:tcPr>
          <w:p w14:paraId="67AA8232" w14:textId="77777777" w:rsidR="005B35D6" w:rsidRDefault="00E30BDA">
            <w:pPr>
              <w:spacing w:after="0"/>
              <w:rPr>
                <w:lang w:eastAsia="ko-KR"/>
              </w:rPr>
            </w:pPr>
            <w:r>
              <w:rPr>
                <w:rFonts w:hint="eastAsia"/>
                <w:lang w:eastAsia="ko-KR"/>
              </w:rPr>
              <w:t>LGE</w:t>
            </w:r>
          </w:p>
        </w:tc>
        <w:tc>
          <w:tcPr>
            <w:tcW w:w="1273" w:type="dxa"/>
          </w:tcPr>
          <w:p w14:paraId="1351A962" w14:textId="77777777" w:rsidR="005B35D6" w:rsidRDefault="00E30BDA">
            <w:pPr>
              <w:spacing w:after="0"/>
              <w:rPr>
                <w:lang w:eastAsia="ko-KR"/>
              </w:rPr>
            </w:pPr>
            <w:r>
              <w:rPr>
                <w:rFonts w:hint="eastAsia"/>
                <w:lang w:eastAsia="ko-KR"/>
              </w:rPr>
              <w:t>Option 1</w:t>
            </w:r>
            <w:r>
              <w:rPr>
                <w:lang w:eastAsia="ko-KR"/>
              </w:rPr>
              <w:t>, but</w:t>
            </w:r>
          </w:p>
        </w:tc>
        <w:tc>
          <w:tcPr>
            <w:tcW w:w="6897" w:type="dxa"/>
          </w:tcPr>
          <w:p w14:paraId="3EDBD9B0" w14:textId="77777777" w:rsidR="005B35D6" w:rsidRDefault="00E30BDA">
            <w:pPr>
              <w:spacing w:after="0"/>
              <w:rPr>
                <w:lang w:eastAsia="ko-KR"/>
              </w:rPr>
            </w:pPr>
            <w:r>
              <w:rPr>
                <w:rFonts w:hint="eastAsia"/>
                <w:lang w:eastAsia="ko-KR"/>
              </w:rPr>
              <w:t>Regarding option 2 and option 3, we have the same view with Samsung.</w:t>
            </w:r>
          </w:p>
          <w:p w14:paraId="133AFA8D" w14:textId="77777777" w:rsidR="005B35D6" w:rsidRDefault="00E30BDA">
            <w:pPr>
              <w:spacing w:after="0"/>
              <w:rPr>
                <w:lang w:eastAsia="ko-KR"/>
              </w:rPr>
            </w:pPr>
            <w:r>
              <w:rPr>
                <w:lang w:eastAsia="ko-KR"/>
              </w:rPr>
              <w:t xml:space="preserve">We think that </w:t>
            </w:r>
            <w:r>
              <w:rPr>
                <w:rFonts w:hint="eastAsia"/>
                <w:lang w:eastAsia="ko-KR"/>
              </w:rPr>
              <w:t>MBS DRX Command MAC CE needs to be</w:t>
            </w:r>
            <w:r>
              <w:rPr>
                <w:lang w:eastAsia="ko-KR"/>
              </w:rPr>
              <w:t xml:space="preserve"> separated by G-RNTI. Otherwise, the use of MBS DRX Command MAC CE is very limited when multiple G-RNTIs are configured. It can be sent only when all MBS sessions in the cell are silent.</w:t>
            </w:r>
          </w:p>
          <w:p w14:paraId="58AA9CE2" w14:textId="77777777" w:rsidR="005B35D6" w:rsidRDefault="00E30BDA">
            <w:pPr>
              <w:spacing w:after="0"/>
              <w:rPr>
                <w:lang w:eastAsia="ko-KR"/>
              </w:rPr>
            </w:pPr>
            <w:r>
              <w:rPr>
                <w:lang w:eastAsia="ko-KR"/>
              </w:rPr>
              <w:lastRenderedPageBreak/>
              <w:t>Since option 2 does not work, MBS DRX Command MAC CE needs to contain a G-RNTI value at which it targets.</w:t>
            </w:r>
          </w:p>
        </w:tc>
      </w:tr>
      <w:tr w:rsidR="005B35D6" w14:paraId="7A197FF9" w14:textId="77777777">
        <w:tc>
          <w:tcPr>
            <w:tcW w:w="1461" w:type="dxa"/>
          </w:tcPr>
          <w:p w14:paraId="616866BD" w14:textId="77777777" w:rsidR="005B35D6" w:rsidRDefault="00E30BDA">
            <w:pPr>
              <w:spacing w:after="0"/>
              <w:rPr>
                <w:lang w:eastAsia="ko-KR"/>
              </w:rPr>
            </w:pPr>
            <w:r>
              <w:rPr>
                <w:lang w:eastAsia="ko-KR"/>
              </w:rPr>
              <w:lastRenderedPageBreak/>
              <w:t>Futurewei</w:t>
            </w:r>
          </w:p>
        </w:tc>
        <w:tc>
          <w:tcPr>
            <w:tcW w:w="1273" w:type="dxa"/>
          </w:tcPr>
          <w:p w14:paraId="7D3A4A88" w14:textId="77777777" w:rsidR="005B35D6" w:rsidRDefault="00E30BDA">
            <w:pPr>
              <w:spacing w:after="0"/>
              <w:rPr>
                <w:lang w:eastAsia="ko-KR"/>
              </w:rPr>
            </w:pPr>
            <w:r>
              <w:rPr>
                <w:lang w:eastAsia="ko-KR"/>
              </w:rPr>
              <w:t>Option 2</w:t>
            </w:r>
          </w:p>
        </w:tc>
        <w:tc>
          <w:tcPr>
            <w:tcW w:w="6897" w:type="dxa"/>
          </w:tcPr>
          <w:p w14:paraId="404A367F" w14:textId="77777777" w:rsidR="005B35D6" w:rsidRDefault="005B35D6">
            <w:pPr>
              <w:spacing w:after="0"/>
              <w:rPr>
                <w:lang w:eastAsia="ko-KR"/>
              </w:rPr>
            </w:pPr>
          </w:p>
        </w:tc>
      </w:tr>
      <w:tr w:rsidR="005B35D6" w14:paraId="5A703394" w14:textId="77777777">
        <w:tc>
          <w:tcPr>
            <w:tcW w:w="1461" w:type="dxa"/>
          </w:tcPr>
          <w:p w14:paraId="3F4F6B7E" w14:textId="77777777" w:rsidR="005B35D6" w:rsidRDefault="00E30BDA">
            <w:pPr>
              <w:spacing w:after="0"/>
              <w:rPr>
                <w:rFonts w:eastAsia="SimSun"/>
              </w:rPr>
            </w:pPr>
            <w:r>
              <w:rPr>
                <w:rFonts w:eastAsia="SimSun" w:hint="eastAsia"/>
              </w:rPr>
              <w:t>C</w:t>
            </w:r>
            <w:r>
              <w:rPr>
                <w:rFonts w:eastAsia="SimSun"/>
              </w:rPr>
              <w:t>MCC</w:t>
            </w:r>
          </w:p>
        </w:tc>
        <w:tc>
          <w:tcPr>
            <w:tcW w:w="1273" w:type="dxa"/>
          </w:tcPr>
          <w:p w14:paraId="64DB9A50" w14:textId="77777777" w:rsidR="005B35D6" w:rsidRDefault="00E30BDA">
            <w:pPr>
              <w:spacing w:after="0"/>
              <w:rPr>
                <w:rFonts w:eastAsia="SimSun"/>
              </w:rPr>
            </w:pPr>
            <w:r>
              <w:rPr>
                <w:rFonts w:eastAsia="SimSun" w:hint="eastAsia"/>
              </w:rPr>
              <w:t>O</w:t>
            </w:r>
            <w:r>
              <w:rPr>
                <w:rFonts w:eastAsia="SimSun"/>
              </w:rPr>
              <w:t>ption 2</w:t>
            </w:r>
          </w:p>
        </w:tc>
        <w:tc>
          <w:tcPr>
            <w:tcW w:w="6897" w:type="dxa"/>
          </w:tcPr>
          <w:p w14:paraId="57BBCB39" w14:textId="77777777" w:rsidR="005B35D6" w:rsidRDefault="00E30BDA">
            <w:pPr>
              <w:spacing w:after="0"/>
              <w:rPr>
                <w:rFonts w:eastAsia="SimSun"/>
              </w:rPr>
            </w:pPr>
            <w:r>
              <w:rPr>
                <w:rFonts w:eastAsia="SimSun"/>
              </w:rPr>
              <w:t>With less specification impact.</w:t>
            </w:r>
          </w:p>
        </w:tc>
      </w:tr>
      <w:tr w:rsidR="005B35D6" w14:paraId="7622B0F5" w14:textId="77777777">
        <w:tc>
          <w:tcPr>
            <w:tcW w:w="1461" w:type="dxa"/>
          </w:tcPr>
          <w:p w14:paraId="1D77A7DC" w14:textId="77777777" w:rsidR="005B35D6" w:rsidRDefault="00E30BDA">
            <w:pPr>
              <w:spacing w:after="0"/>
              <w:rPr>
                <w:lang w:eastAsia="ko-KR"/>
              </w:rPr>
            </w:pPr>
            <w:r>
              <w:rPr>
                <w:rFonts w:eastAsia="SimSun" w:hint="eastAsia"/>
              </w:rPr>
              <w:t>S</w:t>
            </w:r>
            <w:r>
              <w:rPr>
                <w:rFonts w:eastAsia="SimSun"/>
              </w:rPr>
              <w:t>preadtrum</w:t>
            </w:r>
          </w:p>
        </w:tc>
        <w:tc>
          <w:tcPr>
            <w:tcW w:w="1273" w:type="dxa"/>
          </w:tcPr>
          <w:p w14:paraId="126F5667" w14:textId="77777777" w:rsidR="005B35D6" w:rsidRDefault="00E30BDA">
            <w:pPr>
              <w:spacing w:after="0"/>
              <w:rPr>
                <w:lang w:eastAsia="ko-KR"/>
              </w:rPr>
            </w:pPr>
            <w:r>
              <w:rPr>
                <w:lang w:eastAsia="ko-KR"/>
              </w:rPr>
              <w:t>Option 1 or Option 2</w:t>
            </w:r>
          </w:p>
        </w:tc>
        <w:tc>
          <w:tcPr>
            <w:tcW w:w="6897" w:type="dxa"/>
          </w:tcPr>
          <w:p w14:paraId="545258BA" w14:textId="77777777" w:rsidR="005B35D6" w:rsidRDefault="005B35D6">
            <w:pPr>
              <w:spacing w:after="0"/>
              <w:rPr>
                <w:lang w:eastAsia="ko-KR"/>
              </w:rPr>
            </w:pPr>
          </w:p>
        </w:tc>
      </w:tr>
      <w:tr w:rsidR="005B35D6" w14:paraId="19E35836" w14:textId="77777777">
        <w:tc>
          <w:tcPr>
            <w:tcW w:w="1461" w:type="dxa"/>
          </w:tcPr>
          <w:p w14:paraId="2BEB9B98" w14:textId="77777777" w:rsidR="005B35D6" w:rsidRDefault="00E30BDA">
            <w:pPr>
              <w:spacing w:after="0"/>
              <w:rPr>
                <w:rFonts w:eastAsia="SimSun"/>
              </w:rPr>
            </w:pPr>
            <w:r>
              <w:rPr>
                <w:rFonts w:eastAsia="SimSun" w:hint="eastAsia"/>
              </w:rPr>
              <w:t>v</w:t>
            </w:r>
            <w:r>
              <w:rPr>
                <w:rFonts w:eastAsia="SimSun"/>
              </w:rPr>
              <w:t>ivo</w:t>
            </w:r>
          </w:p>
        </w:tc>
        <w:tc>
          <w:tcPr>
            <w:tcW w:w="1273" w:type="dxa"/>
          </w:tcPr>
          <w:p w14:paraId="08BCE1FA" w14:textId="77777777" w:rsidR="005B35D6" w:rsidRDefault="00E30BDA">
            <w:pPr>
              <w:spacing w:after="0"/>
              <w:rPr>
                <w:lang w:eastAsia="ko-KR"/>
              </w:rPr>
            </w:pPr>
            <w:r>
              <w:rPr>
                <w:rFonts w:eastAsia="SimSun"/>
              </w:rPr>
              <w:t>2</w:t>
            </w:r>
          </w:p>
        </w:tc>
        <w:tc>
          <w:tcPr>
            <w:tcW w:w="6897" w:type="dxa"/>
          </w:tcPr>
          <w:p w14:paraId="5135D96F" w14:textId="77777777" w:rsidR="005B35D6" w:rsidRDefault="00E30BDA">
            <w:pPr>
              <w:spacing w:after="0"/>
              <w:rPr>
                <w:lang w:eastAsia="ko-KR"/>
              </w:rPr>
            </w:pPr>
            <w:r>
              <w:rPr>
                <w:rFonts w:eastAsia="SimSun" w:hint="eastAsia"/>
              </w:rPr>
              <w:t>I</w:t>
            </w:r>
            <w:r>
              <w:rPr>
                <w:rFonts w:eastAsia="SimSun"/>
              </w:rPr>
              <w:t>t is left to gNB implementation to control/avoid PTP retransmission for MBS DRX Command MAC CE, where non-sleep for a single UE has little impact.</w:t>
            </w:r>
          </w:p>
        </w:tc>
      </w:tr>
      <w:tr w:rsidR="005B35D6" w14:paraId="51E08CAC" w14:textId="77777777">
        <w:tc>
          <w:tcPr>
            <w:tcW w:w="1461" w:type="dxa"/>
          </w:tcPr>
          <w:p w14:paraId="41BBBDC6" w14:textId="77777777" w:rsidR="005B35D6" w:rsidRDefault="00E30BDA">
            <w:pPr>
              <w:spacing w:after="0"/>
              <w:rPr>
                <w:rFonts w:eastAsia="SimSun"/>
              </w:rPr>
            </w:pPr>
            <w:r>
              <w:rPr>
                <w:rFonts w:eastAsia="SimSun" w:hint="eastAsia"/>
              </w:rPr>
              <w:t>T</w:t>
            </w:r>
            <w:r>
              <w:rPr>
                <w:rFonts w:eastAsia="SimSun"/>
              </w:rPr>
              <w:t>D Tech, Chengdu TD Tech</w:t>
            </w:r>
          </w:p>
        </w:tc>
        <w:tc>
          <w:tcPr>
            <w:tcW w:w="1273" w:type="dxa"/>
          </w:tcPr>
          <w:p w14:paraId="5A6C2A92" w14:textId="77777777" w:rsidR="005B35D6" w:rsidRDefault="00E30BDA">
            <w:pPr>
              <w:spacing w:after="0"/>
              <w:rPr>
                <w:rFonts w:eastAsia="SimSun"/>
              </w:rPr>
            </w:pPr>
            <w:r>
              <w:rPr>
                <w:rFonts w:eastAsia="SimSun" w:hint="eastAsia"/>
              </w:rPr>
              <w:t>O</w:t>
            </w:r>
            <w:r>
              <w:rPr>
                <w:rFonts w:eastAsia="SimSun"/>
              </w:rPr>
              <w:t>ption 2</w:t>
            </w:r>
          </w:p>
        </w:tc>
        <w:tc>
          <w:tcPr>
            <w:tcW w:w="6897" w:type="dxa"/>
          </w:tcPr>
          <w:p w14:paraId="02AA147C" w14:textId="77777777" w:rsidR="005B35D6" w:rsidRDefault="005B35D6">
            <w:pPr>
              <w:spacing w:after="0"/>
              <w:rPr>
                <w:rFonts w:eastAsia="SimSun"/>
              </w:rPr>
            </w:pPr>
          </w:p>
        </w:tc>
      </w:tr>
      <w:tr w:rsidR="005B35D6" w14:paraId="00A39D46" w14:textId="77777777">
        <w:tc>
          <w:tcPr>
            <w:tcW w:w="1461" w:type="dxa"/>
          </w:tcPr>
          <w:p w14:paraId="2E818219" w14:textId="77777777" w:rsidR="005B35D6" w:rsidRDefault="00E30BDA">
            <w:pPr>
              <w:spacing w:after="0"/>
              <w:rPr>
                <w:rFonts w:eastAsia="SimSun"/>
              </w:rPr>
            </w:pPr>
            <w:r>
              <w:rPr>
                <w:lang w:eastAsia="ko-KR"/>
              </w:rPr>
              <w:t>Intel</w:t>
            </w:r>
          </w:p>
        </w:tc>
        <w:tc>
          <w:tcPr>
            <w:tcW w:w="1273" w:type="dxa"/>
          </w:tcPr>
          <w:p w14:paraId="3968BADF" w14:textId="77777777" w:rsidR="005B35D6" w:rsidRDefault="00E30BDA">
            <w:pPr>
              <w:spacing w:after="0"/>
              <w:rPr>
                <w:rFonts w:eastAsia="SimSun"/>
              </w:rPr>
            </w:pPr>
            <w:r>
              <w:rPr>
                <w:lang w:eastAsia="ko-KR"/>
              </w:rPr>
              <w:t>Option 1</w:t>
            </w:r>
          </w:p>
        </w:tc>
        <w:tc>
          <w:tcPr>
            <w:tcW w:w="6897" w:type="dxa"/>
          </w:tcPr>
          <w:p w14:paraId="01D5C2ED" w14:textId="77777777" w:rsidR="005B35D6" w:rsidRDefault="00E30BDA">
            <w:pPr>
              <w:spacing w:after="0"/>
              <w:rPr>
                <w:rFonts w:eastAsia="SimSun"/>
              </w:rPr>
            </w:pPr>
            <w:r>
              <w:rPr>
                <w:lang w:eastAsia="ko-KR"/>
              </w:rPr>
              <w:t>As in our reply to Q1, we don’t support DRX Command MAC CE for MBS. If RAN2 agrees to introduce this, we support Option 1 as it can avoid the ambiguity when PTP retransmission is used for PTM initial transmission.</w:t>
            </w:r>
          </w:p>
        </w:tc>
      </w:tr>
      <w:tr w:rsidR="005B35D6" w14:paraId="77D93F70" w14:textId="77777777">
        <w:tc>
          <w:tcPr>
            <w:tcW w:w="1461" w:type="dxa"/>
          </w:tcPr>
          <w:p w14:paraId="1FD52920" w14:textId="77777777" w:rsidR="005B35D6" w:rsidRDefault="00E30BDA">
            <w:pPr>
              <w:spacing w:after="0"/>
              <w:rPr>
                <w:lang w:eastAsia="ko-KR"/>
              </w:rPr>
            </w:pPr>
            <w:r>
              <w:rPr>
                <w:lang w:eastAsia="ko-KR"/>
              </w:rPr>
              <w:t>Interdigital</w:t>
            </w:r>
          </w:p>
        </w:tc>
        <w:tc>
          <w:tcPr>
            <w:tcW w:w="1273" w:type="dxa"/>
          </w:tcPr>
          <w:p w14:paraId="4F977EEB" w14:textId="77777777" w:rsidR="005B35D6" w:rsidRDefault="00E30BDA">
            <w:pPr>
              <w:spacing w:after="0"/>
              <w:rPr>
                <w:lang w:eastAsia="ko-KR"/>
              </w:rPr>
            </w:pPr>
            <w:r>
              <w:rPr>
                <w:lang w:eastAsia="ko-KR"/>
              </w:rPr>
              <w:t>Option 1 or 2</w:t>
            </w:r>
          </w:p>
        </w:tc>
        <w:tc>
          <w:tcPr>
            <w:tcW w:w="6897" w:type="dxa"/>
          </w:tcPr>
          <w:p w14:paraId="01ECE351" w14:textId="77777777" w:rsidR="005B35D6" w:rsidRDefault="005B35D6">
            <w:pPr>
              <w:spacing w:after="0"/>
              <w:rPr>
                <w:lang w:eastAsia="ko-KR"/>
              </w:rPr>
            </w:pPr>
          </w:p>
        </w:tc>
      </w:tr>
      <w:tr w:rsidR="005B35D6" w14:paraId="7EA37780" w14:textId="77777777">
        <w:tc>
          <w:tcPr>
            <w:tcW w:w="1461" w:type="dxa"/>
          </w:tcPr>
          <w:p w14:paraId="6463A18D"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3" w:type="dxa"/>
          </w:tcPr>
          <w:p w14:paraId="5D398459" w14:textId="77777777" w:rsidR="005B35D6" w:rsidRDefault="00E30BDA">
            <w:pPr>
              <w:spacing w:after="0"/>
              <w:rPr>
                <w:rFonts w:eastAsia="PMingLiU"/>
                <w:lang w:eastAsia="zh-TW"/>
              </w:rPr>
            </w:pPr>
            <w:r>
              <w:rPr>
                <w:rFonts w:eastAsia="PMingLiU" w:hint="eastAsia"/>
                <w:lang w:eastAsia="zh-TW"/>
              </w:rPr>
              <w:t>O</w:t>
            </w:r>
            <w:r>
              <w:rPr>
                <w:rFonts w:eastAsia="PMingLiU"/>
                <w:lang w:eastAsia="zh-TW"/>
              </w:rPr>
              <w:t>ption 1 or 2</w:t>
            </w:r>
          </w:p>
        </w:tc>
        <w:tc>
          <w:tcPr>
            <w:tcW w:w="6897" w:type="dxa"/>
          </w:tcPr>
          <w:p w14:paraId="02973A47" w14:textId="77777777" w:rsidR="005B35D6" w:rsidRDefault="005B35D6">
            <w:pPr>
              <w:spacing w:after="0"/>
              <w:rPr>
                <w:lang w:eastAsia="ko-KR"/>
              </w:rPr>
            </w:pPr>
          </w:p>
        </w:tc>
      </w:tr>
      <w:tr w:rsidR="005B35D6" w14:paraId="1E4F4177" w14:textId="77777777">
        <w:tc>
          <w:tcPr>
            <w:tcW w:w="1461" w:type="dxa"/>
          </w:tcPr>
          <w:p w14:paraId="602C752B" w14:textId="77777777" w:rsidR="005B35D6" w:rsidRDefault="00E30BDA">
            <w:pPr>
              <w:spacing w:after="0"/>
              <w:rPr>
                <w:rFonts w:eastAsia="PMingLiU"/>
                <w:lang w:eastAsia="zh-TW"/>
              </w:rPr>
            </w:pPr>
            <w:r>
              <w:rPr>
                <w:rFonts w:eastAsia="SimSun"/>
              </w:rPr>
              <w:t>Lenovo, Motorola Mobility</w:t>
            </w:r>
          </w:p>
        </w:tc>
        <w:tc>
          <w:tcPr>
            <w:tcW w:w="1273" w:type="dxa"/>
          </w:tcPr>
          <w:p w14:paraId="2497D35B" w14:textId="77777777" w:rsidR="005B35D6" w:rsidRDefault="00E30BDA">
            <w:pPr>
              <w:spacing w:after="0"/>
              <w:rPr>
                <w:rFonts w:eastAsia="PMingLiU"/>
                <w:lang w:eastAsia="zh-TW"/>
              </w:rPr>
            </w:pPr>
            <w:r>
              <w:rPr>
                <w:rFonts w:eastAsia="SimSun" w:hint="eastAsia"/>
              </w:rPr>
              <w:t>O</w:t>
            </w:r>
            <w:r>
              <w:rPr>
                <w:rFonts w:eastAsia="SimSun"/>
              </w:rPr>
              <w:t>ption 2</w:t>
            </w:r>
          </w:p>
        </w:tc>
        <w:tc>
          <w:tcPr>
            <w:tcW w:w="6897" w:type="dxa"/>
          </w:tcPr>
          <w:p w14:paraId="6F9410A3" w14:textId="77777777" w:rsidR="005B35D6" w:rsidRDefault="00E30BDA">
            <w:pPr>
              <w:spacing w:after="0"/>
              <w:rPr>
                <w:lang w:eastAsia="ko-KR"/>
              </w:rPr>
            </w:pPr>
            <w:r>
              <w:rPr>
                <w:rFonts w:eastAsia="SimSun" w:hint="eastAsia"/>
              </w:rPr>
              <w:t>O</w:t>
            </w:r>
            <w:r>
              <w:rPr>
                <w:rFonts w:eastAsia="SimSun"/>
              </w:rPr>
              <w:t>ption 2 has less standard impact.</w:t>
            </w:r>
          </w:p>
        </w:tc>
      </w:tr>
      <w:tr w:rsidR="005B35D6" w14:paraId="14D53E2F" w14:textId="77777777">
        <w:tc>
          <w:tcPr>
            <w:tcW w:w="1461" w:type="dxa"/>
          </w:tcPr>
          <w:p w14:paraId="618F3CA2" w14:textId="77777777" w:rsidR="005B35D6" w:rsidRDefault="00E30BDA">
            <w:pPr>
              <w:spacing w:after="0"/>
              <w:rPr>
                <w:rFonts w:eastAsia="SimSun"/>
              </w:rPr>
            </w:pPr>
            <w:r>
              <w:rPr>
                <w:rFonts w:eastAsia="SimSun"/>
              </w:rPr>
              <w:t>TCL communication Ltd.</w:t>
            </w:r>
          </w:p>
        </w:tc>
        <w:tc>
          <w:tcPr>
            <w:tcW w:w="1273" w:type="dxa"/>
          </w:tcPr>
          <w:p w14:paraId="4F15FADA" w14:textId="77777777" w:rsidR="005B35D6" w:rsidRDefault="00E30BDA">
            <w:pPr>
              <w:spacing w:after="0"/>
              <w:rPr>
                <w:rFonts w:eastAsia="SimSun"/>
              </w:rPr>
            </w:pPr>
            <w:r>
              <w:rPr>
                <w:rFonts w:eastAsia="SimSun"/>
              </w:rPr>
              <w:t>Option 2</w:t>
            </w:r>
          </w:p>
        </w:tc>
        <w:tc>
          <w:tcPr>
            <w:tcW w:w="6897" w:type="dxa"/>
          </w:tcPr>
          <w:p w14:paraId="19455B88" w14:textId="77777777" w:rsidR="005B35D6" w:rsidRDefault="00E30BDA">
            <w:pPr>
              <w:spacing w:after="0"/>
              <w:rPr>
                <w:rFonts w:eastAsia="SimSun"/>
              </w:rPr>
            </w:pPr>
            <w:r>
              <w:rPr>
                <w:rFonts w:eastAsia="SimSun"/>
              </w:rPr>
              <w:t>Has less specification impact.</w:t>
            </w:r>
          </w:p>
        </w:tc>
      </w:tr>
      <w:tr w:rsidR="005B35D6" w14:paraId="178DD2CD" w14:textId="77777777">
        <w:tc>
          <w:tcPr>
            <w:tcW w:w="1461" w:type="dxa"/>
          </w:tcPr>
          <w:p w14:paraId="53BF5961" w14:textId="77777777" w:rsidR="005B35D6" w:rsidRDefault="00E30BDA">
            <w:pPr>
              <w:spacing w:after="0"/>
              <w:rPr>
                <w:rFonts w:eastAsia="SimSun"/>
              </w:rPr>
            </w:pPr>
            <w:r>
              <w:rPr>
                <w:rFonts w:eastAsia="SimSun" w:hint="eastAsia"/>
              </w:rPr>
              <w:t>S</w:t>
            </w:r>
            <w:r>
              <w:rPr>
                <w:rFonts w:eastAsia="SimSun"/>
              </w:rPr>
              <w:t>harp</w:t>
            </w:r>
          </w:p>
        </w:tc>
        <w:tc>
          <w:tcPr>
            <w:tcW w:w="1273" w:type="dxa"/>
          </w:tcPr>
          <w:p w14:paraId="6ED4C2F0" w14:textId="77777777" w:rsidR="005B35D6" w:rsidRDefault="00E30BDA">
            <w:pPr>
              <w:spacing w:after="0"/>
              <w:rPr>
                <w:rFonts w:eastAsia="SimSun"/>
              </w:rPr>
            </w:pPr>
            <w:r>
              <w:rPr>
                <w:rFonts w:eastAsia="SimSun" w:hint="eastAsia"/>
              </w:rPr>
              <w:t>O</w:t>
            </w:r>
            <w:r>
              <w:rPr>
                <w:rFonts w:eastAsia="SimSun"/>
              </w:rPr>
              <w:t>ption 2</w:t>
            </w:r>
          </w:p>
        </w:tc>
        <w:tc>
          <w:tcPr>
            <w:tcW w:w="6897" w:type="dxa"/>
          </w:tcPr>
          <w:p w14:paraId="7347762F" w14:textId="77777777" w:rsidR="005B35D6" w:rsidRDefault="005B35D6">
            <w:pPr>
              <w:spacing w:after="0"/>
              <w:rPr>
                <w:rFonts w:eastAsia="SimSun"/>
              </w:rPr>
            </w:pPr>
          </w:p>
        </w:tc>
      </w:tr>
    </w:tbl>
    <w:p w14:paraId="36DCC157"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4DF1E94B"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Option 1: 11 companies (Samsung, MediaTek, OPPO, Apple, Xiaomi, NERCDTV, LGE, Spreadtrum, Intel, Interdigital, ITRI)</w:t>
      </w:r>
    </w:p>
    <w:p w14:paraId="548FAF0C" w14:textId="77777777" w:rsidR="005B35D6" w:rsidRDefault="00E30BDA">
      <w:pPr>
        <w:spacing w:before="240"/>
        <w:rPr>
          <w:color w:val="FF0000"/>
          <w:lang w:eastAsia="ko-KR"/>
        </w:rPr>
      </w:pPr>
      <w:r>
        <w:rPr>
          <w:color w:val="FF0000"/>
          <w:lang w:eastAsia="ko-KR"/>
        </w:rPr>
        <w:t>- Option 2: 20 companies (Qualcomm, Nokia, CATT, Huawei/HiSilicon, Xiomi, Kyocera, ZTE, SJTU, NERCDTV, Ericsson, Futurewei, CMCC, Spreadtrum, vivo, TD Tech/Chengdu TD Tech, Interdigital, ITRI, Lenovo/Motorola, TCL, Sharp)</w:t>
      </w:r>
    </w:p>
    <w:p w14:paraId="273B402B" w14:textId="77777777" w:rsidR="005B35D6" w:rsidRDefault="00E30BDA">
      <w:pPr>
        <w:rPr>
          <w:lang w:eastAsia="ko-KR"/>
        </w:rPr>
      </w:pPr>
      <w:r>
        <w:rPr>
          <w:b/>
          <w:color w:val="FF0000"/>
          <w:lang w:eastAsia="ko-KR"/>
        </w:rPr>
        <w:t>Proposal 2. (20/26) If RAN2 agrees DRX Command MAC CE for Multicast, DRX Command MAC CE for Multicast DRX is scheduled by G-RNTI and existing LCID value (60: DRX command and/or 59: Long DRX Command)</w:t>
      </w:r>
    </w:p>
    <w:p w14:paraId="27197F2C" w14:textId="77777777" w:rsidR="005B35D6" w:rsidRDefault="005B35D6">
      <w:pPr>
        <w:rPr>
          <w:lang w:eastAsia="ko-KR"/>
        </w:rPr>
      </w:pPr>
    </w:p>
    <w:p w14:paraId="183094C0" w14:textId="77777777" w:rsidR="005B35D6" w:rsidRDefault="00E30BDA">
      <w:pPr>
        <w:rPr>
          <w:lang w:eastAsia="ko-KR"/>
        </w:rPr>
      </w:pPr>
      <w:r>
        <w:rPr>
          <w:lang w:eastAsia="ko-KR"/>
        </w:rPr>
        <w:t>In the offline discussion [2], companies view on short DRX was almost evenly split (9 support vs 11: not).</w:t>
      </w:r>
    </w:p>
    <w:p w14:paraId="1AC75475" w14:textId="77777777" w:rsidR="005B35D6" w:rsidRDefault="00E30BDA">
      <w:pPr>
        <w:pStyle w:val="ad"/>
        <w:numPr>
          <w:ilvl w:val="0"/>
          <w:numId w:val="10"/>
        </w:numPr>
        <w:rPr>
          <w:lang w:eastAsia="ko-KR"/>
        </w:rPr>
      </w:pPr>
      <w:r>
        <w:rPr>
          <w:lang w:eastAsia="ko-KR"/>
        </w:rPr>
        <w:t>Support Short DRX</w:t>
      </w:r>
    </w:p>
    <w:p w14:paraId="6BFFC3A6" w14:textId="77777777" w:rsidR="005B35D6" w:rsidRDefault="00E30BDA">
      <w:pPr>
        <w:pStyle w:val="ad"/>
        <w:numPr>
          <w:ilvl w:val="1"/>
          <w:numId w:val="10"/>
        </w:numPr>
        <w:rPr>
          <w:lang w:eastAsia="ko-KR"/>
        </w:rPr>
      </w:pPr>
      <w:r>
        <w:rPr>
          <w:lang w:eastAsia="ko-KR"/>
        </w:rPr>
        <w:t>It can used for voice with talk burst/silence period and public safety</w:t>
      </w:r>
    </w:p>
    <w:p w14:paraId="4E01AB85" w14:textId="77777777" w:rsidR="005B35D6" w:rsidRDefault="00E30BDA">
      <w:pPr>
        <w:pStyle w:val="ad"/>
        <w:numPr>
          <w:ilvl w:val="1"/>
          <w:numId w:val="10"/>
        </w:numPr>
        <w:rPr>
          <w:lang w:eastAsia="ko-KR"/>
        </w:rPr>
      </w:pPr>
      <w:r>
        <w:rPr>
          <w:lang w:eastAsia="ko-KR"/>
        </w:rPr>
        <w:t>It could be NW flexibility to optionally configure.</w:t>
      </w:r>
    </w:p>
    <w:p w14:paraId="311DDCAB" w14:textId="77777777" w:rsidR="005B35D6" w:rsidRDefault="00E30BDA">
      <w:pPr>
        <w:pStyle w:val="ad"/>
        <w:numPr>
          <w:ilvl w:val="0"/>
          <w:numId w:val="10"/>
        </w:numPr>
        <w:rPr>
          <w:lang w:eastAsia="ko-KR"/>
        </w:rPr>
      </w:pPr>
      <w:r>
        <w:rPr>
          <w:lang w:eastAsia="ko-KR"/>
        </w:rPr>
        <w:t>Not support Short DRX</w:t>
      </w:r>
    </w:p>
    <w:p w14:paraId="61A74D4F" w14:textId="77777777" w:rsidR="005B35D6" w:rsidRDefault="00E30BDA">
      <w:pPr>
        <w:pStyle w:val="ad"/>
        <w:numPr>
          <w:ilvl w:val="1"/>
          <w:numId w:val="10"/>
        </w:numPr>
        <w:rPr>
          <w:lang w:eastAsia="ko-KR"/>
        </w:rPr>
      </w:pPr>
      <w:r>
        <w:rPr>
          <w:lang w:eastAsia="ko-KR"/>
        </w:rPr>
        <w:t>There is a potential cycle mismatch problem (Some UEs may not receive the MAC CE, thus it may not work well)</w:t>
      </w:r>
    </w:p>
    <w:p w14:paraId="6A4DAA96" w14:textId="77777777" w:rsidR="005B35D6" w:rsidRDefault="00E30BDA">
      <w:pPr>
        <w:pStyle w:val="ad"/>
        <w:numPr>
          <w:ilvl w:val="1"/>
          <w:numId w:val="10"/>
        </w:numPr>
        <w:rPr>
          <w:lang w:eastAsia="ko-KR"/>
        </w:rPr>
      </w:pPr>
      <w:r>
        <w:rPr>
          <w:lang w:eastAsia="ko-KR"/>
        </w:rPr>
        <w:t>MBS will not have URLLC or delay-sensitive data. Emergency feedback can be delivered via unicast/PTP.</w:t>
      </w:r>
    </w:p>
    <w:p w14:paraId="409622FF" w14:textId="77777777" w:rsidR="005B35D6" w:rsidRDefault="00E30BDA">
      <w:pPr>
        <w:pStyle w:val="ad"/>
        <w:numPr>
          <w:ilvl w:val="1"/>
          <w:numId w:val="10"/>
        </w:numPr>
        <w:rPr>
          <w:lang w:eastAsia="ko-KR"/>
        </w:rPr>
      </w:pPr>
      <w:r>
        <w:rPr>
          <w:lang w:eastAsia="ko-KR"/>
        </w:rPr>
        <w:t>It just increases the complexity of MBS DRX.</w:t>
      </w:r>
    </w:p>
    <w:p w14:paraId="5AC956B2" w14:textId="77777777" w:rsidR="005B35D6" w:rsidRDefault="00E30BDA">
      <w:pPr>
        <w:rPr>
          <w:lang w:eastAsia="ko-KR"/>
        </w:rPr>
      </w:pPr>
      <w:r>
        <w:rPr>
          <w:lang w:eastAsia="ko-KR"/>
        </w:rPr>
        <w:t xml:space="preserve">Both camps have reasons and the discussion has been done many times. Thus, the rapporteur would like to check companies view once again to find a way forward. </w:t>
      </w:r>
    </w:p>
    <w:p w14:paraId="790FBE22" w14:textId="77777777" w:rsidR="005B35D6" w:rsidRDefault="00E30BDA">
      <w:pPr>
        <w:rPr>
          <w:b/>
          <w:lang w:eastAsia="ko-KR"/>
        </w:rPr>
      </w:pPr>
      <w:r>
        <w:rPr>
          <w:b/>
          <w:lang w:eastAsia="ko-KR"/>
        </w:rPr>
        <w:t>Q3) Do companies support Short DRX for MBS?</w:t>
      </w:r>
    </w:p>
    <w:p w14:paraId="6BFE0587" w14:textId="77777777" w:rsidR="005B35D6" w:rsidRDefault="00E30BDA">
      <w:pPr>
        <w:pStyle w:val="ad"/>
        <w:numPr>
          <w:ilvl w:val="0"/>
          <w:numId w:val="11"/>
        </w:numPr>
        <w:rPr>
          <w:b/>
          <w:lang w:eastAsia="ko-KR"/>
        </w:rPr>
      </w:pPr>
      <w:r>
        <w:rPr>
          <w:b/>
          <w:lang w:eastAsia="ko-KR"/>
        </w:rPr>
        <w:t>Yes</w:t>
      </w:r>
    </w:p>
    <w:p w14:paraId="0B26EA88" w14:textId="77777777" w:rsidR="005B35D6" w:rsidRDefault="00E30BDA">
      <w:pPr>
        <w:pStyle w:val="ad"/>
        <w:numPr>
          <w:ilvl w:val="0"/>
          <w:numId w:val="11"/>
        </w:numPr>
        <w:rPr>
          <w:b/>
          <w:lang w:eastAsia="ko-KR"/>
        </w:rPr>
      </w:pPr>
      <w:r>
        <w:rPr>
          <w:b/>
          <w:lang w:eastAsia="ko-KR"/>
        </w:rPr>
        <w:t>No</w:t>
      </w:r>
    </w:p>
    <w:tbl>
      <w:tblPr>
        <w:tblStyle w:val="aa"/>
        <w:tblW w:w="0" w:type="auto"/>
        <w:tblLook w:val="04A0" w:firstRow="1" w:lastRow="0" w:firstColumn="1" w:lastColumn="0" w:noHBand="0" w:noVBand="1"/>
      </w:tblPr>
      <w:tblGrid>
        <w:gridCol w:w="1461"/>
        <w:gridCol w:w="1272"/>
        <w:gridCol w:w="6898"/>
      </w:tblGrid>
      <w:tr w:rsidR="005B35D6" w14:paraId="5D14635C" w14:textId="77777777">
        <w:tc>
          <w:tcPr>
            <w:tcW w:w="1461" w:type="dxa"/>
          </w:tcPr>
          <w:p w14:paraId="6F0018D4" w14:textId="77777777" w:rsidR="005B35D6" w:rsidRDefault="00E30BDA">
            <w:pPr>
              <w:spacing w:after="0"/>
              <w:rPr>
                <w:b/>
                <w:lang w:eastAsia="ko-KR"/>
              </w:rPr>
            </w:pPr>
            <w:r>
              <w:rPr>
                <w:rFonts w:hint="eastAsia"/>
                <w:b/>
                <w:lang w:eastAsia="ko-KR"/>
              </w:rPr>
              <w:t>Company</w:t>
            </w:r>
          </w:p>
        </w:tc>
        <w:tc>
          <w:tcPr>
            <w:tcW w:w="1272" w:type="dxa"/>
          </w:tcPr>
          <w:p w14:paraId="71C56A69" w14:textId="77777777" w:rsidR="005B35D6" w:rsidRDefault="00E30BDA">
            <w:pPr>
              <w:spacing w:after="0"/>
              <w:rPr>
                <w:b/>
                <w:lang w:eastAsia="ko-KR"/>
              </w:rPr>
            </w:pPr>
            <w:r>
              <w:rPr>
                <w:b/>
                <w:lang w:eastAsia="ko-KR"/>
              </w:rPr>
              <w:t>Yes/No</w:t>
            </w:r>
          </w:p>
        </w:tc>
        <w:tc>
          <w:tcPr>
            <w:tcW w:w="6898" w:type="dxa"/>
          </w:tcPr>
          <w:p w14:paraId="3D901F7A" w14:textId="77777777" w:rsidR="005B35D6" w:rsidRDefault="00E30BDA">
            <w:pPr>
              <w:spacing w:after="0"/>
              <w:rPr>
                <w:b/>
                <w:lang w:eastAsia="ko-KR"/>
              </w:rPr>
            </w:pPr>
            <w:r>
              <w:rPr>
                <w:rFonts w:hint="eastAsia"/>
                <w:b/>
                <w:lang w:eastAsia="ko-KR"/>
              </w:rPr>
              <w:t>Comment</w:t>
            </w:r>
          </w:p>
        </w:tc>
      </w:tr>
      <w:tr w:rsidR="005B35D6" w14:paraId="453D132F" w14:textId="77777777">
        <w:tc>
          <w:tcPr>
            <w:tcW w:w="1461" w:type="dxa"/>
          </w:tcPr>
          <w:p w14:paraId="7234AAAB" w14:textId="77777777" w:rsidR="005B35D6" w:rsidRDefault="00E30BDA">
            <w:pPr>
              <w:spacing w:after="0"/>
              <w:rPr>
                <w:lang w:eastAsia="ko-KR"/>
              </w:rPr>
            </w:pPr>
            <w:r>
              <w:rPr>
                <w:lang w:eastAsia="ko-KR"/>
              </w:rPr>
              <w:lastRenderedPageBreak/>
              <w:t>Qualcomm</w:t>
            </w:r>
          </w:p>
        </w:tc>
        <w:tc>
          <w:tcPr>
            <w:tcW w:w="1272" w:type="dxa"/>
          </w:tcPr>
          <w:p w14:paraId="698451B0" w14:textId="77777777" w:rsidR="005B35D6" w:rsidRDefault="00E30BDA">
            <w:pPr>
              <w:spacing w:after="0"/>
              <w:rPr>
                <w:lang w:eastAsia="ko-KR"/>
              </w:rPr>
            </w:pPr>
            <w:r>
              <w:rPr>
                <w:lang w:eastAsia="ko-KR"/>
              </w:rPr>
              <w:t>Yes</w:t>
            </w:r>
          </w:p>
        </w:tc>
        <w:tc>
          <w:tcPr>
            <w:tcW w:w="6898" w:type="dxa"/>
          </w:tcPr>
          <w:p w14:paraId="143EB89D" w14:textId="77777777" w:rsidR="005B35D6" w:rsidRDefault="00E30BDA">
            <w:pPr>
              <w:rPr>
                <w:lang w:eastAsia="ko-KR"/>
              </w:rPr>
            </w:pPr>
            <w:r>
              <w:rPr>
                <w:lang w:eastAsia="ko-KR"/>
              </w:rPr>
              <w:t xml:space="preserve">We strongly prefer to support short DRX for MCPTT kind of applications. As short DRX is already supported for unicast and we don’t think it adds any complexity. Note that MBS is designed to serve diverse applications and based on application characteristic network can configure short DRX. It is NOT correct to say “MBS will not have URLLC or delay-sensitive data.”  </w:t>
            </w:r>
          </w:p>
        </w:tc>
      </w:tr>
      <w:tr w:rsidR="005B35D6" w14:paraId="4F2AB2F8" w14:textId="77777777">
        <w:tc>
          <w:tcPr>
            <w:tcW w:w="1461" w:type="dxa"/>
          </w:tcPr>
          <w:p w14:paraId="5315DC19" w14:textId="77777777" w:rsidR="005B35D6" w:rsidRDefault="00E30BDA">
            <w:pPr>
              <w:spacing w:after="0"/>
              <w:rPr>
                <w:lang w:eastAsia="ko-KR"/>
              </w:rPr>
            </w:pPr>
            <w:r>
              <w:rPr>
                <w:rFonts w:hint="eastAsia"/>
                <w:lang w:eastAsia="ko-KR"/>
              </w:rPr>
              <w:t>Samsung</w:t>
            </w:r>
          </w:p>
        </w:tc>
        <w:tc>
          <w:tcPr>
            <w:tcW w:w="1272" w:type="dxa"/>
          </w:tcPr>
          <w:p w14:paraId="08A985C0" w14:textId="77777777" w:rsidR="005B35D6" w:rsidRDefault="00E30BDA">
            <w:pPr>
              <w:spacing w:after="0"/>
              <w:rPr>
                <w:lang w:eastAsia="ko-KR"/>
              </w:rPr>
            </w:pPr>
            <w:r>
              <w:rPr>
                <w:rFonts w:hint="eastAsia"/>
                <w:lang w:eastAsia="ko-KR"/>
              </w:rPr>
              <w:t>No</w:t>
            </w:r>
          </w:p>
        </w:tc>
        <w:tc>
          <w:tcPr>
            <w:tcW w:w="6898" w:type="dxa"/>
          </w:tcPr>
          <w:p w14:paraId="6A7CC1FB" w14:textId="77777777" w:rsidR="005B35D6" w:rsidRDefault="00E30BDA">
            <w:pPr>
              <w:spacing w:after="0"/>
              <w:rPr>
                <w:lang w:eastAsia="ko-KR"/>
              </w:rPr>
            </w:pPr>
            <w:r>
              <w:rPr>
                <w:rFonts w:hint="eastAsia"/>
                <w:lang w:eastAsia="ko-KR"/>
              </w:rPr>
              <w:t>The side-effect on cycle mismatch</w:t>
            </w:r>
            <w:r>
              <w:rPr>
                <w:lang w:eastAsia="ko-KR"/>
              </w:rPr>
              <w:t xml:space="preserve"> may not be controlled. It may not work properly.</w:t>
            </w:r>
          </w:p>
        </w:tc>
      </w:tr>
      <w:tr w:rsidR="005B35D6" w14:paraId="28E104FE" w14:textId="77777777">
        <w:tc>
          <w:tcPr>
            <w:tcW w:w="1461" w:type="dxa"/>
          </w:tcPr>
          <w:p w14:paraId="3420A671" w14:textId="77777777" w:rsidR="005B35D6" w:rsidRDefault="00E30BDA">
            <w:pPr>
              <w:spacing w:after="0"/>
              <w:rPr>
                <w:lang w:eastAsia="ko-KR"/>
              </w:rPr>
            </w:pPr>
            <w:r>
              <w:rPr>
                <w:rFonts w:eastAsia="SimSun" w:hint="eastAsia"/>
              </w:rPr>
              <w:t>M</w:t>
            </w:r>
            <w:r>
              <w:rPr>
                <w:rFonts w:eastAsia="SimSun"/>
              </w:rPr>
              <w:t>ediaTek</w:t>
            </w:r>
          </w:p>
        </w:tc>
        <w:tc>
          <w:tcPr>
            <w:tcW w:w="1272" w:type="dxa"/>
          </w:tcPr>
          <w:p w14:paraId="639E086D" w14:textId="77777777" w:rsidR="005B35D6" w:rsidRDefault="00E30BDA">
            <w:pPr>
              <w:spacing w:after="0"/>
              <w:rPr>
                <w:lang w:eastAsia="ko-KR"/>
              </w:rPr>
            </w:pPr>
            <w:r>
              <w:rPr>
                <w:rFonts w:eastAsia="SimSun" w:hint="eastAsia"/>
              </w:rPr>
              <w:t>Y</w:t>
            </w:r>
            <w:r>
              <w:rPr>
                <w:rFonts w:eastAsia="SimSun"/>
              </w:rPr>
              <w:t>es</w:t>
            </w:r>
          </w:p>
        </w:tc>
        <w:tc>
          <w:tcPr>
            <w:tcW w:w="6898" w:type="dxa"/>
          </w:tcPr>
          <w:p w14:paraId="40B63376" w14:textId="77777777" w:rsidR="005B35D6" w:rsidRDefault="00E30BDA">
            <w:pPr>
              <w:spacing w:after="0"/>
              <w:rPr>
                <w:lang w:eastAsia="ko-KR"/>
              </w:rPr>
            </w:pPr>
            <w:r>
              <w:rPr>
                <w:rFonts w:eastAsia="SimSun" w:hint="eastAsia"/>
              </w:rPr>
              <w:t>I</w:t>
            </w:r>
            <w:r>
              <w:rPr>
                <w:rFonts w:eastAsia="SimSun"/>
              </w:rPr>
              <w:t>t should be optional and up to NW to configure the DRX pattern depending on multiple UEs</w:t>
            </w:r>
          </w:p>
        </w:tc>
      </w:tr>
      <w:tr w:rsidR="005B35D6" w14:paraId="2E270BF4" w14:textId="77777777">
        <w:tc>
          <w:tcPr>
            <w:tcW w:w="1461" w:type="dxa"/>
          </w:tcPr>
          <w:p w14:paraId="5B8956EB" w14:textId="77777777" w:rsidR="005B35D6" w:rsidRDefault="00E30BDA">
            <w:pPr>
              <w:spacing w:after="0"/>
              <w:rPr>
                <w:rFonts w:eastAsia="SimSun"/>
              </w:rPr>
            </w:pPr>
            <w:r>
              <w:rPr>
                <w:rFonts w:eastAsia="SimSun" w:hint="eastAsia"/>
              </w:rPr>
              <w:t>O</w:t>
            </w:r>
            <w:r>
              <w:rPr>
                <w:rFonts w:eastAsia="SimSun"/>
              </w:rPr>
              <w:t>PPO</w:t>
            </w:r>
          </w:p>
        </w:tc>
        <w:tc>
          <w:tcPr>
            <w:tcW w:w="1272" w:type="dxa"/>
          </w:tcPr>
          <w:p w14:paraId="3ED85C9F" w14:textId="77777777" w:rsidR="005B35D6" w:rsidRDefault="00E30BDA">
            <w:pPr>
              <w:spacing w:after="0"/>
              <w:rPr>
                <w:rFonts w:eastAsia="SimSun"/>
              </w:rPr>
            </w:pPr>
            <w:r>
              <w:rPr>
                <w:rFonts w:eastAsia="SimSun"/>
              </w:rPr>
              <w:t xml:space="preserve">No </w:t>
            </w:r>
          </w:p>
        </w:tc>
        <w:tc>
          <w:tcPr>
            <w:tcW w:w="6898" w:type="dxa"/>
          </w:tcPr>
          <w:p w14:paraId="0D662525" w14:textId="77777777" w:rsidR="005B35D6" w:rsidRDefault="00E30BDA">
            <w:r>
              <w:t>MBS service is not delay sensitive service as URLLC. So no need to use short DRX especially in R17.</w:t>
            </w:r>
          </w:p>
          <w:p w14:paraId="22ABA6B4" w14:textId="77777777" w:rsidR="005B35D6" w:rsidRDefault="00E30BDA">
            <w:pPr>
              <w:rPr>
                <w:rFonts w:eastAsiaTheme="minorEastAsia"/>
              </w:rPr>
            </w:pPr>
            <w:r>
              <w:t xml:space="preserve">In PTM reception, reception performance may decrease for some UEs, and these UEs may not receive the PTM data and enter long DRX in advance and result in </w:t>
            </w:r>
            <w:r>
              <w:rPr>
                <w:rFonts w:hint="eastAsia"/>
              </w:rPr>
              <w:t>mismatch problem among multiple UEs</w:t>
            </w:r>
            <w:r>
              <w:t>.</w:t>
            </w:r>
          </w:p>
        </w:tc>
      </w:tr>
      <w:tr w:rsidR="005B35D6" w14:paraId="7F164011" w14:textId="77777777">
        <w:tc>
          <w:tcPr>
            <w:tcW w:w="1461" w:type="dxa"/>
          </w:tcPr>
          <w:p w14:paraId="2B024AD6" w14:textId="77777777" w:rsidR="005B35D6" w:rsidRDefault="00E30BDA">
            <w:pPr>
              <w:spacing w:after="0"/>
              <w:rPr>
                <w:lang w:eastAsia="ko-KR"/>
              </w:rPr>
            </w:pPr>
            <w:r>
              <w:rPr>
                <w:lang w:eastAsia="ko-KR"/>
              </w:rPr>
              <w:t>Nokia</w:t>
            </w:r>
          </w:p>
        </w:tc>
        <w:tc>
          <w:tcPr>
            <w:tcW w:w="1272" w:type="dxa"/>
          </w:tcPr>
          <w:p w14:paraId="11FDBA41" w14:textId="77777777" w:rsidR="005B35D6" w:rsidRDefault="00E30BDA">
            <w:pPr>
              <w:spacing w:after="0"/>
              <w:rPr>
                <w:lang w:eastAsia="ko-KR"/>
              </w:rPr>
            </w:pPr>
            <w:r>
              <w:rPr>
                <w:lang w:eastAsia="ko-KR"/>
              </w:rPr>
              <w:t>Yes</w:t>
            </w:r>
          </w:p>
        </w:tc>
        <w:tc>
          <w:tcPr>
            <w:tcW w:w="6898" w:type="dxa"/>
          </w:tcPr>
          <w:p w14:paraId="4DDF002B" w14:textId="77777777" w:rsidR="005B35D6" w:rsidRDefault="00E30BDA">
            <w:pPr>
              <w:spacing w:after="0"/>
              <w:rPr>
                <w:lang w:eastAsia="ko-KR"/>
              </w:rPr>
            </w:pPr>
            <w:r>
              <w:rPr>
                <w:lang w:eastAsia="ko-KR"/>
              </w:rPr>
              <w:t>Agree with Qualcomm, this is essential for public safety, the most likely use case for MBS.</w:t>
            </w:r>
          </w:p>
        </w:tc>
      </w:tr>
      <w:tr w:rsidR="005B35D6" w14:paraId="00B157BB" w14:textId="77777777">
        <w:tc>
          <w:tcPr>
            <w:tcW w:w="1461" w:type="dxa"/>
          </w:tcPr>
          <w:p w14:paraId="13A4D333" w14:textId="77777777" w:rsidR="005B35D6" w:rsidRDefault="00E30BDA">
            <w:pPr>
              <w:spacing w:after="0"/>
              <w:rPr>
                <w:rFonts w:eastAsia="SimSun"/>
              </w:rPr>
            </w:pPr>
            <w:r>
              <w:rPr>
                <w:rFonts w:eastAsia="SimSun" w:hint="eastAsia"/>
              </w:rPr>
              <w:t>CATT</w:t>
            </w:r>
          </w:p>
        </w:tc>
        <w:tc>
          <w:tcPr>
            <w:tcW w:w="1272" w:type="dxa"/>
          </w:tcPr>
          <w:p w14:paraId="35470B4B" w14:textId="77777777" w:rsidR="005B35D6" w:rsidRDefault="00E30BDA">
            <w:pPr>
              <w:spacing w:after="0"/>
              <w:rPr>
                <w:rFonts w:eastAsia="SimSun"/>
              </w:rPr>
            </w:pPr>
            <w:r>
              <w:rPr>
                <w:rFonts w:eastAsia="SimSun" w:hint="eastAsia"/>
              </w:rPr>
              <w:t>No</w:t>
            </w:r>
          </w:p>
        </w:tc>
        <w:tc>
          <w:tcPr>
            <w:tcW w:w="6898" w:type="dxa"/>
          </w:tcPr>
          <w:p w14:paraId="018905D4" w14:textId="77777777" w:rsidR="005B35D6" w:rsidRDefault="00E30BDA">
            <w:pPr>
              <w:spacing w:after="0"/>
              <w:rPr>
                <w:lang w:eastAsia="ko-KR"/>
              </w:rPr>
            </w:pPr>
            <w:r>
              <w:rPr>
                <w:rFonts w:eastAsia="SimSun"/>
              </w:rPr>
              <w:t>A</w:t>
            </w:r>
            <w:r>
              <w:rPr>
                <w:rFonts w:eastAsia="SimSun" w:hint="eastAsia"/>
              </w:rPr>
              <w:t>gree with the side-effect mentioned by companies above and the gain is marginal.</w:t>
            </w:r>
          </w:p>
        </w:tc>
      </w:tr>
      <w:tr w:rsidR="005B35D6" w14:paraId="4B88DEA2" w14:textId="77777777">
        <w:tc>
          <w:tcPr>
            <w:tcW w:w="1461" w:type="dxa"/>
          </w:tcPr>
          <w:p w14:paraId="2E7F5FE0"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678DE987" w14:textId="77777777" w:rsidR="005B35D6" w:rsidRDefault="00E30BDA">
            <w:pPr>
              <w:spacing w:after="0"/>
              <w:rPr>
                <w:lang w:eastAsia="ko-KR"/>
              </w:rPr>
            </w:pPr>
            <w:r>
              <w:rPr>
                <w:rFonts w:eastAsia="SimSun" w:hint="eastAsia"/>
              </w:rPr>
              <w:t>N</w:t>
            </w:r>
            <w:r>
              <w:rPr>
                <w:rFonts w:eastAsia="SimSun"/>
              </w:rPr>
              <w:t>o</w:t>
            </w:r>
          </w:p>
        </w:tc>
        <w:tc>
          <w:tcPr>
            <w:tcW w:w="6898" w:type="dxa"/>
          </w:tcPr>
          <w:p w14:paraId="4A44C6BB" w14:textId="77777777" w:rsidR="005B35D6" w:rsidRDefault="00E30BDA">
            <w:pPr>
              <w:spacing w:after="0"/>
              <w:rPr>
                <w:lang w:eastAsia="ko-KR"/>
              </w:rPr>
            </w:pPr>
            <w:r>
              <w:rPr>
                <w:lang w:eastAsia="ko-KR"/>
              </w:rPr>
              <w:t>Prefer not to support this in Rel-17 with potential mismatch issue which we don’t have much time to further discuss.</w:t>
            </w:r>
          </w:p>
        </w:tc>
      </w:tr>
      <w:tr w:rsidR="005B35D6" w14:paraId="54EC4172" w14:textId="77777777">
        <w:tc>
          <w:tcPr>
            <w:tcW w:w="1461" w:type="dxa"/>
          </w:tcPr>
          <w:p w14:paraId="5CD1B980" w14:textId="77777777" w:rsidR="005B35D6" w:rsidRDefault="00E30BDA">
            <w:pPr>
              <w:spacing w:after="0"/>
              <w:rPr>
                <w:lang w:eastAsia="ko-KR"/>
              </w:rPr>
            </w:pPr>
            <w:r>
              <w:rPr>
                <w:lang w:eastAsia="ko-KR"/>
              </w:rPr>
              <w:t>Apple</w:t>
            </w:r>
          </w:p>
        </w:tc>
        <w:tc>
          <w:tcPr>
            <w:tcW w:w="1272" w:type="dxa"/>
          </w:tcPr>
          <w:p w14:paraId="74C65CBB" w14:textId="77777777" w:rsidR="005B35D6" w:rsidRDefault="00E30BDA">
            <w:pPr>
              <w:spacing w:after="0"/>
              <w:rPr>
                <w:lang w:eastAsia="ko-KR"/>
              </w:rPr>
            </w:pPr>
            <w:r>
              <w:rPr>
                <w:lang w:eastAsia="ko-KR"/>
              </w:rPr>
              <w:t>No</w:t>
            </w:r>
          </w:p>
        </w:tc>
        <w:tc>
          <w:tcPr>
            <w:tcW w:w="6898" w:type="dxa"/>
          </w:tcPr>
          <w:p w14:paraId="78E06E16" w14:textId="77777777" w:rsidR="005B35D6" w:rsidRDefault="00E30BDA">
            <w:pPr>
              <w:textAlignment w:val="baseline"/>
              <w:rPr>
                <w:rFonts w:ascii="Arial" w:hAnsi="Arial" w:cs="Arial"/>
              </w:rPr>
            </w:pPr>
            <w:r>
              <w:rPr>
                <w:rFonts w:ascii="Arial" w:hAnsi="Arial" w:cs="Arial"/>
              </w:rPr>
              <w:t xml:space="preserve">The short DRX cycle is designed for the transmission of the potential quick feedback which is triggered by the transmission in the long DRX cycle. Since the multicast PTM transmission is the DL only transmission, it seems no need to introduce the short DRX cycle configuration for PTM. Even for the MCPTT service, if there is any emergency feedback, it can be delivered via the PTP/unicast link. </w:t>
            </w:r>
          </w:p>
        </w:tc>
      </w:tr>
      <w:tr w:rsidR="005B35D6" w14:paraId="541C5E1B" w14:textId="77777777">
        <w:tc>
          <w:tcPr>
            <w:tcW w:w="1461" w:type="dxa"/>
          </w:tcPr>
          <w:p w14:paraId="06978B35" w14:textId="77777777" w:rsidR="005B35D6" w:rsidRDefault="00E30BDA">
            <w:pPr>
              <w:spacing w:after="0"/>
              <w:rPr>
                <w:lang w:eastAsia="ko-KR"/>
              </w:rPr>
            </w:pPr>
            <w:r>
              <w:rPr>
                <w:lang w:eastAsia="ko-KR"/>
              </w:rPr>
              <w:t>Xiaomi</w:t>
            </w:r>
          </w:p>
        </w:tc>
        <w:tc>
          <w:tcPr>
            <w:tcW w:w="1272" w:type="dxa"/>
          </w:tcPr>
          <w:p w14:paraId="7EC42D18" w14:textId="77777777" w:rsidR="005B35D6" w:rsidRDefault="005B35D6">
            <w:pPr>
              <w:spacing w:after="0"/>
              <w:rPr>
                <w:lang w:eastAsia="ko-KR"/>
              </w:rPr>
            </w:pPr>
          </w:p>
        </w:tc>
        <w:tc>
          <w:tcPr>
            <w:tcW w:w="6898" w:type="dxa"/>
          </w:tcPr>
          <w:p w14:paraId="4702DE71" w14:textId="77777777" w:rsidR="005B35D6" w:rsidRDefault="00E30BDA">
            <w:pPr>
              <w:spacing w:after="0"/>
              <w:rPr>
                <w:lang w:eastAsia="ko-KR"/>
              </w:rPr>
            </w:pPr>
            <w:r>
              <w:rPr>
                <w:lang w:eastAsia="ko-KR"/>
              </w:rPr>
              <w:t>No strong view. We can accept the short DRX cycle configuration when no extra enhancements (e.g. HARQ) except for the short DRX are used.</w:t>
            </w:r>
          </w:p>
        </w:tc>
      </w:tr>
      <w:tr w:rsidR="005B35D6" w14:paraId="069B830B" w14:textId="77777777">
        <w:tc>
          <w:tcPr>
            <w:tcW w:w="1461" w:type="dxa"/>
          </w:tcPr>
          <w:p w14:paraId="5F530F78"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tcPr>
          <w:p w14:paraId="10854A62" w14:textId="77777777" w:rsidR="005B35D6" w:rsidRDefault="00E30BDA">
            <w:pPr>
              <w:spacing w:after="0"/>
              <w:rPr>
                <w:lang w:eastAsia="ko-KR"/>
              </w:rPr>
            </w:pPr>
            <w:r>
              <w:rPr>
                <w:rFonts w:eastAsiaTheme="minorEastAsia"/>
              </w:rPr>
              <w:t>(</w:t>
            </w:r>
            <w:r>
              <w:rPr>
                <w:rFonts w:eastAsiaTheme="minorEastAsia" w:hint="eastAsia"/>
              </w:rPr>
              <w:t>N</w:t>
            </w:r>
            <w:r>
              <w:rPr>
                <w:rFonts w:eastAsiaTheme="minorEastAsia"/>
              </w:rPr>
              <w:t>o)</w:t>
            </w:r>
          </w:p>
        </w:tc>
        <w:tc>
          <w:tcPr>
            <w:tcW w:w="6898" w:type="dxa"/>
          </w:tcPr>
          <w:p w14:paraId="648358A2" w14:textId="77777777" w:rsidR="005B35D6" w:rsidRDefault="00E30BDA">
            <w:pPr>
              <w:spacing w:after="0"/>
              <w:rPr>
                <w:rFonts w:eastAsiaTheme="minorEastAsia"/>
              </w:rPr>
            </w:pPr>
            <w:r>
              <w:rPr>
                <w:rFonts w:eastAsiaTheme="minorEastAsia" w:hint="eastAsia"/>
              </w:rPr>
              <w:t>W</w:t>
            </w:r>
            <w:r>
              <w:rPr>
                <w:rFonts w:eastAsiaTheme="minorEastAsia"/>
              </w:rPr>
              <w:t xml:space="preserve">e don’t see much benefit, but we can follow the majority’s view for progress. </w:t>
            </w:r>
          </w:p>
          <w:p w14:paraId="1DEC2030" w14:textId="77777777" w:rsidR="005B35D6" w:rsidRDefault="00E30BDA">
            <w:pPr>
              <w:spacing w:after="0"/>
              <w:rPr>
                <w:lang w:eastAsia="ko-KR"/>
              </w:rPr>
            </w:pPr>
            <w:r>
              <w:rPr>
                <w:rFonts w:eastAsiaTheme="minorEastAsia" w:hint="eastAsia"/>
              </w:rPr>
              <w:t>J</w:t>
            </w:r>
            <w:r>
              <w:rPr>
                <w:rFonts w:eastAsiaTheme="minorEastAsia"/>
              </w:rPr>
              <w:t xml:space="preserve">ust for clarification in case of 1), we wonder if Short DRX is supported only for multicast sessions. </w:t>
            </w:r>
          </w:p>
        </w:tc>
      </w:tr>
      <w:tr w:rsidR="005B35D6" w14:paraId="7450EF82" w14:textId="77777777">
        <w:tc>
          <w:tcPr>
            <w:tcW w:w="1461" w:type="dxa"/>
          </w:tcPr>
          <w:p w14:paraId="16FEF9EA" w14:textId="77777777" w:rsidR="005B35D6" w:rsidRDefault="00E30BDA">
            <w:pPr>
              <w:spacing w:after="0"/>
              <w:rPr>
                <w:rFonts w:eastAsia="SimSun"/>
              </w:rPr>
            </w:pPr>
            <w:r>
              <w:rPr>
                <w:rFonts w:eastAsia="SimSun" w:hint="eastAsia"/>
              </w:rPr>
              <w:t>ZTE</w:t>
            </w:r>
          </w:p>
        </w:tc>
        <w:tc>
          <w:tcPr>
            <w:tcW w:w="1272" w:type="dxa"/>
          </w:tcPr>
          <w:p w14:paraId="4EC65355" w14:textId="77777777" w:rsidR="005B35D6" w:rsidRDefault="00E30BDA">
            <w:pPr>
              <w:spacing w:after="0"/>
              <w:rPr>
                <w:rFonts w:eastAsia="SimSun"/>
              </w:rPr>
            </w:pPr>
            <w:r>
              <w:rPr>
                <w:rFonts w:eastAsia="SimSun" w:hint="eastAsia"/>
              </w:rPr>
              <w:t>No</w:t>
            </w:r>
          </w:p>
        </w:tc>
        <w:tc>
          <w:tcPr>
            <w:tcW w:w="6898" w:type="dxa"/>
          </w:tcPr>
          <w:p w14:paraId="2977CF1A" w14:textId="77777777" w:rsidR="005B35D6" w:rsidRDefault="00E30BDA">
            <w:pPr>
              <w:spacing w:after="0"/>
              <w:rPr>
                <w:lang w:eastAsia="ko-KR"/>
              </w:rPr>
            </w:pPr>
            <w:r>
              <w:rPr>
                <w:rFonts w:hint="eastAsia"/>
                <w:lang w:eastAsia="ko-KR"/>
              </w:rPr>
              <w:t>Potential cycle mismatch issue.</w:t>
            </w:r>
          </w:p>
        </w:tc>
      </w:tr>
      <w:tr w:rsidR="005B35D6" w14:paraId="668CC488" w14:textId="77777777">
        <w:tc>
          <w:tcPr>
            <w:tcW w:w="1461" w:type="dxa"/>
          </w:tcPr>
          <w:p w14:paraId="600150FA" w14:textId="77777777" w:rsidR="005B35D6" w:rsidRDefault="00E30BDA">
            <w:pPr>
              <w:spacing w:after="0"/>
              <w:rPr>
                <w:lang w:eastAsia="ko-KR"/>
              </w:rPr>
            </w:pPr>
            <w:r>
              <w:rPr>
                <w:rFonts w:eastAsia="SimSun"/>
              </w:rPr>
              <w:t>SJTU</w:t>
            </w:r>
          </w:p>
        </w:tc>
        <w:tc>
          <w:tcPr>
            <w:tcW w:w="1272" w:type="dxa"/>
          </w:tcPr>
          <w:p w14:paraId="2D8C5F50" w14:textId="77777777" w:rsidR="005B35D6" w:rsidRDefault="00E30BDA">
            <w:pPr>
              <w:spacing w:after="0"/>
              <w:rPr>
                <w:lang w:eastAsia="ko-KR"/>
              </w:rPr>
            </w:pPr>
            <w:r>
              <w:rPr>
                <w:rFonts w:eastAsia="SimSun"/>
              </w:rPr>
              <w:t>Yes</w:t>
            </w:r>
          </w:p>
        </w:tc>
        <w:tc>
          <w:tcPr>
            <w:tcW w:w="6898" w:type="dxa"/>
          </w:tcPr>
          <w:p w14:paraId="7D314764" w14:textId="77777777" w:rsidR="005B35D6" w:rsidRDefault="00E30BDA">
            <w:pPr>
              <w:spacing w:after="0"/>
              <w:rPr>
                <w:lang w:eastAsia="ko-KR"/>
              </w:rPr>
            </w:pPr>
            <w:r>
              <w:rPr>
                <w:lang w:eastAsia="ko-KR"/>
              </w:rPr>
              <w:t>It’s useful for some use cases. Since Short DRX is optional, it is up to NW to configure it or not.</w:t>
            </w:r>
          </w:p>
        </w:tc>
      </w:tr>
      <w:tr w:rsidR="005B35D6" w14:paraId="6CB5962B" w14:textId="77777777">
        <w:tc>
          <w:tcPr>
            <w:tcW w:w="1461" w:type="dxa"/>
          </w:tcPr>
          <w:p w14:paraId="415C8354" w14:textId="77777777" w:rsidR="005B35D6" w:rsidRDefault="00E30BDA">
            <w:pPr>
              <w:spacing w:after="0"/>
              <w:rPr>
                <w:lang w:eastAsia="ko-KR"/>
              </w:rPr>
            </w:pPr>
            <w:r>
              <w:rPr>
                <w:rFonts w:eastAsia="SimSun"/>
              </w:rPr>
              <w:t>NERCDTV</w:t>
            </w:r>
          </w:p>
        </w:tc>
        <w:tc>
          <w:tcPr>
            <w:tcW w:w="1272" w:type="dxa"/>
          </w:tcPr>
          <w:p w14:paraId="1526F2E7" w14:textId="77777777" w:rsidR="005B35D6" w:rsidRDefault="00E30BDA">
            <w:pPr>
              <w:spacing w:after="0"/>
              <w:rPr>
                <w:lang w:eastAsia="ko-KR"/>
              </w:rPr>
            </w:pPr>
            <w:r>
              <w:rPr>
                <w:rFonts w:eastAsia="SimSun"/>
              </w:rPr>
              <w:t>Yes</w:t>
            </w:r>
          </w:p>
        </w:tc>
        <w:tc>
          <w:tcPr>
            <w:tcW w:w="6898" w:type="dxa"/>
          </w:tcPr>
          <w:p w14:paraId="1241430A" w14:textId="77777777" w:rsidR="005B35D6" w:rsidRDefault="00E30BDA">
            <w:pPr>
              <w:spacing w:after="0"/>
              <w:rPr>
                <w:lang w:eastAsia="ko-KR"/>
              </w:rPr>
            </w:pPr>
            <w:r>
              <w:rPr>
                <w:lang w:eastAsia="ko-KR"/>
              </w:rPr>
              <w:t>Short DRX can be configured up to NW implementation.</w:t>
            </w:r>
          </w:p>
        </w:tc>
      </w:tr>
      <w:tr w:rsidR="005B35D6" w14:paraId="76092FDA" w14:textId="77777777">
        <w:tc>
          <w:tcPr>
            <w:tcW w:w="1461" w:type="dxa"/>
          </w:tcPr>
          <w:p w14:paraId="0D4EF107" w14:textId="77777777" w:rsidR="005B35D6" w:rsidRDefault="00E30BDA">
            <w:pPr>
              <w:spacing w:after="0"/>
              <w:rPr>
                <w:lang w:eastAsia="ko-KR"/>
              </w:rPr>
            </w:pPr>
            <w:r>
              <w:rPr>
                <w:lang w:eastAsia="ko-KR"/>
              </w:rPr>
              <w:t>Ericsson</w:t>
            </w:r>
          </w:p>
        </w:tc>
        <w:tc>
          <w:tcPr>
            <w:tcW w:w="1272" w:type="dxa"/>
          </w:tcPr>
          <w:p w14:paraId="28814155" w14:textId="77777777" w:rsidR="005B35D6" w:rsidRDefault="00E30BDA">
            <w:pPr>
              <w:spacing w:after="0"/>
              <w:rPr>
                <w:lang w:eastAsia="ko-KR"/>
              </w:rPr>
            </w:pPr>
            <w:r>
              <w:rPr>
                <w:lang w:eastAsia="ko-KR"/>
              </w:rPr>
              <w:t>Yes</w:t>
            </w:r>
          </w:p>
        </w:tc>
        <w:tc>
          <w:tcPr>
            <w:tcW w:w="6898" w:type="dxa"/>
          </w:tcPr>
          <w:p w14:paraId="01B41EAB" w14:textId="77777777" w:rsidR="005B35D6" w:rsidRDefault="00E30BDA">
            <w:pPr>
              <w:spacing w:after="0"/>
              <w:rPr>
                <w:lang w:eastAsia="ko-KR"/>
              </w:rPr>
            </w:pPr>
            <w:r>
              <w:rPr>
                <w:lang w:eastAsia="ko-KR"/>
              </w:rPr>
              <w:t>As stated before, we think there are very valid use cases for public safety and other that will benefit from this.</w:t>
            </w:r>
          </w:p>
        </w:tc>
      </w:tr>
      <w:tr w:rsidR="005B35D6" w14:paraId="5AB2EBF6" w14:textId="77777777">
        <w:tc>
          <w:tcPr>
            <w:tcW w:w="1461" w:type="dxa"/>
          </w:tcPr>
          <w:p w14:paraId="597DC511" w14:textId="77777777" w:rsidR="005B35D6" w:rsidRDefault="00E30BDA">
            <w:pPr>
              <w:spacing w:after="0"/>
              <w:rPr>
                <w:lang w:eastAsia="ko-KR"/>
              </w:rPr>
            </w:pPr>
            <w:r>
              <w:rPr>
                <w:rFonts w:hint="eastAsia"/>
                <w:lang w:eastAsia="ko-KR"/>
              </w:rPr>
              <w:t>LGE</w:t>
            </w:r>
          </w:p>
        </w:tc>
        <w:tc>
          <w:tcPr>
            <w:tcW w:w="1272" w:type="dxa"/>
          </w:tcPr>
          <w:p w14:paraId="48FE0C4B" w14:textId="77777777" w:rsidR="005B35D6" w:rsidRDefault="00E30BDA">
            <w:pPr>
              <w:spacing w:after="0"/>
              <w:rPr>
                <w:lang w:eastAsia="ko-KR"/>
              </w:rPr>
            </w:pPr>
            <w:r>
              <w:rPr>
                <w:rFonts w:hint="eastAsia"/>
                <w:lang w:eastAsia="ko-KR"/>
              </w:rPr>
              <w:t>No</w:t>
            </w:r>
          </w:p>
        </w:tc>
        <w:tc>
          <w:tcPr>
            <w:tcW w:w="6898" w:type="dxa"/>
          </w:tcPr>
          <w:p w14:paraId="552A8165" w14:textId="77777777" w:rsidR="005B35D6" w:rsidRDefault="00E30BDA">
            <w:pPr>
              <w:spacing w:after="0"/>
              <w:rPr>
                <w:lang w:eastAsia="ko-KR"/>
              </w:rPr>
            </w:pPr>
            <w:r>
              <w:rPr>
                <w:rFonts w:hint="eastAsia"/>
                <w:lang w:eastAsia="ko-KR"/>
              </w:rPr>
              <w:t xml:space="preserve">Short DRX will increase occurrences of cycle mismatch, and some UEs </w:t>
            </w:r>
            <w:r>
              <w:rPr>
                <w:lang w:eastAsia="ko-KR"/>
              </w:rPr>
              <w:t>suffer from degradation of reception performance.</w:t>
            </w:r>
          </w:p>
        </w:tc>
      </w:tr>
      <w:tr w:rsidR="005B35D6" w14:paraId="356C9381" w14:textId="77777777">
        <w:tc>
          <w:tcPr>
            <w:tcW w:w="1461" w:type="dxa"/>
          </w:tcPr>
          <w:p w14:paraId="1D132844" w14:textId="77777777" w:rsidR="005B35D6" w:rsidRDefault="00E30BDA">
            <w:pPr>
              <w:spacing w:after="0"/>
              <w:rPr>
                <w:lang w:eastAsia="ko-KR"/>
              </w:rPr>
            </w:pPr>
            <w:r>
              <w:rPr>
                <w:lang w:eastAsia="ko-KR"/>
              </w:rPr>
              <w:t>Futurewei</w:t>
            </w:r>
          </w:p>
        </w:tc>
        <w:tc>
          <w:tcPr>
            <w:tcW w:w="1272" w:type="dxa"/>
          </w:tcPr>
          <w:p w14:paraId="02FC81C3" w14:textId="77777777" w:rsidR="005B35D6" w:rsidRDefault="00E30BDA">
            <w:pPr>
              <w:spacing w:after="0"/>
              <w:rPr>
                <w:lang w:eastAsia="ko-KR"/>
              </w:rPr>
            </w:pPr>
            <w:r>
              <w:rPr>
                <w:lang w:eastAsia="ko-KR"/>
              </w:rPr>
              <w:t>No</w:t>
            </w:r>
          </w:p>
        </w:tc>
        <w:tc>
          <w:tcPr>
            <w:tcW w:w="6898" w:type="dxa"/>
          </w:tcPr>
          <w:p w14:paraId="2C0ACD23" w14:textId="77777777" w:rsidR="005B35D6" w:rsidRDefault="005B35D6">
            <w:pPr>
              <w:spacing w:after="0"/>
              <w:rPr>
                <w:lang w:eastAsia="ko-KR"/>
              </w:rPr>
            </w:pPr>
          </w:p>
        </w:tc>
      </w:tr>
      <w:tr w:rsidR="005B35D6" w14:paraId="56215378" w14:textId="77777777">
        <w:tc>
          <w:tcPr>
            <w:tcW w:w="1461" w:type="dxa"/>
          </w:tcPr>
          <w:p w14:paraId="216399E7" w14:textId="77777777" w:rsidR="005B35D6" w:rsidRDefault="00E30BDA">
            <w:pPr>
              <w:spacing w:after="0"/>
              <w:rPr>
                <w:rFonts w:eastAsia="SimSun"/>
              </w:rPr>
            </w:pPr>
            <w:r>
              <w:rPr>
                <w:rFonts w:eastAsia="SimSun" w:hint="eastAsia"/>
              </w:rPr>
              <w:t>C</w:t>
            </w:r>
            <w:r>
              <w:rPr>
                <w:rFonts w:eastAsia="SimSun"/>
              </w:rPr>
              <w:t>MCC</w:t>
            </w:r>
          </w:p>
        </w:tc>
        <w:tc>
          <w:tcPr>
            <w:tcW w:w="1272" w:type="dxa"/>
          </w:tcPr>
          <w:p w14:paraId="0513E4D3" w14:textId="77777777" w:rsidR="005B35D6" w:rsidRDefault="00E30BDA">
            <w:pPr>
              <w:spacing w:after="0"/>
              <w:rPr>
                <w:rFonts w:eastAsia="SimSun"/>
              </w:rPr>
            </w:pPr>
            <w:r>
              <w:rPr>
                <w:rFonts w:eastAsia="SimSun" w:hint="eastAsia"/>
              </w:rPr>
              <w:t>N</w:t>
            </w:r>
            <w:r>
              <w:rPr>
                <w:rFonts w:eastAsia="SimSun"/>
              </w:rPr>
              <w:t>o</w:t>
            </w:r>
          </w:p>
        </w:tc>
        <w:tc>
          <w:tcPr>
            <w:tcW w:w="6898" w:type="dxa"/>
          </w:tcPr>
          <w:p w14:paraId="673E2514" w14:textId="77777777" w:rsidR="005B35D6" w:rsidRDefault="005B35D6">
            <w:pPr>
              <w:spacing w:after="0"/>
              <w:rPr>
                <w:lang w:eastAsia="ko-KR"/>
              </w:rPr>
            </w:pPr>
          </w:p>
        </w:tc>
      </w:tr>
      <w:tr w:rsidR="005B35D6" w14:paraId="6BBBD4DD" w14:textId="77777777">
        <w:tc>
          <w:tcPr>
            <w:tcW w:w="1461" w:type="dxa"/>
          </w:tcPr>
          <w:p w14:paraId="578C0F50" w14:textId="77777777" w:rsidR="005B35D6" w:rsidRDefault="00E30BDA">
            <w:pPr>
              <w:spacing w:after="0"/>
              <w:rPr>
                <w:lang w:eastAsia="ko-KR"/>
              </w:rPr>
            </w:pPr>
            <w:r>
              <w:rPr>
                <w:rFonts w:eastAsia="SimSun" w:hint="eastAsia"/>
              </w:rPr>
              <w:t>S</w:t>
            </w:r>
            <w:r>
              <w:rPr>
                <w:rFonts w:eastAsia="SimSun"/>
              </w:rPr>
              <w:t>preadtrum</w:t>
            </w:r>
          </w:p>
        </w:tc>
        <w:tc>
          <w:tcPr>
            <w:tcW w:w="1272" w:type="dxa"/>
          </w:tcPr>
          <w:p w14:paraId="33345F68" w14:textId="77777777" w:rsidR="005B35D6" w:rsidRDefault="00E30BDA">
            <w:pPr>
              <w:spacing w:after="0"/>
              <w:rPr>
                <w:rFonts w:eastAsia="SimSun"/>
              </w:rPr>
            </w:pPr>
            <w:r>
              <w:rPr>
                <w:rFonts w:eastAsia="SimSun" w:hint="eastAsia"/>
              </w:rPr>
              <w:t>N</w:t>
            </w:r>
            <w:r>
              <w:rPr>
                <w:rFonts w:eastAsia="SimSun"/>
              </w:rPr>
              <w:t>o</w:t>
            </w:r>
          </w:p>
        </w:tc>
        <w:tc>
          <w:tcPr>
            <w:tcW w:w="6898" w:type="dxa"/>
          </w:tcPr>
          <w:p w14:paraId="7B3CEF78" w14:textId="77777777" w:rsidR="005B35D6" w:rsidRDefault="005B35D6">
            <w:pPr>
              <w:spacing w:after="0"/>
              <w:rPr>
                <w:lang w:eastAsia="ko-KR"/>
              </w:rPr>
            </w:pPr>
          </w:p>
        </w:tc>
      </w:tr>
      <w:tr w:rsidR="005B35D6" w14:paraId="0B86C607" w14:textId="77777777">
        <w:tc>
          <w:tcPr>
            <w:tcW w:w="1461" w:type="dxa"/>
          </w:tcPr>
          <w:p w14:paraId="1FE20F4F" w14:textId="77777777" w:rsidR="005B35D6" w:rsidRDefault="00E30BDA">
            <w:pPr>
              <w:spacing w:after="0"/>
              <w:rPr>
                <w:rFonts w:eastAsia="SimSun"/>
              </w:rPr>
            </w:pPr>
            <w:r>
              <w:rPr>
                <w:rFonts w:eastAsia="SimSun" w:hint="eastAsia"/>
              </w:rPr>
              <w:t>v</w:t>
            </w:r>
            <w:r>
              <w:rPr>
                <w:rFonts w:eastAsia="SimSun"/>
              </w:rPr>
              <w:t>ivo</w:t>
            </w:r>
          </w:p>
        </w:tc>
        <w:tc>
          <w:tcPr>
            <w:tcW w:w="1272" w:type="dxa"/>
          </w:tcPr>
          <w:p w14:paraId="3E720844" w14:textId="77777777" w:rsidR="005B35D6" w:rsidRDefault="00E30BDA">
            <w:pPr>
              <w:spacing w:after="0"/>
              <w:rPr>
                <w:rFonts w:eastAsia="SimSun"/>
              </w:rPr>
            </w:pPr>
            <w:r>
              <w:rPr>
                <w:rFonts w:eastAsia="SimSun" w:hint="eastAsia"/>
              </w:rPr>
              <w:t>N</w:t>
            </w:r>
            <w:r>
              <w:rPr>
                <w:rFonts w:eastAsia="SimSun"/>
              </w:rPr>
              <w:t>o</w:t>
            </w:r>
          </w:p>
        </w:tc>
        <w:tc>
          <w:tcPr>
            <w:tcW w:w="6898" w:type="dxa"/>
          </w:tcPr>
          <w:p w14:paraId="37B3E5E1" w14:textId="77777777" w:rsidR="005B35D6" w:rsidRDefault="00E30BDA">
            <w:pPr>
              <w:spacing w:after="0"/>
              <w:rPr>
                <w:lang w:eastAsia="ko-KR"/>
              </w:rPr>
            </w:pPr>
            <w:r>
              <w:rPr>
                <w:rFonts w:eastAsia="SimSun"/>
              </w:rPr>
              <w:t>We can also follow the majority’s view.</w:t>
            </w:r>
          </w:p>
        </w:tc>
      </w:tr>
      <w:tr w:rsidR="005B35D6" w14:paraId="6F09687F" w14:textId="77777777">
        <w:tc>
          <w:tcPr>
            <w:tcW w:w="1461" w:type="dxa"/>
          </w:tcPr>
          <w:p w14:paraId="4C67B37D" w14:textId="77777777" w:rsidR="005B35D6" w:rsidRDefault="00E30BDA">
            <w:pPr>
              <w:spacing w:after="0"/>
              <w:rPr>
                <w:rFonts w:eastAsia="SimSun"/>
              </w:rPr>
            </w:pPr>
            <w:r>
              <w:rPr>
                <w:rFonts w:eastAsia="SimSun" w:hint="eastAsia"/>
              </w:rPr>
              <w:t>T</w:t>
            </w:r>
            <w:r>
              <w:rPr>
                <w:rFonts w:eastAsia="SimSun"/>
              </w:rPr>
              <w:t>D Tech, Chengdu TD Tech</w:t>
            </w:r>
          </w:p>
        </w:tc>
        <w:tc>
          <w:tcPr>
            <w:tcW w:w="1272" w:type="dxa"/>
          </w:tcPr>
          <w:p w14:paraId="415D9E0C" w14:textId="77777777" w:rsidR="005B35D6" w:rsidRDefault="005B35D6">
            <w:pPr>
              <w:spacing w:after="0"/>
              <w:rPr>
                <w:rFonts w:eastAsia="SimSun"/>
              </w:rPr>
            </w:pPr>
          </w:p>
        </w:tc>
        <w:tc>
          <w:tcPr>
            <w:tcW w:w="6898" w:type="dxa"/>
          </w:tcPr>
          <w:p w14:paraId="3F8511D2" w14:textId="77777777" w:rsidR="005B35D6" w:rsidRDefault="00E30BDA">
            <w:pPr>
              <w:spacing w:after="0"/>
              <w:rPr>
                <w:rFonts w:eastAsia="SimSun"/>
              </w:rPr>
            </w:pPr>
            <w:r>
              <w:rPr>
                <w:rFonts w:eastAsia="SimSun" w:hint="eastAsia"/>
              </w:rPr>
              <w:t>N</w:t>
            </w:r>
            <w:r>
              <w:rPr>
                <w:rFonts w:eastAsia="SimSun"/>
              </w:rPr>
              <w:t>o strong view</w:t>
            </w:r>
          </w:p>
        </w:tc>
      </w:tr>
      <w:tr w:rsidR="005B35D6" w14:paraId="541D4E5A" w14:textId="77777777">
        <w:tc>
          <w:tcPr>
            <w:tcW w:w="1461" w:type="dxa"/>
          </w:tcPr>
          <w:p w14:paraId="56FACDB7" w14:textId="77777777" w:rsidR="005B35D6" w:rsidRDefault="00E30BDA">
            <w:pPr>
              <w:spacing w:after="0"/>
              <w:rPr>
                <w:rFonts w:eastAsia="SimSun"/>
              </w:rPr>
            </w:pPr>
            <w:r>
              <w:rPr>
                <w:lang w:eastAsia="ko-KR"/>
              </w:rPr>
              <w:t>Intel</w:t>
            </w:r>
          </w:p>
        </w:tc>
        <w:tc>
          <w:tcPr>
            <w:tcW w:w="1272" w:type="dxa"/>
          </w:tcPr>
          <w:p w14:paraId="6EB2CFCD" w14:textId="77777777" w:rsidR="005B35D6" w:rsidRDefault="00E30BDA">
            <w:pPr>
              <w:spacing w:after="0"/>
              <w:rPr>
                <w:rFonts w:eastAsia="SimSun"/>
              </w:rPr>
            </w:pPr>
            <w:r>
              <w:rPr>
                <w:lang w:eastAsia="ko-KR"/>
              </w:rPr>
              <w:t>No</w:t>
            </w:r>
          </w:p>
        </w:tc>
        <w:tc>
          <w:tcPr>
            <w:tcW w:w="6898" w:type="dxa"/>
          </w:tcPr>
          <w:p w14:paraId="5CDAE202" w14:textId="77777777" w:rsidR="005B35D6" w:rsidRDefault="00E30BDA">
            <w:pPr>
              <w:spacing w:after="0"/>
              <w:rPr>
                <w:rFonts w:eastAsia="SimSun"/>
              </w:rPr>
            </w:pPr>
            <w:r>
              <w:rPr>
                <w:lang w:eastAsia="ko-KR"/>
              </w:rPr>
              <w:t>There might be cycle mismatch issue due to short DRX.</w:t>
            </w:r>
          </w:p>
        </w:tc>
      </w:tr>
      <w:tr w:rsidR="005B35D6" w14:paraId="476B3EFA" w14:textId="77777777">
        <w:tc>
          <w:tcPr>
            <w:tcW w:w="1461" w:type="dxa"/>
          </w:tcPr>
          <w:p w14:paraId="0353B48E" w14:textId="77777777" w:rsidR="005B35D6" w:rsidRDefault="00E30BDA">
            <w:pPr>
              <w:spacing w:after="0"/>
              <w:rPr>
                <w:lang w:eastAsia="ko-KR"/>
              </w:rPr>
            </w:pPr>
            <w:r>
              <w:rPr>
                <w:lang w:eastAsia="ko-KR"/>
              </w:rPr>
              <w:t>Interdigital</w:t>
            </w:r>
          </w:p>
        </w:tc>
        <w:tc>
          <w:tcPr>
            <w:tcW w:w="1272" w:type="dxa"/>
          </w:tcPr>
          <w:p w14:paraId="3D42679B" w14:textId="77777777" w:rsidR="005B35D6" w:rsidRDefault="00E30BDA">
            <w:pPr>
              <w:spacing w:after="0"/>
              <w:rPr>
                <w:lang w:eastAsia="ko-KR"/>
              </w:rPr>
            </w:pPr>
            <w:r>
              <w:rPr>
                <w:lang w:eastAsia="ko-KR"/>
              </w:rPr>
              <w:t>Yes</w:t>
            </w:r>
          </w:p>
        </w:tc>
        <w:tc>
          <w:tcPr>
            <w:tcW w:w="6898" w:type="dxa"/>
          </w:tcPr>
          <w:p w14:paraId="378D6BBF" w14:textId="77777777" w:rsidR="005B35D6" w:rsidRDefault="005B35D6">
            <w:pPr>
              <w:spacing w:after="0"/>
              <w:rPr>
                <w:lang w:eastAsia="ko-KR"/>
              </w:rPr>
            </w:pPr>
          </w:p>
        </w:tc>
      </w:tr>
      <w:tr w:rsidR="005B35D6" w14:paraId="79FB28C5" w14:textId="77777777">
        <w:tc>
          <w:tcPr>
            <w:tcW w:w="1461" w:type="dxa"/>
          </w:tcPr>
          <w:p w14:paraId="785BC652"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73D43F42"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308BB067" w14:textId="77777777" w:rsidR="005B35D6" w:rsidRDefault="005B35D6">
            <w:pPr>
              <w:spacing w:after="0"/>
              <w:rPr>
                <w:lang w:eastAsia="ko-KR"/>
              </w:rPr>
            </w:pPr>
          </w:p>
        </w:tc>
      </w:tr>
      <w:tr w:rsidR="005B35D6" w14:paraId="7B3235CF" w14:textId="77777777">
        <w:tc>
          <w:tcPr>
            <w:tcW w:w="1461" w:type="dxa"/>
          </w:tcPr>
          <w:p w14:paraId="3358071A"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2" w:type="dxa"/>
          </w:tcPr>
          <w:p w14:paraId="53153BE6" w14:textId="77777777" w:rsidR="005B35D6" w:rsidRDefault="00E30BDA">
            <w:pPr>
              <w:spacing w:after="0"/>
              <w:rPr>
                <w:rFonts w:eastAsia="PMingLiU"/>
                <w:lang w:eastAsia="zh-TW"/>
              </w:rPr>
            </w:pPr>
            <w:r>
              <w:rPr>
                <w:rFonts w:eastAsia="SimSun" w:hint="eastAsia"/>
              </w:rPr>
              <w:t>N</w:t>
            </w:r>
            <w:r>
              <w:rPr>
                <w:rFonts w:eastAsia="SimSun"/>
              </w:rPr>
              <w:t>o</w:t>
            </w:r>
          </w:p>
        </w:tc>
        <w:tc>
          <w:tcPr>
            <w:tcW w:w="6898" w:type="dxa"/>
          </w:tcPr>
          <w:p w14:paraId="70A7BD05" w14:textId="77777777" w:rsidR="005B35D6" w:rsidRDefault="00E30BDA">
            <w:pPr>
              <w:spacing w:after="0"/>
              <w:rPr>
                <w:rFonts w:eastAsia="SimSun"/>
              </w:rPr>
            </w:pPr>
            <w:r>
              <w:rPr>
                <w:rFonts w:eastAsia="SimSun"/>
              </w:rPr>
              <w:t>We agree with rapporteur’s analysis:</w:t>
            </w:r>
          </w:p>
          <w:p w14:paraId="6E0B5A2E" w14:textId="77777777" w:rsidR="005B35D6" w:rsidRDefault="00E30BDA">
            <w:pPr>
              <w:pStyle w:val="ad"/>
              <w:numPr>
                <w:ilvl w:val="1"/>
                <w:numId w:val="10"/>
              </w:numPr>
              <w:rPr>
                <w:lang w:eastAsia="ko-KR"/>
              </w:rPr>
            </w:pPr>
            <w:r>
              <w:rPr>
                <w:lang w:eastAsia="ko-KR"/>
              </w:rPr>
              <w:t>There is a potential cycle mismatch problem (Some UEs may not receive the MAC CE, thus it may not work well)</w:t>
            </w:r>
          </w:p>
          <w:p w14:paraId="448F902B" w14:textId="77777777" w:rsidR="005B35D6" w:rsidRDefault="00E30BDA">
            <w:pPr>
              <w:pStyle w:val="ad"/>
              <w:numPr>
                <w:ilvl w:val="1"/>
                <w:numId w:val="10"/>
              </w:numPr>
              <w:rPr>
                <w:lang w:eastAsia="ko-KR"/>
              </w:rPr>
            </w:pPr>
            <w:r>
              <w:rPr>
                <w:lang w:eastAsia="ko-KR"/>
              </w:rPr>
              <w:t>MBS will not have URLLC or delay-sensitive data. Emergency feedback can be delivered via unicast/PTP.</w:t>
            </w:r>
          </w:p>
          <w:p w14:paraId="529AAC65" w14:textId="77777777" w:rsidR="005B35D6" w:rsidRDefault="00E30BDA">
            <w:pPr>
              <w:pStyle w:val="ad"/>
              <w:numPr>
                <w:ilvl w:val="1"/>
                <w:numId w:val="10"/>
              </w:numPr>
              <w:rPr>
                <w:lang w:eastAsia="ko-KR"/>
              </w:rPr>
            </w:pPr>
            <w:r>
              <w:rPr>
                <w:lang w:eastAsia="ko-KR"/>
              </w:rPr>
              <w:t>It just increases the complexity of MBS DRX.</w:t>
            </w:r>
          </w:p>
          <w:p w14:paraId="12D47251" w14:textId="77777777" w:rsidR="005B35D6" w:rsidRDefault="005B35D6">
            <w:pPr>
              <w:spacing w:after="0"/>
              <w:rPr>
                <w:lang w:eastAsia="ko-KR"/>
              </w:rPr>
            </w:pPr>
          </w:p>
        </w:tc>
      </w:tr>
      <w:tr w:rsidR="005B35D6" w14:paraId="2C688D76" w14:textId="77777777">
        <w:tc>
          <w:tcPr>
            <w:tcW w:w="1461" w:type="dxa"/>
          </w:tcPr>
          <w:p w14:paraId="504742BB" w14:textId="77777777" w:rsidR="005B35D6" w:rsidRDefault="00E30BDA">
            <w:pPr>
              <w:spacing w:after="0"/>
              <w:rPr>
                <w:rFonts w:eastAsia="SimSun"/>
              </w:rPr>
            </w:pPr>
            <w:r>
              <w:rPr>
                <w:rFonts w:eastAsia="SimSun"/>
              </w:rPr>
              <w:lastRenderedPageBreak/>
              <w:t>TCL communication Ltd.</w:t>
            </w:r>
          </w:p>
        </w:tc>
        <w:tc>
          <w:tcPr>
            <w:tcW w:w="1272" w:type="dxa"/>
          </w:tcPr>
          <w:p w14:paraId="58D7D593" w14:textId="77777777" w:rsidR="005B35D6" w:rsidRDefault="00E30BDA">
            <w:pPr>
              <w:spacing w:after="0"/>
              <w:rPr>
                <w:rFonts w:eastAsia="SimSun"/>
              </w:rPr>
            </w:pPr>
            <w:r>
              <w:rPr>
                <w:rFonts w:eastAsia="SimSun"/>
              </w:rPr>
              <w:t>No</w:t>
            </w:r>
          </w:p>
        </w:tc>
        <w:tc>
          <w:tcPr>
            <w:tcW w:w="6898" w:type="dxa"/>
          </w:tcPr>
          <w:p w14:paraId="6B2959D7" w14:textId="77777777" w:rsidR="005B35D6" w:rsidRDefault="005B35D6">
            <w:pPr>
              <w:spacing w:after="0"/>
              <w:rPr>
                <w:rFonts w:eastAsia="SimSun"/>
              </w:rPr>
            </w:pPr>
          </w:p>
        </w:tc>
      </w:tr>
      <w:tr w:rsidR="005B35D6" w14:paraId="3C787423" w14:textId="77777777">
        <w:tc>
          <w:tcPr>
            <w:tcW w:w="1461" w:type="dxa"/>
          </w:tcPr>
          <w:p w14:paraId="4207A130" w14:textId="77777777" w:rsidR="005B35D6" w:rsidRDefault="00E30BDA">
            <w:pPr>
              <w:spacing w:after="0"/>
              <w:rPr>
                <w:rFonts w:eastAsia="SimSun"/>
              </w:rPr>
            </w:pPr>
            <w:r>
              <w:rPr>
                <w:rFonts w:eastAsia="SimSun" w:hint="eastAsia"/>
              </w:rPr>
              <w:t>S</w:t>
            </w:r>
            <w:r>
              <w:rPr>
                <w:rFonts w:eastAsia="SimSun"/>
              </w:rPr>
              <w:t>harp</w:t>
            </w:r>
          </w:p>
        </w:tc>
        <w:tc>
          <w:tcPr>
            <w:tcW w:w="1272" w:type="dxa"/>
          </w:tcPr>
          <w:p w14:paraId="39BF868E" w14:textId="77777777" w:rsidR="005B35D6" w:rsidRDefault="00E30BDA">
            <w:pPr>
              <w:spacing w:after="0"/>
              <w:rPr>
                <w:rFonts w:eastAsia="SimSun"/>
              </w:rPr>
            </w:pPr>
            <w:r>
              <w:rPr>
                <w:rFonts w:eastAsia="SimSun" w:hint="eastAsia"/>
              </w:rPr>
              <w:t>N</w:t>
            </w:r>
            <w:r>
              <w:rPr>
                <w:rFonts w:eastAsia="SimSun"/>
              </w:rPr>
              <w:t>o</w:t>
            </w:r>
          </w:p>
        </w:tc>
        <w:tc>
          <w:tcPr>
            <w:tcW w:w="6898" w:type="dxa"/>
          </w:tcPr>
          <w:p w14:paraId="0399C071" w14:textId="77777777" w:rsidR="005B35D6" w:rsidRDefault="005B35D6">
            <w:pPr>
              <w:spacing w:after="0"/>
              <w:rPr>
                <w:rFonts w:eastAsia="SimSun"/>
              </w:rPr>
            </w:pPr>
          </w:p>
        </w:tc>
      </w:tr>
    </w:tbl>
    <w:p w14:paraId="740C2852"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1173C82E"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7 companies (Qualcomm, MediaTek, Nokia, SJTU, NERCDTV, Ericsson, Interdigital)</w:t>
      </w:r>
    </w:p>
    <w:p w14:paraId="21D33FE4" w14:textId="77777777" w:rsidR="005B35D6" w:rsidRDefault="00E30BDA">
      <w:pPr>
        <w:spacing w:before="240"/>
        <w:rPr>
          <w:color w:val="FF0000"/>
          <w:lang w:eastAsia="ko-KR"/>
        </w:rPr>
      </w:pPr>
      <w:r>
        <w:rPr>
          <w:color w:val="FF0000"/>
          <w:lang w:eastAsia="ko-KR"/>
        </w:rPr>
        <w:t>- No: 17 companies (Samsung, OPPO, CATT, Huawei/HiSilicon, Apple, Kyocera, ZTE, LGE, Futurewei, CMCC, Spreadtrum, vivo, Intel, ITRI, Lenovo/Motorola, TCL, Sharp)</w:t>
      </w:r>
    </w:p>
    <w:p w14:paraId="4046C3A0" w14:textId="77777777" w:rsidR="005B35D6" w:rsidRDefault="00E30BDA">
      <w:pPr>
        <w:spacing w:before="240"/>
        <w:rPr>
          <w:color w:val="FF0000"/>
          <w:lang w:eastAsia="ko-KR"/>
        </w:rPr>
      </w:pPr>
      <w:r>
        <w:rPr>
          <w:color w:val="FF0000"/>
          <w:lang w:eastAsia="ko-KR"/>
        </w:rPr>
        <w:t>Due to the concern on the cycle mismatch issue, majority does not support it.</w:t>
      </w:r>
    </w:p>
    <w:p w14:paraId="75CBBAFF" w14:textId="77777777" w:rsidR="005B35D6" w:rsidRDefault="00E30BDA">
      <w:pPr>
        <w:spacing w:before="240"/>
        <w:rPr>
          <w:color w:val="FF0000"/>
          <w:lang w:eastAsia="ko-KR"/>
        </w:rPr>
      </w:pPr>
      <w:r>
        <w:rPr>
          <w:rFonts w:hint="eastAsia"/>
          <w:b/>
          <w:color w:val="FF0000"/>
          <w:lang w:eastAsia="ko-KR"/>
        </w:rPr>
        <w:t xml:space="preserve">Proposal </w:t>
      </w:r>
      <w:r>
        <w:rPr>
          <w:b/>
          <w:color w:val="FF0000"/>
          <w:lang w:eastAsia="ko-KR"/>
        </w:rPr>
        <w:t>3</w:t>
      </w:r>
      <w:r>
        <w:rPr>
          <w:rFonts w:hint="eastAsia"/>
          <w:b/>
          <w:color w:val="FF0000"/>
          <w:lang w:eastAsia="ko-KR"/>
        </w:rPr>
        <w:t xml:space="preserve">. </w:t>
      </w:r>
      <w:r>
        <w:rPr>
          <w:b/>
          <w:color w:val="FF0000"/>
          <w:lang w:eastAsia="ko-KR"/>
        </w:rPr>
        <w:t>(17/24) Short DRX Cycle for MBS DRX is not supported.</w:t>
      </w:r>
    </w:p>
    <w:p w14:paraId="23D1BBBB" w14:textId="77777777" w:rsidR="005B35D6" w:rsidRDefault="005B35D6">
      <w:pPr>
        <w:rPr>
          <w:lang w:eastAsia="en-US"/>
        </w:rPr>
      </w:pPr>
    </w:p>
    <w:p w14:paraId="401BA869" w14:textId="77777777" w:rsidR="005B35D6" w:rsidRDefault="00E30BDA">
      <w:pPr>
        <w:pStyle w:val="2"/>
      </w:pPr>
      <w:r>
        <w:t>3.2 DRX Timer Handling</w:t>
      </w:r>
    </w:p>
    <w:p w14:paraId="001895D2" w14:textId="77777777" w:rsidR="005B35D6" w:rsidRDefault="00E30BDA">
      <w:pPr>
        <w:spacing w:before="240"/>
        <w:jc w:val="both"/>
        <w:rPr>
          <w:lang w:eastAsia="ko-KR"/>
        </w:rPr>
      </w:pPr>
      <w:r>
        <w:rPr>
          <w:lang w:eastAsia="ko-KR"/>
        </w:rPr>
        <w:t xml:space="preserve">In the offline discussion [2], the start condition of </w:t>
      </w:r>
      <w:r>
        <w:rPr>
          <w:i/>
          <w:lang w:eastAsia="ko-KR"/>
        </w:rPr>
        <w:t>drx-HARQ-RTT-TimerDL-PTM</w:t>
      </w:r>
      <w:r>
        <w:rPr>
          <w:lang w:eastAsia="ko-KR"/>
        </w:rPr>
        <w:t xml:space="preserve"> and </w:t>
      </w:r>
      <w:r>
        <w:rPr>
          <w:i/>
          <w:lang w:eastAsia="ko-KR"/>
        </w:rPr>
        <w:t>drx-RetransmissionTimerDL-PTM</w:t>
      </w:r>
      <w:r>
        <w:rPr>
          <w:lang w:eastAsia="ko-KR"/>
        </w:rPr>
        <w:t>, for NACK-only feedback was not concluded due to the lack of time. But there were proposals with clear majority support as follows:</w:t>
      </w:r>
    </w:p>
    <w:tbl>
      <w:tblPr>
        <w:tblStyle w:val="aa"/>
        <w:tblW w:w="0" w:type="auto"/>
        <w:tblLook w:val="04A0" w:firstRow="1" w:lastRow="0" w:firstColumn="1" w:lastColumn="0" w:noHBand="0" w:noVBand="1"/>
      </w:tblPr>
      <w:tblGrid>
        <w:gridCol w:w="9631"/>
      </w:tblGrid>
      <w:tr w:rsidR="005B35D6" w14:paraId="314B190F" w14:textId="77777777">
        <w:tc>
          <w:tcPr>
            <w:tcW w:w="9631" w:type="dxa"/>
          </w:tcPr>
          <w:p w14:paraId="4A384C51" w14:textId="77777777" w:rsidR="005B35D6" w:rsidRDefault="00E30BDA">
            <w:pPr>
              <w:spacing w:after="120" w:line="288" w:lineRule="auto"/>
              <w:jc w:val="both"/>
              <w:textAlignment w:val="baseline"/>
              <w:rPr>
                <w:rFonts w:eastAsia="SimSun"/>
                <w:b/>
              </w:rPr>
            </w:pPr>
            <w:r>
              <w:rPr>
                <w:rFonts w:eastAsia="SimSun"/>
                <w:b/>
              </w:rPr>
              <w:t>Proposal 10: (14/19) If there is no real HARQ feedback transmission due to ACK in NACK only case, the UE will not start DRX RTT timer.</w:t>
            </w:r>
          </w:p>
          <w:p w14:paraId="6CD48DA6" w14:textId="77777777" w:rsidR="005B35D6" w:rsidRDefault="00E30BDA">
            <w:pPr>
              <w:spacing w:after="120" w:line="288" w:lineRule="auto"/>
              <w:jc w:val="both"/>
              <w:textAlignment w:val="baseline"/>
              <w:rPr>
                <w:lang w:eastAsia="ko-KR"/>
              </w:rPr>
            </w:pPr>
            <w:r>
              <w:rPr>
                <w:rFonts w:eastAsia="SimSun"/>
                <w:b/>
              </w:rPr>
              <w:t>Proposal 11: (15/19) After DRX RTT timer expires, UE will not start DRX retransmission timer if the corresponding MAC PDU is decoded successfully.</w:t>
            </w:r>
          </w:p>
        </w:tc>
      </w:tr>
    </w:tbl>
    <w:p w14:paraId="290D22C0" w14:textId="77777777" w:rsidR="005B35D6" w:rsidRDefault="00E30BDA">
      <w:pPr>
        <w:spacing w:before="240"/>
        <w:jc w:val="both"/>
        <w:rPr>
          <w:lang w:eastAsia="ko-KR"/>
        </w:rPr>
      </w:pPr>
      <w:r>
        <w:rPr>
          <w:lang w:eastAsia="ko-KR"/>
        </w:rPr>
        <w:t>In the rapporteur’s understanding, P10 and P11 are aligned to the current MAC running CR [3], i.e. no further change is required.</w:t>
      </w:r>
    </w:p>
    <w:tbl>
      <w:tblPr>
        <w:tblStyle w:val="aa"/>
        <w:tblW w:w="0" w:type="auto"/>
        <w:tblLook w:val="04A0" w:firstRow="1" w:lastRow="0" w:firstColumn="1" w:lastColumn="0" w:noHBand="0" w:noVBand="1"/>
      </w:tblPr>
      <w:tblGrid>
        <w:gridCol w:w="9631"/>
      </w:tblGrid>
      <w:tr w:rsidR="005B35D6" w14:paraId="6F39A85C" w14:textId="77777777">
        <w:tc>
          <w:tcPr>
            <w:tcW w:w="9631" w:type="dxa"/>
          </w:tcPr>
          <w:p w14:paraId="77FAF278" w14:textId="77777777" w:rsidR="005B35D6" w:rsidRDefault="00E30BDA">
            <w:pPr>
              <w:overflowPunct/>
              <w:autoSpaceDE/>
              <w:autoSpaceDN/>
              <w:adjustRightInd/>
              <w:spacing w:line="259" w:lineRule="auto"/>
              <w:jc w:val="both"/>
              <w:rPr>
                <w:rFonts w:eastAsia="Times New Roman"/>
                <w:lang w:eastAsia="ko-KR"/>
              </w:rPr>
            </w:pPr>
            <w:r>
              <w:rPr>
                <w:rFonts w:eastAsia="Times New Roman"/>
                <w:lang w:eastAsia="ko-KR"/>
              </w:rPr>
              <w:t xml:space="preserve">When </w:t>
            </w:r>
            <w:r>
              <w:rPr>
                <w:rFonts w:eastAsia="SimSun"/>
                <w:lang w:eastAsia="en-US"/>
              </w:rPr>
              <w:t xml:space="preserve">multicast </w:t>
            </w:r>
            <w:r>
              <w:rPr>
                <w:rFonts w:eastAsia="Times New Roman"/>
                <w:lang w:eastAsia="ko-KR"/>
              </w:rPr>
              <w:t>DRX is configured for a G-RNTI or G-CS-RNTI, the MAC entity shall for this G-RNTI or G-CS-RNTI:</w:t>
            </w:r>
          </w:p>
          <w:p w14:paraId="7134D3D0" w14:textId="77777777" w:rsidR="005B35D6" w:rsidRDefault="00E30BDA">
            <w:pPr>
              <w:overflowPunct/>
              <w:autoSpaceDE/>
              <w:autoSpaceDN/>
              <w:adjustRightInd/>
              <w:spacing w:line="259" w:lineRule="auto"/>
              <w:ind w:left="568" w:hanging="284"/>
              <w:jc w:val="both"/>
              <w:rPr>
                <w:rFonts w:eastAsia="SimSun"/>
                <w:lang w:eastAsia="ko-KR"/>
              </w:rPr>
            </w:pPr>
            <w:r>
              <w:rPr>
                <w:rFonts w:eastAsia="SimSun"/>
                <w:lang w:eastAsia="ko-KR"/>
              </w:rPr>
              <w:t>1&gt;</w:t>
            </w:r>
            <w:r>
              <w:rPr>
                <w:rFonts w:eastAsia="SimSun"/>
                <w:lang w:eastAsia="ko-KR"/>
              </w:rPr>
              <w:tab/>
              <w:t>if a MAC PDU is received in a configured downlink</w:t>
            </w:r>
            <w:r>
              <w:rPr>
                <w:rFonts w:eastAsia="SimSun"/>
                <w:lang w:eastAsia="en-US"/>
              </w:rPr>
              <w:t xml:space="preserve"> multicast</w:t>
            </w:r>
            <w:r>
              <w:rPr>
                <w:rFonts w:eastAsia="SimSun"/>
                <w:lang w:eastAsia="ko-KR"/>
              </w:rPr>
              <w:t xml:space="preserve"> assignment:</w:t>
            </w:r>
          </w:p>
          <w:p w14:paraId="12AEB3E6" w14:textId="77777777" w:rsidR="005B35D6" w:rsidRDefault="00E30BDA">
            <w:pPr>
              <w:overflowPunct/>
              <w:autoSpaceDE/>
              <w:autoSpaceDN/>
              <w:adjustRightInd/>
              <w:spacing w:line="259" w:lineRule="auto"/>
              <w:ind w:left="851" w:hanging="284"/>
              <w:jc w:val="both"/>
              <w:rPr>
                <w:rFonts w:eastAsia="SimSun"/>
                <w:lang w:eastAsia="ko-KR"/>
              </w:rPr>
            </w:pPr>
            <w:r>
              <w:rPr>
                <w:rFonts w:eastAsia="SimSun"/>
                <w:lang w:eastAsia="ko-KR"/>
              </w:rPr>
              <w:t>2&gt;</w:t>
            </w:r>
            <w:r>
              <w:rPr>
                <w:rFonts w:eastAsia="SimSun"/>
                <w:lang w:eastAsia="ko-KR"/>
              </w:rPr>
              <w:tab/>
            </w:r>
            <w:r>
              <w:rPr>
                <w:rFonts w:eastAsia="SimSun"/>
                <w:highlight w:val="yellow"/>
                <w:lang w:eastAsia="ko-KR"/>
              </w:rPr>
              <w:t xml:space="preserve">start the </w:t>
            </w:r>
            <w:r>
              <w:rPr>
                <w:rFonts w:eastAsia="SimSun"/>
                <w:i/>
                <w:highlight w:val="yellow"/>
                <w:lang w:eastAsia="ko-KR"/>
              </w:rPr>
              <w:t>drx-HARQ-RTT-TimerDL-PTM</w:t>
            </w:r>
            <w:r>
              <w:rPr>
                <w:rFonts w:eastAsia="SimSun"/>
                <w:highlight w:val="yellow"/>
                <w:lang w:eastAsia="ko-KR"/>
              </w:rPr>
              <w:t xml:space="preserve"> for the corresponding HARQ process in the first symbol after the end of the corresponding</w:t>
            </w:r>
            <w:r>
              <w:rPr>
                <w:rFonts w:eastAsia="SimSun"/>
                <w:highlight w:val="yellow"/>
                <w:lang w:eastAsia="en-US"/>
              </w:rPr>
              <w:t xml:space="preserve"> </w:t>
            </w:r>
            <w:r>
              <w:rPr>
                <w:rFonts w:eastAsia="SimSun"/>
                <w:highlight w:val="yellow"/>
                <w:lang w:eastAsia="ko-KR"/>
              </w:rPr>
              <w:t>transmission carrying the DL HARQ feedback;</w:t>
            </w:r>
          </w:p>
          <w:p w14:paraId="5338303B" w14:textId="77777777" w:rsidR="005B35D6" w:rsidRDefault="00E30BDA">
            <w:pPr>
              <w:overflowPunct/>
              <w:autoSpaceDE/>
              <w:autoSpaceDN/>
              <w:adjustRightInd/>
              <w:spacing w:line="259" w:lineRule="auto"/>
              <w:ind w:left="851" w:hanging="284"/>
              <w:jc w:val="both"/>
              <w:rPr>
                <w:rFonts w:eastAsia="SimSun"/>
                <w:lang w:eastAsia="ko-KR"/>
              </w:rPr>
            </w:pPr>
            <w:r>
              <w:rPr>
                <w:rFonts w:eastAsia="SimSun"/>
                <w:highlight w:val="green"/>
                <w:lang w:eastAsia="ko-KR"/>
              </w:rPr>
              <w:t>2&gt;</w:t>
            </w:r>
            <w:r>
              <w:rPr>
                <w:rFonts w:eastAsia="SimSun"/>
                <w:highlight w:val="green"/>
                <w:lang w:eastAsia="ko-KR"/>
              </w:rPr>
              <w:tab/>
              <w:t xml:space="preserve">stop the </w:t>
            </w:r>
            <w:r>
              <w:rPr>
                <w:rFonts w:eastAsia="SimSun"/>
                <w:i/>
                <w:highlight w:val="green"/>
                <w:lang w:eastAsia="ko-KR"/>
              </w:rPr>
              <w:t>drx-RetransmissionTimerDL-PTM</w:t>
            </w:r>
            <w:r>
              <w:rPr>
                <w:rFonts w:eastAsia="SimSun"/>
                <w:highlight w:val="green"/>
                <w:lang w:eastAsia="ko-KR"/>
              </w:rPr>
              <w:t xml:space="preserve"> for the corresponding HARQ process.</w:t>
            </w:r>
          </w:p>
          <w:p w14:paraId="2D9F31AF" w14:textId="77777777" w:rsidR="005B35D6" w:rsidRDefault="00E30BDA">
            <w:pPr>
              <w:overflowPunct/>
              <w:autoSpaceDE/>
              <w:autoSpaceDN/>
              <w:adjustRightInd/>
              <w:spacing w:line="259" w:lineRule="auto"/>
              <w:ind w:left="568" w:hanging="284"/>
              <w:jc w:val="both"/>
              <w:rPr>
                <w:rFonts w:eastAsia="SimSun"/>
                <w:highlight w:val="magenta"/>
                <w:lang w:eastAsia="en-US"/>
              </w:rPr>
            </w:pPr>
            <w:r>
              <w:rPr>
                <w:rFonts w:eastAsia="SimSun"/>
                <w:highlight w:val="magenta"/>
                <w:lang w:eastAsia="ko-KR"/>
              </w:rPr>
              <w:t>1&gt;</w:t>
            </w:r>
            <w:r>
              <w:rPr>
                <w:rFonts w:eastAsia="SimSun"/>
                <w:highlight w:val="magenta"/>
                <w:lang w:eastAsia="en-US"/>
              </w:rPr>
              <w:tab/>
              <w:t xml:space="preserve">if a </w:t>
            </w:r>
            <w:r>
              <w:rPr>
                <w:rFonts w:eastAsia="SimSun"/>
                <w:i/>
                <w:highlight w:val="magenta"/>
                <w:lang w:eastAsia="ko-KR"/>
              </w:rPr>
              <w:t>drx-HARQ-RTT-TimerDL-PTM</w:t>
            </w:r>
            <w:r>
              <w:rPr>
                <w:rFonts w:eastAsia="SimSun"/>
                <w:highlight w:val="magenta"/>
                <w:lang w:eastAsia="en-US"/>
              </w:rPr>
              <w:t xml:space="preserve"> expires:</w:t>
            </w:r>
          </w:p>
          <w:p w14:paraId="4F41CFC7" w14:textId="77777777" w:rsidR="005B35D6" w:rsidRDefault="00E30BDA">
            <w:pPr>
              <w:overflowPunct/>
              <w:autoSpaceDE/>
              <w:autoSpaceDN/>
              <w:adjustRightInd/>
              <w:spacing w:line="259" w:lineRule="auto"/>
              <w:ind w:left="851" w:hanging="284"/>
              <w:jc w:val="both"/>
              <w:rPr>
                <w:rFonts w:eastAsia="SimSun"/>
                <w:highlight w:val="magenta"/>
                <w:lang w:eastAsia="en-US"/>
              </w:rPr>
            </w:pPr>
            <w:r>
              <w:rPr>
                <w:rFonts w:eastAsia="SimSun"/>
                <w:highlight w:val="magenta"/>
                <w:lang w:eastAsia="ko-KR"/>
              </w:rPr>
              <w:t>2&gt;</w:t>
            </w:r>
            <w:r>
              <w:rPr>
                <w:rFonts w:eastAsia="SimSun"/>
                <w:highlight w:val="magenta"/>
                <w:lang w:eastAsia="en-US"/>
              </w:rPr>
              <w:tab/>
              <w:t>if the data of the corresponding HARQ process was not successfully decoded:</w:t>
            </w:r>
          </w:p>
          <w:p w14:paraId="2ACCF0E4" w14:textId="77777777" w:rsidR="005B35D6" w:rsidRDefault="00E30BDA">
            <w:pPr>
              <w:overflowPunct/>
              <w:autoSpaceDE/>
              <w:autoSpaceDN/>
              <w:adjustRightInd/>
              <w:spacing w:line="259" w:lineRule="auto"/>
              <w:ind w:left="1135" w:hanging="284"/>
              <w:jc w:val="both"/>
              <w:rPr>
                <w:rFonts w:eastAsia="SimSun"/>
                <w:lang w:eastAsia="ko-KR"/>
              </w:rPr>
            </w:pPr>
            <w:r>
              <w:rPr>
                <w:rFonts w:eastAsia="SimSun"/>
                <w:highlight w:val="magenta"/>
                <w:lang w:eastAsia="ko-KR"/>
              </w:rPr>
              <w:t>3&gt;</w:t>
            </w:r>
            <w:r>
              <w:rPr>
                <w:rFonts w:eastAsia="SimSun"/>
                <w:highlight w:val="magenta"/>
                <w:lang w:eastAsia="en-US"/>
              </w:rPr>
              <w:tab/>
              <w:t xml:space="preserve">start the </w:t>
            </w:r>
            <w:r>
              <w:rPr>
                <w:rFonts w:eastAsia="SimSun"/>
                <w:i/>
                <w:highlight w:val="magenta"/>
                <w:lang w:eastAsia="en-US"/>
              </w:rPr>
              <w:t>drx-RetransmissionTimer</w:t>
            </w:r>
            <w:r>
              <w:rPr>
                <w:rFonts w:eastAsia="SimSun"/>
                <w:i/>
                <w:highlight w:val="magenta"/>
                <w:lang w:eastAsia="ko-KR"/>
              </w:rPr>
              <w:t>DL-PTM</w:t>
            </w:r>
            <w:r>
              <w:rPr>
                <w:rFonts w:eastAsia="SimSun"/>
                <w:highlight w:val="magenta"/>
                <w:lang w:eastAsia="en-US"/>
              </w:rPr>
              <w:t xml:space="preserve"> for the corresponding HARQ process in the first symbol after the expiry of </w:t>
            </w:r>
            <w:r>
              <w:rPr>
                <w:rFonts w:eastAsia="SimSun"/>
                <w:i/>
                <w:highlight w:val="magenta"/>
                <w:lang w:eastAsia="en-US"/>
              </w:rPr>
              <w:t>drx-HARQ-RTT-TimerDL-PTM</w:t>
            </w:r>
            <w:r>
              <w:rPr>
                <w:rFonts w:eastAsia="SimSun"/>
                <w:highlight w:val="magenta"/>
                <w:lang w:eastAsia="ko-KR"/>
              </w:rPr>
              <w:t>.</w:t>
            </w:r>
          </w:p>
          <w:p w14:paraId="13422E60" w14:textId="77777777" w:rsidR="005B35D6" w:rsidRDefault="00E30BDA">
            <w:pPr>
              <w:overflowPunct/>
              <w:autoSpaceDE/>
              <w:autoSpaceDN/>
              <w:adjustRightInd/>
              <w:spacing w:line="259" w:lineRule="auto"/>
              <w:ind w:left="568" w:hanging="284"/>
              <w:jc w:val="both"/>
              <w:rPr>
                <w:rFonts w:eastAsia="SimSun"/>
                <w:lang w:eastAsia="ko-KR"/>
              </w:rPr>
            </w:pPr>
            <w:r>
              <w:rPr>
                <w:rFonts w:eastAsia="SimSun"/>
                <w:lang w:eastAsia="en-US"/>
              </w:rPr>
              <w:t>1&gt;</w:t>
            </w:r>
            <w:r>
              <w:rPr>
                <w:rFonts w:eastAsia="SimSun"/>
                <w:lang w:eastAsia="en-US"/>
              </w:rPr>
              <w:tab/>
              <w:t xml:space="preserve">if </w:t>
            </w:r>
            <w:r>
              <w:rPr>
                <w:rFonts w:eastAsia="SimSun"/>
                <w:lang w:eastAsia="ko-KR"/>
              </w:rPr>
              <w:t>[(SFN × 10) + subframe number] modulo (</w:t>
            </w:r>
            <w:r>
              <w:rPr>
                <w:rFonts w:eastAsia="SimSun"/>
                <w:i/>
                <w:lang w:eastAsia="ko-KR"/>
              </w:rPr>
              <w:t>drx-LongCycle-PTM</w:t>
            </w:r>
            <w:r>
              <w:rPr>
                <w:rFonts w:eastAsia="SimSun"/>
                <w:lang w:eastAsia="ko-KR"/>
              </w:rPr>
              <w:t xml:space="preserve">) = </w:t>
            </w:r>
            <w:r>
              <w:rPr>
                <w:rFonts w:eastAsia="SimSun"/>
                <w:i/>
                <w:lang w:eastAsia="ko-KR"/>
              </w:rPr>
              <w:t>drx-StartOffset-PTM</w:t>
            </w:r>
            <w:r>
              <w:rPr>
                <w:rFonts w:eastAsia="SimSun"/>
                <w:lang w:eastAsia="ko-KR"/>
              </w:rPr>
              <w:t>:</w:t>
            </w:r>
          </w:p>
          <w:p w14:paraId="6CF9E0A7" w14:textId="77777777" w:rsidR="005B35D6" w:rsidRDefault="00E30BDA">
            <w:pPr>
              <w:overflowPunct/>
              <w:autoSpaceDE/>
              <w:autoSpaceDN/>
              <w:adjustRightInd/>
              <w:spacing w:line="259" w:lineRule="auto"/>
              <w:ind w:left="851" w:hanging="284"/>
              <w:jc w:val="both"/>
              <w:rPr>
                <w:rFonts w:eastAsia="SimSun"/>
                <w:lang w:eastAsia="ko-KR"/>
              </w:rPr>
            </w:pPr>
            <w:r>
              <w:rPr>
                <w:rFonts w:eastAsia="SimSun"/>
                <w:lang w:eastAsia="ko-KR"/>
              </w:rPr>
              <w:t>2&gt;</w:t>
            </w:r>
            <w:r>
              <w:rPr>
                <w:rFonts w:eastAsia="SimSun"/>
                <w:lang w:eastAsia="en-US"/>
              </w:rPr>
              <w:tab/>
              <w:t xml:space="preserve">start </w:t>
            </w:r>
            <w:r>
              <w:rPr>
                <w:rFonts w:eastAsia="SimSun"/>
                <w:i/>
                <w:lang w:eastAsia="en-US"/>
              </w:rPr>
              <w:t>drx-onDurationTimerPTM</w:t>
            </w:r>
            <w:r>
              <w:rPr>
                <w:rFonts w:eastAsia="SimSun"/>
                <w:lang w:eastAsia="ko-KR"/>
              </w:rPr>
              <w:t xml:space="preserve"> after </w:t>
            </w:r>
            <w:r>
              <w:rPr>
                <w:rFonts w:eastAsia="SimSun"/>
                <w:i/>
                <w:lang w:eastAsia="ko-KR"/>
              </w:rPr>
              <w:t>drx-SlotOffsetPTM</w:t>
            </w:r>
            <w:r>
              <w:rPr>
                <w:rFonts w:eastAsia="SimSun"/>
                <w:lang w:eastAsia="ko-KR"/>
              </w:rPr>
              <w:t xml:space="preserve"> from the beginning of the subframe.</w:t>
            </w:r>
          </w:p>
          <w:p w14:paraId="492C6752" w14:textId="77777777" w:rsidR="005B35D6" w:rsidRDefault="00E30BDA">
            <w:pPr>
              <w:keepLines/>
              <w:overflowPunct/>
              <w:autoSpaceDE/>
              <w:autoSpaceDN/>
              <w:adjustRightInd/>
              <w:spacing w:line="259" w:lineRule="auto"/>
              <w:ind w:left="1135" w:hanging="851"/>
              <w:jc w:val="both"/>
              <w:rPr>
                <w:rFonts w:eastAsia="SimSun"/>
                <w:lang w:eastAsia="en-US"/>
              </w:rPr>
            </w:pPr>
            <w:r>
              <w:rPr>
                <w:rFonts w:eastAsia="SimSun"/>
                <w:lang w:eastAsia="en-US"/>
              </w:rPr>
              <w:t>NOTE 1:</w:t>
            </w:r>
            <w:r>
              <w:rPr>
                <w:rFonts w:eastAsia="SimSun"/>
                <w:lang w:eastAsia="en-US"/>
              </w:rPr>
              <w:tab/>
              <w:t>In case of unaligned SFN across carriers in a cell group, the SFN of the SpCell is used to calculate the DRX duration.</w:t>
            </w:r>
          </w:p>
          <w:p w14:paraId="478489FB" w14:textId="77777777" w:rsidR="005B35D6" w:rsidRDefault="00E30BDA">
            <w:pPr>
              <w:overflowPunct/>
              <w:autoSpaceDE/>
              <w:autoSpaceDN/>
              <w:adjustRightInd/>
              <w:spacing w:line="259" w:lineRule="auto"/>
              <w:ind w:left="568" w:hanging="284"/>
              <w:jc w:val="both"/>
              <w:rPr>
                <w:rFonts w:eastAsia="SimSun"/>
                <w:lang w:eastAsia="en-US"/>
              </w:rPr>
            </w:pPr>
            <w:r>
              <w:rPr>
                <w:rFonts w:eastAsia="SimSun"/>
                <w:lang w:eastAsia="en-US"/>
              </w:rPr>
              <w:t>1&gt;</w:t>
            </w:r>
            <w:r>
              <w:rPr>
                <w:rFonts w:eastAsia="SimSun"/>
                <w:lang w:eastAsia="en-US"/>
              </w:rPr>
              <w:tab/>
              <w:t xml:space="preserve">if </w:t>
            </w:r>
            <w:r>
              <w:rPr>
                <w:rFonts w:eastAsia="SimSun"/>
                <w:lang w:eastAsia="ko-KR"/>
              </w:rPr>
              <w:t>the MAC entity is in</w:t>
            </w:r>
            <w:r>
              <w:rPr>
                <w:rFonts w:eastAsia="SimSun"/>
                <w:lang w:eastAsia="en-US"/>
              </w:rPr>
              <w:t xml:space="preserve"> Active Time for this G-RNTI or G-CS-RNTI:</w:t>
            </w:r>
          </w:p>
          <w:p w14:paraId="42AE502E" w14:textId="77777777" w:rsidR="005B35D6" w:rsidRDefault="00E30BDA">
            <w:pPr>
              <w:overflowPunct/>
              <w:autoSpaceDE/>
              <w:autoSpaceDN/>
              <w:adjustRightInd/>
              <w:spacing w:line="259" w:lineRule="auto"/>
              <w:ind w:left="851" w:hanging="284"/>
              <w:jc w:val="both"/>
              <w:rPr>
                <w:rFonts w:eastAsia="SimSun"/>
                <w:lang w:eastAsia="en-US"/>
              </w:rPr>
            </w:pPr>
            <w:r>
              <w:rPr>
                <w:rFonts w:eastAsia="SimSun"/>
                <w:lang w:eastAsia="en-US"/>
              </w:rPr>
              <w:t>2&gt;</w:t>
            </w:r>
            <w:r>
              <w:rPr>
                <w:rFonts w:eastAsia="SimSun"/>
                <w:lang w:eastAsia="en-US"/>
              </w:rPr>
              <w:tab/>
              <w:t xml:space="preserve">monitor the PDCCH for this G-RNTI or G-CS-RNTI </w:t>
            </w:r>
            <w:bookmarkStart w:id="5" w:name="OLE_LINK2"/>
            <w:bookmarkStart w:id="6" w:name="OLE_LINK1"/>
            <w:r>
              <w:rPr>
                <w:rFonts w:eastAsia="SimSun"/>
                <w:lang w:eastAsia="en-US"/>
              </w:rPr>
              <w:t>as specified in TS 38.213 [6]</w:t>
            </w:r>
            <w:bookmarkEnd w:id="5"/>
            <w:bookmarkEnd w:id="6"/>
            <w:r>
              <w:rPr>
                <w:rFonts w:eastAsia="SimSun"/>
                <w:lang w:eastAsia="en-US"/>
              </w:rPr>
              <w:t>;</w:t>
            </w:r>
          </w:p>
          <w:p w14:paraId="3446C110" w14:textId="77777777" w:rsidR="005B35D6" w:rsidRDefault="00E30BDA">
            <w:pPr>
              <w:overflowPunct/>
              <w:autoSpaceDE/>
              <w:autoSpaceDN/>
              <w:adjustRightInd/>
              <w:spacing w:line="259" w:lineRule="auto"/>
              <w:ind w:left="851" w:hanging="284"/>
              <w:jc w:val="both"/>
              <w:rPr>
                <w:rFonts w:eastAsia="SimSun"/>
                <w:lang w:eastAsia="ko-KR"/>
              </w:rPr>
            </w:pPr>
            <w:r>
              <w:rPr>
                <w:rFonts w:eastAsia="SimSun"/>
                <w:lang w:eastAsia="ko-KR"/>
              </w:rPr>
              <w:lastRenderedPageBreak/>
              <w:t>2&gt;</w:t>
            </w:r>
            <w:r>
              <w:rPr>
                <w:rFonts w:eastAsia="SimSun"/>
                <w:lang w:eastAsia="en-US"/>
              </w:rPr>
              <w:tab/>
              <w:t>if the PDCCH indicates a DL multicast transmission:</w:t>
            </w:r>
          </w:p>
          <w:p w14:paraId="1969602D" w14:textId="77777777" w:rsidR="005B35D6" w:rsidRDefault="00E30BDA">
            <w:pPr>
              <w:overflowPunct/>
              <w:autoSpaceDE/>
              <w:autoSpaceDN/>
              <w:adjustRightInd/>
              <w:spacing w:line="259" w:lineRule="auto"/>
              <w:ind w:left="1135" w:hanging="284"/>
              <w:jc w:val="both"/>
              <w:rPr>
                <w:rFonts w:eastAsia="SimSun"/>
                <w:lang w:eastAsia="ko-KR"/>
              </w:rPr>
            </w:pPr>
            <w:r>
              <w:rPr>
                <w:rFonts w:eastAsia="SimSun"/>
                <w:lang w:eastAsia="ko-KR"/>
              </w:rPr>
              <w:t>3&gt;</w:t>
            </w:r>
            <w:r>
              <w:rPr>
                <w:rFonts w:eastAsia="SimSun"/>
                <w:lang w:eastAsia="ko-KR"/>
              </w:rPr>
              <w:tab/>
            </w:r>
            <w:r>
              <w:rPr>
                <w:rFonts w:eastAsia="SimSun"/>
                <w:highlight w:val="yellow"/>
                <w:lang w:eastAsia="en-US"/>
              </w:rPr>
              <w:t xml:space="preserve">start the </w:t>
            </w:r>
            <w:r>
              <w:rPr>
                <w:rFonts w:eastAsia="SimSun"/>
                <w:i/>
                <w:highlight w:val="yellow"/>
                <w:lang w:eastAsia="ko-KR"/>
              </w:rPr>
              <w:t>drx-HARQ-RTT-TimerDL-PTM</w:t>
            </w:r>
            <w:r>
              <w:rPr>
                <w:rFonts w:eastAsia="SimSun"/>
                <w:highlight w:val="yellow"/>
                <w:lang w:eastAsia="en-US"/>
              </w:rPr>
              <w:t xml:space="preserve"> for the corresponding HARQ process</w:t>
            </w:r>
            <w:r>
              <w:rPr>
                <w:rFonts w:eastAsia="SimSun"/>
                <w:highlight w:val="yellow"/>
                <w:lang w:eastAsia="ko-KR"/>
              </w:rPr>
              <w:t xml:space="preserve"> in the first symbol after</w:t>
            </w:r>
            <w:r>
              <w:rPr>
                <w:rFonts w:eastAsia="SimSun"/>
                <w:highlight w:val="yellow"/>
                <w:lang w:eastAsia="en-US"/>
              </w:rPr>
              <w:t xml:space="preserve"> </w:t>
            </w:r>
            <w:r>
              <w:rPr>
                <w:rFonts w:eastAsia="SimSun"/>
                <w:highlight w:val="yellow"/>
                <w:lang w:eastAsia="ko-KR"/>
              </w:rPr>
              <w:t>the end of the corresponding transmission carrying the DL</w:t>
            </w:r>
            <w:r>
              <w:rPr>
                <w:rFonts w:eastAsia="SimSun"/>
                <w:highlight w:val="yellow"/>
                <w:lang w:eastAsia="en-US"/>
              </w:rPr>
              <w:t xml:space="preserve"> </w:t>
            </w:r>
            <w:r>
              <w:rPr>
                <w:rFonts w:eastAsia="SimSun"/>
                <w:highlight w:val="yellow"/>
                <w:lang w:eastAsia="ko-KR"/>
              </w:rPr>
              <w:t>HARQ feedback;</w:t>
            </w:r>
          </w:p>
          <w:p w14:paraId="7A9B5E42" w14:textId="77777777" w:rsidR="005B35D6" w:rsidRDefault="00E30BDA">
            <w:pPr>
              <w:overflowPunct/>
              <w:autoSpaceDE/>
              <w:autoSpaceDN/>
              <w:adjustRightInd/>
              <w:spacing w:line="259" w:lineRule="auto"/>
              <w:ind w:left="1135" w:hanging="284"/>
              <w:jc w:val="both"/>
              <w:rPr>
                <w:rFonts w:eastAsia="SimSun"/>
                <w:lang w:eastAsia="ko-KR"/>
              </w:rPr>
            </w:pPr>
            <w:r>
              <w:rPr>
                <w:rFonts w:eastAsia="SimSun"/>
                <w:lang w:eastAsia="ko-KR"/>
              </w:rPr>
              <w:t>3&gt;</w:t>
            </w:r>
            <w:r>
              <w:rPr>
                <w:rFonts w:eastAsia="SimSun"/>
                <w:lang w:eastAsia="ko-KR"/>
              </w:rPr>
              <w:tab/>
            </w:r>
            <w:r>
              <w:rPr>
                <w:rFonts w:eastAsia="SimSun"/>
                <w:highlight w:val="green"/>
                <w:lang w:eastAsia="ko-KR"/>
              </w:rPr>
              <w:t xml:space="preserve">stop the </w:t>
            </w:r>
            <w:bookmarkStart w:id="7" w:name="OLE_LINK4"/>
            <w:bookmarkStart w:id="8" w:name="OLE_LINK3"/>
            <w:r>
              <w:rPr>
                <w:rFonts w:eastAsia="SimSun"/>
                <w:i/>
                <w:highlight w:val="green"/>
                <w:lang w:eastAsia="ko-KR"/>
              </w:rPr>
              <w:t>drx-RetransmissionTime</w:t>
            </w:r>
            <w:bookmarkEnd w:id="7"/>
            <w:bookmarkEnd w:id="8"/>
            <w:r>
              <w:rPr>
                <w:rFonts w:eastAsia="SimSun"/>
                <w:i/>
                <w:highlight w:val="green"/>
                <w:lang w:eastAsia="ko-KR"/>
              </w:rPr>
              <w:t>rDL-PTM</w:t>
            </w:r>
            <w:r>
              <w:rPr>
                <w:rFonts w:eastAsia="SimSun"/>
                <w:highlight w:val="green"/>
                <w:lang w:eastAsia="ko-KR"/>
              </w:rPr>
              <w:t xml:space="preserve"> for the corresponding HARQ process.</w:t>
            </w:r>
          </w:p>
          <w:p w14:paraId="357C07DB" w14:textId="77777777" w:rsidR="005B35D6" w:rsidRDefault="00E30BDA">
            <w:pPr>
              <w:tabs>
                <w:tab w:val="left" w:pos="7383"/>
              </w:tabs>
              <w:overflowPunct/>
              <w:autoSpaceDE/>
              <w:autoSpaceDN/>
              <w:adjustRightInd/>
              <w:spacing w:line="259" w:lineRule="auto"/>
              <w:ind w:left="851" w:hanging="284"/>
              <w:jc w:val="both"/>
              <w:rPr>
                <w:rFonts w:eastAsia="SimSun"/>
                <w:lang w:eastAsia="en-US"/>
              </w:rPr>
            </w:pPr>
            <w:r>
              <w:rPr>
                <w:rFonts w:eastAsia="SimSun"/>
                <w:lang w:eastAsia="en-US"/>
              </w:rPr>
              <w:t>2&gt;</w:t>
            </w:r>
            <w:r>
              <w:rPr>
                <w:rFonts w:eastAsia="SimSun"/>
                <w:lang w:eastAsia="en-US"/>
              </w:rPr>
              <w:tab/>
              <w:t>if the PDCCH indicates a new multicast transmission for this G-RNTI or G-CS-RNTI:</w:t>
            </w:r>
          </w:p>
          <w:p w14:paraId="72463C64" w14:textId="77777777" w:rsidR="005B35D6" w:rsidRDefault="00E30BDA">
            <w:pPr>
              <w:overflowPunct/>
              <w:autoSpaceDE/>
              <w:autoSpaceDN/>
              <w:adjustRightInd/>
              <w:spacing w:line="259" w:lineRule="auto"/>
              <w:ind w:left="1135" w:hanging="284"/>
              <w:jc w:val="both"/>
              <w:rPr>
                <w:rFonts w:eastAsia="SimSun"/>
                <w:lang w:eastAsia="en-US"/>
              </w:rPr>
            </w:pPr>
            <w:r>
              <w:rPr>
                <w:rFonts w:eastAsia="SimSun"/>
                <w:lang w:eastAsia="en-US"/>
              </w:rPr>
              <w:t>3&gt;</w:t>
            </w:r>
            <w:r>
              <w:rPr>
                <w:rFonts w:eastAsia="SimSun"/>
                <w:lang w:eastAsia="en-US"/>
              </w:rPr>
              <w:tab/>
              <w:t xml:space="preserve">start or restart </w:t>
            </w:r>
            <w:r>
              <w:rPr>
                <w:rFonts w:eastAsia="SimSun"/>
                <w:i/>
                <w:lang w:eastAsia="en-US"/>
              </w:rPr>
              <w:t>drx-InactivityTimerPTM</w:t>
            </w:r>
            <w:r>
              <w:rPr>
                <w:rFonts w:eastAsia="SimSun"/>
                <w:lang w:eastAsia="en-US"/>
              </w:rPr>
              <w:t xml:space="preserve"> in the first symbol after the end of the PDCCH reception.</w:t>
            </w:r>
          </w:p>
          <w:p w14:paraId="0B87AE62" w14:textId="77777777" w:rsidR="005B35D6" w:rsidRDefault="00E30BDA">
            <w:pPr>
              <w:keepLines/>
              <w:overflowPunct/>
              <w:autoSpaceDE/>
              <w:autoSpaceDN/>
              <w:adjustRightInd/>
              <w:spacing w:line="259" w:lineRule="auto"/>
              <w:ind w:left="1135" w:hanging="851"/>
              <w:jc w:val="both"/>
              <w:rPr>
                <w:lang w:eastAsia="ko-KR"/>
              </w:rPr>
            </w:pPr>
            <w:r>
              <w:rPr>
                <w:rFonts w:eastAsia="SimSun"/>
                <w:lang w:eastAsia="en-US"/>
              </w:rPr>
              <w:t>NOTE 2:</w:t>
            </w:r>
            <w:r>
              <w:rPr>
                <w:rFonts w:eastAsia="SimSun"/>
                <w:lang w:eastAsia="en-US"/>
              </w:rPr>
              <w:tab/>
              <w:t>A PDCCH indicating activation of multicast SPS is considered to indicate a new transmission.</w:t>
            </w:r>
          </w:p>
        </w:tc>
      </w:tr>
    </w:tbl>
    <w:p w14:paraId="11FCCB8F" w14:textId="77777777" w:rsidR="005B35D6" w:rsidRDefault="00E30BDA">
      <w:pPr>
        <w:spacing w:before="240"/>
        <w:jc w:val="both"/>
        <w:rPr>
          <w:lang w:eastAsia="ko-KR"/>
        </w:rPr>
      </w:pPr>
      <w:r>
        <w:rPr>
          <w:lang w:eastAsia="ko-KR"/>
        </w:rPr>
        <w:lastRenderedPageBreak/>
        <w:t xml:space="preserve">ACK </w:t>
      </w:r>
      <w:r>
        <w:rPr>
          <w:lang w:eastAsia="ko-KR"/>
        </w:rPr>
        <w:sym w:font="Wingdings" w:char="F0E0"/>
      </w:r>
      <w:r>
        <w:rPr>
          <w:lang w:eastAsia="ko-KR"/>
        </w:rPr>
        <w:t xml:space="preserve"> feedback is not generated nor transmitted </w:t>
      </w:r>
      <w:r>
        <w:rPr>
          <w:lang w:eastAsia="ko-KR"/>
        </w:rPr>
        <w:sym w:font="Wingdings" w:char="F0E0"/>
      </w:r>
      <w:r>
        <w:rPr>
          <w:lang w:eastAsia="ko-KR"/>
        </w:rPr>
        <w:t xml:space="preserve"> </w:t>
      </w:r>
      <w:r>
        <w:rPr>
          <w:i/>
          <w:highlight w:val="yellow"/>
          <w:lang w:eastAsia="ko-KR"/>
        </w:rPr>
        <w:t>drx-HARQ-RTT-TimerDL-PTM</w:t>
      </w:r>
      <w:r>
        <w:rPr>
          <w:highlight w:val="yellow"/>
          <w:lang w:eastAsia="ko-KR"/>
        </w:rPr>
        <w:t xml:space="preserve"> is not started.</w:t>
      </w:r>
      <w:r>
        <w:rPr>
          <w:lang w:eastAsia="ko-KR"/>
        </w:rPr>
        <w:t xml:space="preserve"> &amp; </w:t>
      </w:r>
      <w:r>
        <w:rPr>
          <w:i/>
          <w:highlight w:val="green"/>
          <w:lang w:eastAsia="ko-KR"/>
        </w:rPr>
        <w:t>drx-RetransmissionTimerDL-PTM</w:t>
      </w:r>
      <w:r>
        <w:rPr>
          <w:highlight w:val="green"/>
          <w:lang w:eastAsia="ko-KR"/>
        </w:rPr>
        <w:t xml:space="preserve">  is stopped.</w:t>
      </w:r>
    </w:p>
    <w:p w14:paraId="2A19E36C" w14:textId="77777777" w:rsidR="005B35D6" w:rsidRDefault="00E30BDA">
      <w:pPr>
        <w:spacing w:before="240"/>
        <w:jc w:val="both"/>
        <w:rPr>
          <w:lang w:eastAsia="ko-KR"/>
        </w:rPr>
      </w:pPr>
      <w:r>
        <w:rPr>
          <w:lang w:eastAsia="ko-KR"/>
        </w:rPr>
        <w:t xml:space="preserve">NACK </w:t>
      </w:r>
      <w:r>
        <w:rPr>
          <w:lang w:eastAsia="ko-KR"/>
        </w:rPr>
        <w:sym w:font="Wingdings" w:char="F0E0"/>
      </w:r>
      <w:r>
        <w:rPr>
          <w:lang w:eastAsia="ko-KR"/>
        </w:rPr>
        <w:t xml:space="preserve"> feedback is generated and transmitted on a PUCCH resource </w:t>
      </w:r>
      <w:r>
        <w:rPr>
          <w:lang w:eastAsia="ko-KR"/>
        </w:rPr>
        <w:sym w:font="Wingdings" w:char="F0E0"/>
      </w:r>
      <w:r>
        <w:rPr>
          <w:lang w:eastAsia="ko-KR"/>
        </w:rPr>
        <w:t xml:space="preserve"> </w:t>
      </w:r>
      <w:r>
        <w:rPr>
          <w:i/>
          <w:highlight w:val="yellow"/>
          <w:lang w:eastAsia="ko-KR"/>
        </w:rPr>
        <w:t>drx-HARQ-RTT-TimerDL-PTM</w:t>
      </w:r>
      <w:r>
        <w:rPr>
          <w:highlight w:val="yellow"/>
          <w:lang w:eastAsia="ko-KR"/>
        </w:rPr>
        <w:t xml:space="preserve"> is started in the first symbol after the end of the corresponding transmission carrying the DL HARQ feedback</w:t>
      </w:r>
      <w:r>
        <w:rPr>
          <w:lang w:eastAsia="ko-KR"/>
        </w:rPr>
        <w:t xml:space="preserve"> &amp; </w:t>
      </w:r>
      <w:r>
        <w:rPr>
          <w:i/>
          <w:highlight w:val="green"/>
          <w:lang w:eastAsia="ko-KR"/>
        </w:rPr>
        <w:t>drx-RetransmissionTimerDL-PTM</w:t>
      </w:r>
      <w:r>
        <w:rPr>
          <w:highlight w:val="green"/>
          <w:lang w:eastAsia="ko-KR"/>
        </w:rPr>
        <w:t xml:space="preserve">  is stopped.</w:t>
      </w:r>
      <w:r>
        <w:rPr>
          <w:lang w:eastAsia="ko-KR"/>
        </w:rPr>
        <w:t xml:space="preserve"> </w:t>
      </w:r>
      <w:r>
        <w:rPr>
          <w:lang w:eastAsia="ko-KR"/>
        </w:rPr>
        <w:sym w:font="Wingdings" w:char="F0E0"/>
      </w:r>
      <w:r>
        <w:rPr>
          <w:lang w:eastAsia="ko-KR"/>
        </w:rPr>
        <w:t xml:space="preserve"> </w:t>
      </w:r>
      <w:r>
        <w:rPr>
          <w:highlight w:val="magenta"/>
          <w:lang w:eastAsia="ko-KR"/>
        </w:rPr>
        <w:t xml:space="preserve">Since it was NACK (not successfully decoded), the </w:t>
      </w:r>
      <w:r>
        <w:rPr>
          <w:i/>
          <w:highlight w:val="magenta"/>
          <w:lang w:eastAsia="ko-KR"/>
        </w:rPr>
        <w:t>drx-RetransmissionTimerDL-PTM</w:t>
      </w:r>
      <w:r>
        <w:rPr>
          <w:highlight w:val="magenta"/>
          <w:lang w:eastAsia="ko-KR"/>
        </w:rPr>
        <w:t xml:space="preserve"> is started in the first symbol after the expiry of </w:t>
      </w:r>
      <w:r>
        <w:rPr>
          <w:i/>
          <w:highlight w:val="magenta"/>
          <w:lang w:eastAsia="ko-KR"/>
        </w:rPr>
        <w:t>drx-HARQ-RTT-TimerDL-PTM</w:t>
      </w:r>
      <w:r>
        <w:rPr>
          <w:highlight w:val="magenta"/>
          <w:lang w:eastAsia="ko-KR"/>
        </w:rPr>
        <w:t>.</w:t>
      </w:r>
    </w:p>
    <w:p w14:paraId="3E368219" w14:textId="77777777" w:rsidR="005B35D6" w:rsidRDefault="00E30BDA">
      <w:pPr>
        <w:spacing w:before="240"/>
        <w:jc w:val="both"/>
        <w:rPr>
          <w:lang w:eastAsia="ko-KR"/>
        </w:rPr>
      </w:pPr>
      <w:r>
        <w:rPr>
          <w:lang w:eastAsia="ko-KR"/>
        </w:rPr>
        <w:t xml:space="preserve">Although there were other options, the rapporteur think we can go with option supported by clear majority and without further text change. </w:t>
      </w:r>
    </w:p>
    <w:p w14:paraId="4C29C715" w14:textId="77777777" w:rsidR="005B35D6" w:rsidRDefault="00E30BDA">
      <w:pPr>
        <w:rPr>
          <w:b/>
          <w:lang w:eastAsia="ko-KR"/>
        </w:rPr>
      </w:pPr>
      <w:r>
        <w:rPr>
          <w:b/>
          <w:lang w:eastAsia="ko-KR"/>
        </w:rPr>
        <w:t>Q4) Do companies accept the following proposals made in [AT116bis-e][028][MBS]?</w:t>
      </w:r>
    </w:p>
    <w:p w14:paraId="79C74DD6" w14:textId="77777777" w:rsidR="005B35D6" w:rsidRDefault="00E30BDA">
      <w:pPr>
        <w:pStyle w:val="ad"/>
        <w:numPr>
          <w:ilvl w:val="0"/>
          <w:numId w:val="12"/>
        </w:numPr>
        <w:spacing w:after="120" w:line="288" w:lineRule="auto"/>
        <w:jc w:val="both"/>
        <w:textAlignment w:val="baseline"/>
        <w:rPr>
          <w:rFonts w:eastAsia="SimSun"/>
          <w:b/>
          <w:lang w:eastAsia="zh-CN"/>
        </w:rPr>
      </w:pPr>
      <w:r>
        <w:rPr>
          <w:rFonts w:eastAsia="SimSun"/>
          <w:b/>
          <w:lang w:eastAsia="zh-CN"/>
        </w:rPr>
        <w:t>If there is no real HARQ feedback transmission due to ACK in NACK only case, the UE will not start DRX RTT timer.</w:t>
      </w:r>
    </w:p>
    <w:p w14:paraId="6E020972" w14:textId="77777777" w:rsidR="005B35D6" w:rsidRDefault="00E30BDA">
      <w:pPr>
        <w:pStyle w:val="ad"/>
        <w:numPr>
          <w:ilvl w:val="0"/>
          <w:numId w:val="12"/>
        </w:numPr>
        <w:rPr>
          <w:b/>
          <w:lang w:eastAsia="ko-KR"/>
        </w:rPr>
      </w:pPr>
      <w:r>
        <w:rPr>
          <w:rFonts w:eastAsia="SimSun"/>
          <w:b/>
          <w:lang w:eastAsia="zh-CN"/>
        </w:rPr>
        <w:t>After DRX RTT timer expires, UE will not start DRX retransmission timer if the corresponding MAC PDU is decoded successfully.</w:t>
      </w:r>
    </w:p>
    <w:p w14:paraId="5F313A3F" w14:textId="77777777" w:rsidR="005B35D6" w:rsidRDefault="00E30BDA">
      <w:pPr>
        <w:spacing w:before="240"/>
        <w:rPr>
          <w:b/>
          <w:lang w:eastAsia="ko-KR"/>
        </w:rPr>
      </w:pPr>
      <w:r>
        <w:rPr>
          <w:b/>
          <w:lang w:eastAsia="ko-KR"/>
        </w:rPr>
        <w:t>1) Yes (current MAC running CR)</w:t>
      </w:r>
    </w:p>
    <w:p w14:paraId="7E946903" w14:textId="77777777" w:rsidR="005B35D6" w:rsidRDefault="00E30BDA">
      <w:pPr>
        <w:rPr>
          <w:b/>
          <w:lang w:eastAsia="ko-KR"/>
        </w:rPr>
      </w:pPr>
      <w:r>
        <w:rPr>
          <w:b/>
          <w:lang w:eastAsia="ko-KR"/>
        </w:rPr>
        <w:t>2) No (please provide the alternative TP)</w:t>
      </w:r>
    </w:p>
    <w:tbl>
      <w:tblPr>
        <w:tblStyle w:val="aa"/>
        <w:tblW w:w="0" w:type="auto"/>
        <w:tblLook w:val="04A0" w:firstRow="1" w:lastRow="0" w:firstColumn="1" w:lastColumn="0" w:noHBand="0" w:noVBand="1"/>
      </w:tblPr>
      <w:tblGrid>
        <w:gridCol w:w="1461"/>
        <w:gridCol w:w="1270"/>
        <w:gridCol w:w="6900"/>
      </w:tblGrid>
      <w:tr w:rsidR="005B35D6" w14:paraId="2899A4D9" w14:textId="77777777">
        <w:tc>
          <w:tcPr>
            <w:tcW w:w="1461" w:type="dxa"/>
          </w:tcPr>
          <w:p w14:paraId="1E8D8809" w14:textId="77777777" w:rsidR="005B35D6" w:rsidRDefault="00E30BDA">
            <w:pPr>
              <w:spacing w:after="0"/>
              <w:rPr>
                <w:b/>
                <w:lang w:eastAsia="ko-KR"/>
              </w:rPr>
            </w:pPr>
            <w:r>
              <w:rPr>
                <w:rFonts w:hint="eastAsia"/>
                <w:b/>
                <w:lang w:eastAsia="ko-KR"/>
              </w:rPr>
              <w:t>Company</w:t>
            </w:r>
          </w:p>
        </w:tc>
        <w:tc>
          <w:tcPr>
            <w:tcW w:w="1270" w:type="dxa"/>
          </w:tcPr>
          <w:p w14:paraId="36A88322" w14:textId="77777777" w:rsidR="005B35D6" w:rsidRDefault="00E30BDA">
            <w:pPr>
              <w:spacing w:after="0"/>
              <w:rPr>
                <w:b/>
                <w:lang w:eastAsia="ko-KR"/>
              </w:rPr>
            </w:pPr>
            <w:r>
              <w:rPr>
                <w:b/>
                <w:lang w:eastAsia="ko-KR"/>
              </w:rPr>
              <w:t>Yes/No</w:t>
            </w:r>
          </w:p>
        </w:tc>
        <w:tc>
          <w:tcPr>
            <w:tcW w:w="6900" w:type="dxa"/>
          </w:tcPr>
          <w:p w14:paraId="79BB7C3A" w14:textId="77777777" w:rsidR="005B35D6" w:rsidRDefault="00E30BDA">
            <w:pPr>
              <w:spacing w:after="0"/>
              <w:rPr>
                <w:b/>
                <w:lang w:eastAsia="ko-KR"/>
              </w:rPr>
            </w:pPr>
            <w:r>
              <w:rPr>
                <w:rFonts w:hint="eastAsia"/>
                <w:b/>
                <w:lang w:eastAsia="ko-KR"/>
              </w:rPr>
              <w:t>Comment</w:t>
            </w:r>
          </w:p>
        </w:tc>
      </w:tr>
      <w:tr w:rsidR="005B35D6" w14:paraId="0F390CC2" w14:textId="77777777">
        <w:tc>
          <w:tcPr>
            <w:tcW w:w="1461" w:type="dxa"/>
          </w:tcPr>
          <w:p w14:paraId="2955E257" w14:textId="77777777" w:rsidR="005B35D6" w:rsidRDefault="00E30BDA">
            <w:pPr>
              <w:spacing w:after="0"/>
              <w:rPr>
                <w:lang w:eastAsia="ko-KR"/>
              </w:rPr>
            </w:pPr>
            <w:r>
              <w:rPr>
                <w:lang w:eastAsia="ko-KR"/>
              </w:rPr>
              <w:t>Qualcomm</w:t>
            </w:r>
          </w:p>
        </w:tc>
        <w:tc>
          <w:tcPr>
            <w:tcW w:w="1270" w:type="dxa"/>
          </w:tcPr>
          <w:p w14:paraId="5ED8DE59" w14:textId="77777777" w:rsidR="005B35D6" w:rsidRDefault="00E30BDA">
            <w:pPr>
              <w:spacing w:after="0"/>
              <w:rPr>
                <w:lang w:eastAsia="ko-KR"/>
              </w:rPr>
            </w:pPr>
            <w:r>
              <w:rPr>
                <w:lang w:eastAsia="ko-KR"/>
              </w:rPr>
              <w:t>Yes</w:t>
            </w:r>
          </w:p>
        </w:tc>
        <w:tc>
          <w:tcPr>
            <w:tcW w:w="6900" w:type="dxa"/>
          </w:tcPr>
          <w:p w14:paraId="40D6E5C2" w14:textId="77777777" w:rsidR="005B35D6" w:rsidRDefault="005B35D6">
            <w:pPr>
              <w:spacing w:after="0"/>
              <w:rPr>
                <w:lang w:eastAsia="ko-KR"/>
              </w:rPr>
            </w:pPr>
          </w:p>
        </w:tc>
      </w:tr>
      <w:tr w:rsidR="005B35D6" w14:paraId="3A86E848" w14:textId="77777777">
        <w:tc>
          <w:tcPr>
            <w:tcW w:w="1461" w:type="dxa"/>
          </w:tcPr>
          <w:p w14:paraId="1AAB3AAE" w14:textId="77777777" w:rsidR="005B35D6" w:rsidRDefault="00E30BDA">
            <w:pPr>
              <w:spacing w:after="0"/>
              <w:rPr>
                <w:lang w:eastAsia="ko-KR"/>
              </w:rPr>
            </w:pPr>
            <w:r>
              <w:rPr>
                <w:rFonts w:hint="eastAsia"/>
                <w:lang w:eastAsia="ko-KR"/>
              </w:rPr>
              <w:t>Samsung</w:t>
            </w:r>
          </w:p>
        </w:tc>
        <w:tc>
          <w:tcPr>
            <w:tcW w:w="1270" w:type="dxa"/>
          </w:tcPr>
          <w:p w14:paraId="35F6F4A3" w14:textId="77777777" w:rsidR="005B35D6" w:rsidRDefault="00E30BDA">
            <w:pPr>
              <w:spacing w:after="0"/>
              <w:rPr>
                <w:lang w:eastAsia="ko-KR"/>
              </w:rPr>
            </w:pPr>
            <w:r>
              <w:rPr>
                <w:rFonts w:hint="eastAsia"/>
                <w:lang w:eastAsia="ko-KR"/>
              </w:rPr>
              <w:t>Yes</w:t>
            </w:r>
          </w:p>
        </w:tc>
        <w:tc>
          <w:tcPr>
            <w:tcW w:w="6900" w:type="dxa"/>
          </w:tcPr>
          <w:p w14:paraId="5E13D95F" w14:textId="77777777" w:rsidR="005B35D6" w:rsidRDefault="005B35D6">
            <w:pPr>
              <w:spacing w:after="0"/>
              <w:rPr>
                <w:lang w:eastAsia="ko-KR"/>
              </w:rPr>
            </w:pPr>
          </w:p>
        </w:tc>
      </w:tr>
      <w:tr w:rsidR="005B35D6" w14:paraId="29A92B0C" w14:textId="77777777">
        <w:tc>
          <w:tcPr>
            <w:tcW w:w="1461" w:type="dxa"/>
          </w:tcPr>
          <w:p w14:paraId="6489D2AB" w14:textId="77777777" w:rsidR="005B35D6" w:rsidRDefault="00E30BDA">
            <w:pPr>
              <w:spacing w:after="0"/>
              <w:rPr>
                <w:lang w:eastAsia="ko-KR"/>
              </w:rPr>
            </w:pPr>
            <w:r>
              <w:rPr>
                <w:rFonts w:eastAsia="SimSun" w:hint="eastAsia"/>
              </w:rPr>
              <w:t>M</w:t>
            </w:r>
            <w:r>
              <w:rPr>
                <w:rFonts w:eastAsia="SimSun"/>
              </w:rPr>
              <w:t>ediaTek</w:t>
            </w:r>
          </w:p>
        </w:tc>
        <w:tc>
          <w:tcPr>
            <w:tcW w:w="1270" w:type="dxa"/>
          </w:tcPr>
          <w:p w14:paraId="1663D306" w14:textId="77777777" w:rsidR="005B35D6" w:rsidRDefault="00E30BDA">
            <w:pPr>
              <w:spacing w:after="0"/>
              <w:rPr>
                <w:lang w:eastAsia="ko-KR"/>
              </w:rPr>
            </w:pPr>
            <w:r>
              <w:rPr>
                <w:rFonts w:eastAsia="SimSun" w:hint="eastAsia"/>
              </w:rPr>
              <w:t>Y</w:t>
            </w:r>
            <w:r>
              <w:rPr>
                <w:rFonts w:eastAsia="SimSun"/>
              </w:rPr>
              <w:t xml:space="preserve">es </w:t>
            </w:r>
          </w:p>
        </w:tc>
        <w:tc>
          <w:tcPr>
            <w:tcW w:w="6900" w:type="dxa"/>
          </w:tcPr>
          <w:p w14:paraId="0EA34C0C" w14:textId="77777777" w:rsidR="005B35D6" w:rsidRDefault="005B35D6">
            <w:pPr>
              <w:spacing w:after="0"/>
              <w:rPr>
                <w:lang w:eastAsia="ko-KR"/>
              </w:rPr>
            </w:pPr>
          </w:p>
        </w:tc>
      </w:tr>
      <w:tr w:rsidR="005B35D6" w14:paraId="66798ABC" w14:textId="77777777">
        <w:tc>
          <w:tcPr>
            <w:tcW w:w="1461" w:type="dxa"/>
          </w:tcPr>
          <w:p w14:paraId="59E53829" w14:textId="77777777" w:rsidR="005B35D6" w:rsidRDefault="00E30BDA">
            <w:pPr>
              <w:spacing w:after="0"/>
              <w:rPr>
                <w:rFonts w:eastAsia="SimSun"/>
              </w:rPr>
            </w:pPr>
            <w:r>
              <w:rPr>
                <w:rFonts w:eastAsia="SimSun" w:hint="eastAsia"/>
              </w:rPr>
              <w:t>O</w:t>
            </w:r>
            <w:r>
              <w:rPr>
                <w:rFonts w:eastAsia="SimSun"/>
              </w:rPr>
              <w:t>PPO</w:t>
            </w:r>
          </w:p>
        </w:tc>
        <w:tc>
          <w:tcPr>
            <w:tcW w:w="1270" w:type="dxa"/>
          </w:tcPr>
          <w:p w14:paraId="49A85DB4" w14:textId="77777777" w:rsidR="005B35D6" w:rsidRDefault="00E30BDA">
            <w:pPr>
              <w:spacing w:after="0"/>
              <w:rPr>
                <w:rFonts w:eastAsia="SimSun"/>
              </w:rPr>
            </w:pPr>
            <w:r>
              <w:rPr>
                <w:rFonts w:eastAsia="SimSun"/>
              </w:rPr>
              <w:t xml:space="preserve">No </w:t>
            </w:r>
          </w:p>
        </w:tc>
        <w:tc>
          <w:tcPr>
            <w:tcW w:w="6900" w:type="dxa"/>
          </w:tcPr>
          <w:p w14:paraId="5B1F8FF1" w14:textId="77777777" w:rsidR="005B35D6" w:rsidRDefault="00E30BDA">
            <w:r>
              <w:t>In unicast DRX, no matter the HARQ feedback is ACK or NACJK, the UE will start the DRX RTT timer for power saving purpose in DRX RTT timer running period. If the MAC PDU is not decoded successfully, the DRX retransmission timer will be started after DRX RTT timer expiries, otherwise, the DRX retransmission timer will be not started.</w:t>
            </w:r>
          </w:p>
          <w:p w14:paraId="64E1EA50" w14:textId="77777777" w:rsidR="005B35D6" w:rsidRDefault="00E30BDA">
            <w:r>
              <w:t xml:space="preserve">In MBS reception, </w:t>
            </w:r>
            <w:r>
              <w:rPr>
                <w:u w:val="single"/>
              </w:rPr>
              <w:t>if NACK only based HARQ feedback is configured, the ACK UE does not know if there is other UE feedback NACK and the ACK UE also does not know whether the next transmission in this HARQ process is new transmission or retransmission. No matter the next transmission is new transmission or retransmission, the UE does not need to monitor the PDCCH in the RTT timer period for UE power saving purpose.</w:t>
            </w:r>
            <w:r>
              <w:t xml:space="preserve"> After DRX RTT timer expiries, the UE can start DRX retransmission timer to receive the new transmission or retransmission.</w:t>
            </w:r>
            <w:r>
              <w:rPr>
                <w:u w:val="single"/>
              </w:rPr>
              <w:t xml:space="preserve"> Some companies may think no need to start DRX retransmission timer because there is no need to receive retransmission due to ACK. However, if the UE does not start RTT timer, the UE may keep active and results in power consumption during RTT running period.</w:t>
            </w:r>
          </w:p>
          <w:p w14:paraId="49E6F021" w14:textId="77777777" w:rsidR="005B35D6" w:rsidRDefault="00E30BDA">
            <w:r>
              <w:t>The next question is the time point to start the DRX RTT timer?</w:t>
            </w:r>
          </w:p>
          <w:p w14:paraId="3B96FF80" w14:textId="77777777" w:rsidR="005B35D6" w:rsidRDefault="00E30BDA">
            <w:pPr>
              <w:rPr>
                <w:lang w:eastAsia="ko-KR"/>
              </w:rPr>
            </w:pPr>
            <w:r>
              <w:lastRenderedPageBreak/>
              <w:t xml:space="preserve">If there is no real HARQ feedback transmission due to NACK only, the UE start the DRX RTT timer </w:t>
            </w:r>
            <w:r>
              <w:rPr>
                <w:lang w:eastAsia="ko-KR"/>
              </w:rPr>
              <w:t>in the first symbol after</w:t>
            </w:r>
            <w:r>
              <w:t xml:space="preserve"> </w:t>
            </w:r>
            <w:r>
              <w:rPr>
                <w:lang w:eastAsia="ko-KR"/>
              </w:rPr>
              <w:t>the end of the corresponding PUCCH resource for NACK only feedback.</w:t>
            </w:r>
          </w:p>
          <w:p w14:paraId="2AD49F5A" w14:textId="77777777" w:rsidR="005B35D6" w:rsidRDefault="00E30BDA">
            <w:pPr>
              <w:spacing w:after="0"/>
              <w:rPr>
                <w:rFonts w:eastAsia="SimSun"/>
              </w:rPr>
            </w:pPr>
            <w:r>
              <w:rPr>
                <w:rFonts w:eastAsia="SimSun" w:hint="eastAsia"/>
              </w:rPr>
              <w:t>=</w:t>
            </w:r>
            <w:r>
              <w:rPr>
                <w:rFonts w:eastAsia="SimSun"/>
              </w:rPr>
              <w:t>======TP====</w:t>
            </w:r>
          </w:p>
          <w:p w14:paraId="39F20EF8" w14:textId="77777777" w:rsidR="005B35D6" w:rsidRDefault="00E30BDA">
            <w:pPr>
              <w:pStyle w:val="2"/>
              <w:rPr>
                <w:rFonts w:eastAsia="Times New Roman"/>
                <w:lang w:eastAsia="ko-KR"/>
              </w:rPr>
            </w:pPr>
            <w:r>
              <w:rPr>
                <w:rFonts w:eastAsia="Times New Roman"/>
                <w:lang w:eastAsia="ko-KR"/>
              </w:rPr>
              <w:t>5.7b</w:t>
            </w:r>
            <w:r>
              <w:rPr>
                <w:rFonts w:eastAsia="Times New Roman"/>
                <w:lang w:eastAsia="ko-KR"/>
              </w:rPr>
              <w:tab/>
              <w:t>Discontinuous Reception (DRX) for Multicast MBS</w:t>
            </w:r>
          </w:p>
          <w:p w14:paraId="163520AE" w14:textId="77777777" w:rsidR="005B35D6" w:rsidRDefault="00E30BDA">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t xml:space="preserve"> as specified in TS 38.331 [5]. When in RRC_CONNECTED, if multicast DRX is configured, the MAC entity is allowed to monitor the PDCCH for this G-RNTI or G-CS-RNTI discontinuously using the multicast DRX operation specified in this subclause; otherwise the MAC entity monitors the PDCCH for this G-RNTI or G-CS-RNTI as specified in TS 38.213 [6]. The multicast DRX operation specified in this subclause is performed independently for each G-RNTI or G-CS-RNTI and independently from the DRX operation specified in subcaluse 5.7 and 5.7a.</w:t>
            </w:r>
          </w:p>
          <w:p w14:paraId="0F336BDC" w14:textId="77777777" w:rsidR="005B35D6" w:rsidRDefault="00E30BDA">
            <w:pPr>
              <w:pStyle w:val="EditorsNote"/>
            </w:pPr>
            <w:r>
              <w:rPr>
                <w:highlight w:val="green"/>
              </w:rPr>
              <w:t xml:space="preserve">Editor’s note: FFS </w:t>
            </w:r>
            <w:r>
              <w:rPr>
                <w:highlight w:val="green"/>
                <w:lang w:eastAsia="zh-CN"/>
              </w:rPr>
              <w:t>how to handle the PTP for PTM retransmission case</w:t>
            </w:r>
            <w:r>
              <w:rPr>
                <w:highlight w:val="green"/>
              </w:rPr>
              <w:t>.</w:t>
            </w:r>
          </w:p>
          <w:p w14:paraId="42BD96B0" w14:textId="77777777" w:rsidR="005B35D6" w:rsidRDefault="005B35D6"/>
          <w:p w14:paraId="7E4AA783" w14:textId="77777777" w:rsidR="005B35D6" w:rsidRDefault="00E30BDA">
            <w:pPr>
              <w:rPr>
                <w:lang w:eastAsia="ko-KR"/>
              </w:rPr>
            </w:pPr>
            <w:r>
              <w:rPr>
                <w:lang w:eastAsia="ko-KR"/>
              </w:rPr>
              <w:t xml:space="preserve">RRC controls </w:t>
            </w:r>
            <w:r>
              <w:t xml:space="preserve">multicast </w:t>
            </w:r>
            <w:r>
              <w:rPr>
                <w:lang w:eastAsia="ko-KR"/>
              </w:rPr>
              <w:t>DRX operation per G-RNTI or per G-CS-RNTI by configuring the following parameters:</w:t>
            </w:r>
          </w:p>
          <w:p w14:paraId="11095B08" w14:textId="77777777" w:rsidR="005B35D6" w:rsidRDefault="00E30BDA">
            <w:pPr>
              <w:pStyle w:val="B1"/>
              <w:ind w:left="880" w:hanging="440"/>
              <w:rPr>
                <w:lang w:eastAsia="ko-KR"/>
              </w:rPr>
            </w:pPr>
            <w:r>
              <w:rPr>
                <w:lang w:eastAsia="ko-KR"/>
              </w:rPr>
              <w:t>-</w:t>
            </w:r>
            <w:r>
              <w:rPr>
                <w:lang w:eastAsia="ko-KR"/>
              </w:rPr>
              <w:tab/>
            </w:r>
            <w:r>
              <w:rPr>
                <w:i/>
                <w:lang w:eastAsia="ko-KR"/>
              </w:rPr>
              <w:t>drx-onDurationTimerPTM</w:t>
            </w:r>
            <w:r>
              <w:rPr>
                <w:lang w:eastAsia="ko-KR"/>
              </w:rPr>
              <w:t>: the duration at the beginning of a DRX cycle;</w:t>
            </w:r>
          </w:p>
          <w:p w14:paraId="2EF600EC" w14:textId="77777777" w:rsidR="005B35D6" w:rsidRDefault="00E30BDA">
            <w:pPr>
              <w:pStyle w:val="B1"/>
              <w:ind w:left="880" w:hanging="440"/>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14:paraId="2E8E2E5C" w14:textId="77777777" w:rsidR="005B35D6" w:rsidRDefault="00E30BDA">
            <w:pPr>
              <w:pStyle w:val="B1"/>
              <w:ind w:left="880" w:hanging="440"/>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14:paraId="1F9543FC" w14:textId="77777777" w:rsidR="005B35D6" w:rsidRDefault="00E30BDA">
            <w:pPr>
              <w:pStyle w:val="B1"/>
              <w:ind w:left="880" w:hanging="440"/>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14:paraId="3C5DD5BE" w14:textId="77777777" w:rsidR="005B35D6" w:rsidRDefault="00E30BDA">
            <w:pPr>
              <w:pStyle w:val="B1"/>
              <w:ind w:left="880" w:hanging="440"/>
              <w:rPr>
                <w:lang w:eastAsia="ko-KR"/>
              </w:rPr>
            </w:pPr>
            <w:r>
              <w:rPr>
                <w:lang w:eastAsia="ko-KR"/>
              </w:rPr>
              <w:t>-</w:t>
            </w:r>
            <w:r>
              <w:rPr>
                <w:lang w:eastAsia="ko-KR"/>
              </w:rPr>
              <w:tab/>
            </w:r>
            <w:r>
              <w:rPr>
                <w:i/>
                <w:lang w:eastAsia="ko-KR"/>
              </w:rPr>
              <w:t>drx-RetransmissionTimerDL-PTM</w:t>
            </w:r>
            <w:r>
              <w:rPr>
                <w:lang w:eastAsia="ko-KR"/>
              </w:rPr>
              <w:t xml:space="preserve"> (per DL HARQ process for multicast MBS): the maximum duration until a DL </w:t>
            </w:r>
            <w:r>
              <w:t xml:space="preserve">multicast </w:t>
            </w:r>
            <w:r>
              <w:rPr>
                <w:lang w:eastAsia="ko-KR"/>
              </w:rPr>
              <w:t>retransmission is received;</w:t>
            </w:r>
          </w:p>
          <w:p w14:paraId="76DDA087" w14:textId="77777777" w:rsidR="005B35D6" w:rsidRDefault="00E30BDA">
            <w:pPr>
              <w:pStyle w:val="B1"/>
              <w:ind w:left="880" w:hanging="440"/>
              <w:rPr>
                <w:lang w:eastAsia="ko-KR"/>
              </w:rPr>
            </w:pPr>
            <w:r>
              <w:rPr>
                <w:lang w:eastAsia="ko-KR"/>
              </w:rPr>
              <w:t>-</w:t>
            </w:r>
            <w:r>
              <w:rPr>
                <w:lang w:eastAsia="ko-KR"/>
              </w:rPr>
              <w:tab/>
            </w:r>
            <w:r>
              <w:rPr>
                <w:i/>
                <w:lang w:eastAsia="ko-KR"/>
              </w:rPr>
              <w:t>drx-HARQ-RTT-TimerDL-PTM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p>
          <w:p w14:paraId="2F645853" w14:textId="77777777" w:rsidR="005B35D6" w:rsidRDefault="00E30BDA">
            <w:r>
              <w:t>When multicast DRX is configured for a G-RNTI, the Active Time includes the time while:</w:t>
            </w:r>
          </w:p>
          <w:p w14:paraId="379D369A" w14:textId="77777777" w:rsidR="005B35D6" w:rsidRDefault="00E30BDA">
            <w:pPr>
              <w:pStyle w:val="B1"/>
              <w:ind w:left="880" w:hanging="440"/>
            </w:pPr>
            <w:r>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14:paraId="2544929B" w14:textId="77777777" w:rsidR="005B35D6" w:rsidRDefault="00E30BDA">
            <w:pPr>
              <w:pStyle w:val="EditorsNote"/>
            </w:pPr>
            <w:r>
              <w:rPr>
                <w:highlight w:val="green"/>
              </w:rPr>
              <w:t xml:space="preserve">Editor’s note: FFS </w:t>
            </w:r>
            <w:r>
              <w:rPr>
                <w:highlight w:val="green"/>
                <w:lang w:eastAsia="zh-CN"/>
              </w:rPr>
              <w:t xml:space="preserve">other condition to define </w:t>
            </w:r>
            <w:r>
              <w:rPr>
                <w:highlight w:val="green"/>
              </w:rPr>
              <w:t>the Active Time.</w:t>
            </w:r>
          </w:p>
          <w:p w14:paraId="52B903EC" w14:textId="77777777" w:rsidR="005B35D6" w:rsidRDefault="00E30BDA">
            <w:pPr>
              <w:rPr>
                <w:rFonts w:eastAsia="Times New Roman"/>
                <w:lang w:eastAsia="ko-KR"/>
              </w:rPr>
            </w:pPr>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p>
          <w:p w14:paraId="1ED856BE" w14:textId="77777777" w:rsidR="005B35D6" w:rsidRDefault="00E30BDA">
            <w:pPr>
              <w:pStyle w:val="B1"/>
              <w:ind w:left="880" w:hanging="440"/>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14:paraId="6C8480FA" w14:textId="77777777" w:rsidR="005B35D6" w:rsidRDefault="00E30BDA">
            <w:pPr>
              <w:pStyle w:val="B2"/>
              <w:rPr>
                <w:lang w:eastAsia="ko-KR"/>
              </w:rPr>
            </w:pPr>
            <w:r>
              <w:rPr>
                <w:lang w:eastAsia="ko-KR"/>
              </w:rPr>
              <w:lastRenderedPageBreak/>
              <w:t>2&gt;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14:paraId="3254DB60" w14:textId="77777777" w:rsidR="005B35D6" w:rsidRDefault="00E30BDA">
            <w:pPr>
              <w:pStyle w:val="EditorsNote"/>
            </w:pPr>
            <w:r>
              <w:rPr>
                <w:highlight w:val="green"/>
              </w:rPr>
              <w:t xml:space="preserve"> Editor’s note: FFS how to start the RTT timer when no feedback is transmitted in NACK only case.</w:t>
            </w:r>
          </w:p>
          <w:p w14:paraId="7C70C2B8" w14:textId="77777777" w:rsidR="005B35D6" w:rsidRDefault="00E30BDA">
            <w:pPr>
              <w:pStyle w:val="B2"/>
              <w:rPr>
                <w:lang w:eastAsia="ko-KR"/>
              </w:rPr>
            </w:pPr>
            <w:r>
              <w:rPr>
                <w:lang w:eastAsia="ko-KR"/>
              </w:rPr>
              <w:t>2&gt;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PUCCH resource used for </w:t>
            </w:r>
            <w:r>
              <w:rPr>
                <w:lang w:eastAsia="ko-KR"/>
              </w:rPr>
              <w:t>carrying the DL HARQ feedback if there is no real HARQ feedback transmission;</w:t>
            </w:r>
          </w:p>
          <w:p w14:paraId="0CEB0CAD" w14:textId="77777777" w:rsidR="005B35D6" w:rsidRDefault="005B35D6">
            <w:pPr>
              <w:pStyle w:val="B2"/>
              <w:rPr>
                <w:lang w:eastAsia="ko-KR"/>
              </w:rPr>
            </w:pPr>
          </w:p>
          <w:p w14:paraId="3051F7D4" w14:textId="77777777" w:rsidR="005B35D6" w:rsidRDefault="00E30BDA">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539D5595" w14:textId="77777777" w:rsidR="005B35D6" w:rsidRDefault="00E30BDA">
            <w:pPr>
              <w:pStyle w:val="B1"/>
              <w:ind w:left="880" w:hanging="440"/>
            </w:pPr>
            <w:r>
              <w:rPr>
                <w:lang w:eastAsia="ko-KR"/>
              </w:rPr>
              <w:t>1&gt;</w:t>
            </w:r>
            <w:r>
              <w:tab/>
              <w:t xml:space="preserve">if a </w:t>
            </w:r>
            <w:r>
              <w:rPr>
                <w:i/>
                <w:lang w:eastAsia="ko-KR"/>
              </w:rPr>
              <w:t>drx-HARQ-RTT-TimerDL-PTM</w:t>
            </w:r>
            <w:r>
              <w:t xml:space="preserve"> expires:</w:t>
            </w:r>
          </w:p>
          <w:p w14:paraId="55E91F9A" w14:textId="77777777" w:rsidR="005B35D6" w:rsidRDefault="00E30BDA">
            <w:pPr>
              <w:pStyle w:val="B2"/>
            </w:pPr>
            <w:r>
              <w:rPr>
                <w:lang w:eastAsia="ko-KR"/>
              </w:rPr>
              <w:t>2&gt;</w:t>
            </w:r>
            <w:r>
              <w:tab/>
              <w:t>if the data of the corresponding HARQ process was not successfully decoded and NACK only is not configured:</w:t>
            </w:r>
          </w:p>
          <w:p w14:paraId="6B6E350E" w14:textId="77777777" w:rsidR="005B35D6" w:rsidRDefault="00E30BDA">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14:paraId="7DF63951" w14:textId="77777777" w:rsidR="005B35D6" w:rsidRDefault="00E30BDA">
            <w:pPr>
              <w:pStyle w:val="EditorsNote"/>
              <w:rPr>
                <w:highlight w:val="green"/>
              </w:rPr>
            </w:pPr>
            <w:r>
              <w:rPr>
                <w:highlight w:val="green"/>
              </w:rPr>
              <w:t>Editor’s note: FFS</w:t>
            </w:r>
            <w:r>
              <w:rPr>
                <w:highlight w:val="green"/>
                <w:lang w:eastAsia="zh-CN"/>
              </w:rPr>
              <w:t xml:space="preserve"> to support DRX Command MAC CE for MBS DRX</w:t>
            </w:r>
            <w:r>
              <w:rPr>
                <w:highlight w:val="green"/>
              </w:rPr>
              <w:t>.</w:t>
            </w:r>
          </w:p>
          <w:p w14:paraId="6A01D388" w14:textId="77777777" w:rsidR="005B35D6" w:rsidRDefault="00E30BDA">
            <w:pPr>
              <w:pStyle w:val="EditorsNote"/>
            </w:pPr>
            <w:r>
              <w:rPr>
                <w:highlight w:val="green"/>
              </w:rPr>
              <w:t>Editor’s note: FFS</w:t>
            </w:r>
            <w:r>
              <w:rPr>
                <w:highlight w:val="green"/>
                <w:lang w:eastAsia="zh-CN"/>
              </w:rPr>
              <w:t xml:space="preserve"> to support short DRX for MBS</w:t>
            </w:r>
            <w:r>
              <w:rPr>
                <w:highlight w:val="green"/>
              </w:rPr>
              <w:t>.</w:t>
            </w:r>
          </w:p>
          <w:p w14:paraId="631CF307" w14:textId="77777777" w:rsidR="005B35D6" w:rsidRDefault="00E30BDA">
            <w:pPr>
              <w:pStyle w:val="B1"/>
              <w:ind w:left="880" w:hanging="440"/>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14:paraId="68A43F96" w14:textId="77777777" w:rsidR="005B35D6" w:rsidRDefault="00E30BDA">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14:paraId="00285ADA" w14:textId="77777777" w:rsidR="005B35D6" w:rsidRDefault="00E30BDA">
            <w:pPr>
              <w:pStyle w:val="NO"/>
            </w:pPr>
            <w:r>
              <w:t>NOTE 1:</w:t>
            </w:r>
            <w:r>
              <w:tab/>
              <w:t>In case of unaligned SFN across carriers in a cell group, the SFN of the SpCell is used to calculate the DRX duration.</w:t>
            </w:r>
          </w:p>
          <w:p w14:paraId="27320C41" w14:textId="77777777" w:rsidR="005B35D6" w:rsidRDefault="00E30BDA">
            <w:pPr>
              <w:pStyle w:val="B1"/>
              <w:ind w:left="880" w:hanging="440"/>
            </w:pPr>
            <w:r>
              <w:t>1&gt;</w:t>
            </w:r>
            <w:r>
              <w:tab/>
              <w:t xml:space="preserve">if </w:t>
            </w:r>
            <w:r>
              <w:rPr>
                <w:lang w:eastAsia="ko-KR"/>
              </w:rPr>
              <w:t>the MAC entity is in</w:t>
            </w:r>
            <w:r>
              <w:t xml:space="preserve"> Active Time for this G-RNTI or G-CS-RNTI:</w:t>
            </w:r>
          </w:p>
          <w:p w14:paraId="460CCFCA" w14:textId="77777777" w:rsidR="005B35D6" w:rsidRDefault="00E30BDA">
            <w:pPr>
              <w:pStyle w:val="B2"/>
            </w:pPr>
            <w:r>
              <w:t>2&gt;</w:t>
            </w:r>
            <w:r>
              <w:tab/>
              <w:t>monitor the PDCCH for this G-RNTI or G-CS-RNTI as specified in TS 38.213 [6];</w:t>
            </w:r>
          </w:p>
          <w:p w14:paraId="748C46C1" w14:textId="77777777" w:rsidR="005B35D6" w:rsidRDefault="00E30BDA">
            <w:pPr>
              <w:pStyle w:val="B2"/>
              <w:rPr>
                <w:lang w:eastAsia="ko-KR"/>
              </w:rPr>
            </w:pPr>
            <w:r>
              <w:rPr>
                <w:lang w:eastAsia="ko-KR"/>
              </w:rPr>
              <w:t>2&gt;</w:t>
            </w:r>
            <w:r>
              <w:tab/>
              <w:t>if the PDCCH indicates a DL multicast transmission:</w:t>
            </w:r>
          </w:p>
          <w:p w14:paraId="44835A2A" w14:textId="77777777" w:rsidR="005B35D6" w:rsidRDefault="00E30BDA">
            <w:pPr>
              <w:pStyle w:val="B3"/>
              <w:rPr>
                <w:lang w:eastAsia="ko-KR"/>
              </w:rPr>
            </w:pPr>
            <w:r>
              <w:rPr>
                <w:lang w:eastAsia="ko-KR"/>
              </w:rPr>
              <w:t>3&gt;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14:paraId="7E26E76D" w14:textId="77777777" w:rsidR="005B35D6" w:rsidRDefault="00E30BDA">
            <w:pPr>
              <w:pStyle w:val="B3"/>
              <w:rPr>
                <w:rFonts w:eastAsia="Times New Roman"/>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 PUCCH resource used for carrying the DL HARQ feedback if there is no real HARQ feedback transmission;</w:t>
            </w:r>
          </w:p>
          <w:p w14:paraId="35894F90" w14:textId="77777777" w:rsidR="005B35D6" w:rsidRDefault="00E30BDA">
            <w:pPr>
              <w:pStyle w:val="B3"/>
              <w:rPr>
                <w:lang w:eastAsia="ko-KR"/>
              </w:rPr>
            </w:pPr>
            <w:r>
              <w:rPr>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6FBE10AA" w14:textId="77777777" w:rsidR="005B35D6" w:rsidRDefault="00E30BDA">
            <w:pPr>
              <w:pStyle w:val="B2"/>
              <w:tabs>
                <w:tab w:val="left" w:pos="7383"/>
              </w:tabs>
            </w:pPr>
            <w:r>
              <w:t>2&gt;</w:t>
            </w:r>
            <w:r>
              <w:tab/>
              <w:t>if the PDCCH indicates a new multicast transmission for this G-RNTI or G-CS-RNTI:</w:t>
            </w:r>
          </w:p>
          <w:p w14:paraId="6992434A" w14:textId="77777777" w:rsidR="005B35D6" w:rsidRDefault="00E30BDA">
            <w:pPr>
              <w:pStyle w:val="B3"/>
            </w:pPr>
            <w:r>
              <w:t>3&gt;</w:t>
            </w:r>
            <w:r>
              <w:tab/>
              <w:t xml:space="preserve">start or restart </w:t>
            </w:r>
            <w:r>
              <w:rPr>
                <w:i/>
              </w:rPr>
              <w:t>drx-InactivityTimerPTM</w:t>
            </w:r>
            <w:r>
              <w:t xml:space="preserve"> in the first symbol after the end of the PDCCH reception.</w:t>
            </w:r>
          </w:p>
          <w:p w14:paraId="2B2C5FB3" w14:textId="77777777" w:rsidR="005B35D6" w:rsidRDefault="00E30BDA">
            <w:pPr>
              <w:pStyle w:val="NO"/>
            </w:pPr>
            <w:r>
              <w:lastRenderedPageBreak/>
              <w:t>NOTE 2:</w:t>
            </w:r>
            <w:r>
              <w:tab/>
              <w:t>A PDCCH indicating activation of multicast SPS is considered to indicate a new transmission.</w:t>
            </w:r>
          </w:p>
          <w:p w14:paraId="60602C7E" w14:textId="77777777" w:rsidR="005B35D6" w:rsidRDefault="00E30BDA">
            <w:pPr>
              <w:pStyle w:val="EditorsNote"/>
              <w:rPr>
                <w:highlight w:val="green"/>
              </w:rPr>
            </w:pPr>
            <w:r>
              <w:rPr>
                <w:highlight w:val="green"/>
              </w:rPr>
              <w:t>Editor’s note: FFS</w:t>
            </w:r>
            <w:r>
              <w:rPr>
                <w:highlight w:val="green"/>
                <w:lang w:eastAsia="zh-CN"/>
              </w:rPr>
              <w:t xml:space="preserve"> to CSI and SRS reporting due to MBS DRX</w:t>
            </w:r>
            <w:r>
              <w:rPr>
                <w:highlight w:val="green"/>
              </w:rPr>
              <w:t>.</w:t>
            </w:r>
          </w:p>
          <w:p w14:paraId="6497CF23" w14:textId="77777777" w:rsidR="005B35D6" w:rsidRDefault="00E30BDA">
            <w:pPr>
              <w:pStyle w:val="EditorsNote"/>
              <w:rPr>
                <w:highlight w:val="green"/>
              </w:rPr>
            </w:pPr>
            <w:r>
              <w:rPr>
                <w:highlight w:val="green"/>
              </w:rPr>
              <w:t>Editor’s note: FFS</w:t>
            </w:r>
            <w:r>
              <w:rPr>
                <w:highlight w:val="green"/>
                <w:lang w:eastAsia="zh-CN"/>
              </w:rPr>
              <w:t xml:space="preserve"> to HARQ disable or HARQ is not configured case for MBS</w:t>
            </w:r>
            <w:r>
              <w:rPr>
                <w:highlight w:val="green"/>
              </w:rPr>
              <w:t>.</w:t>
            </w:r>
          </w:p>
          <w:p w14:paraId="2EF26B1A" w14:textId="77777777" w:rsidR="005B35D6" w:rsidRDefault="00E30BDA">
            <w:pPr>
              <w:pStyle w:val="EditorsNote"/>
              <w:rPr>
                <w:highlight w:val="green"/>
              </w:rPr>
            </w:pPr>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PTM retransmission case.</w:t>
            </w:r>
          </w:p>
          <w:p w14:paraId="250381D0" w14:textId="77777777" w:rsidR="005B35D6" w:rsidRDefault="00E30BDA">
            <w:r>
              <w:rPr>
                <w:lang w:eastAsia="ko-KR"/>
              </w:rPr>
              <w:t>The MAC entity needs not to monitor the PDCCH if it is not a complete PDCCH occasion (e.g. the Active Time starts or ends in the middle of a PDCCH occasion).</w:t>
            </w:r>
          </w:p>
          <w:p w14:paraId="1297D957" w14:textId="77777777" w:rsidR="005B35D6" w:rsidRDefault="005B35D6">
            <w:pPr>
              <w:spacing w:after="0"/>
              <w:rPr>
                <w:rFonts w:eastAsia="SimSun"/>
              </w:rPr>
            </w:pPr>
          </w:p>
        </w:tc>
      </w:tr>
      <w:tr w:rsidR="005B35D6" w14:paraId="6EE892AE" w14:textId="77777777">
        <w:tc>
          <w:tcPr>
            <w:tcW w:w="1461" w:type="dxa"/>
          </w:tcPr>
          <w:p w14:paraId="5FCC4DF9" w14:textId="77777777" w:rsidR="005B35D6" w:rsidRDefault="00E30BDA">
            <w:pPr>
              <w:spacing w:after="0"/>
              <w:rPr>
                <w:lang w:eastAsia="ko-KR"/>
              </w:rPr>
            </w:pPr>
            <w:r>
              <w:rPr>
                <w:lang w:eastAsia="ko-KR"/>
              </w:rPr>
              <w:lastRenderedPageBreak/>
              <w:t>Nokia</w:t>
            </w:r>
          </w:p>
        </w:tc>
        <w:tc>
          <w:tcPr>
            <w:tcW w:w="1270" w:type="dxa"/>
          </w:tcPr>
          <w:p w14:paraId="3BD83714" w14:textId="77777777" w:rsidR="005B35D6" w:rsidRDefault="00E30BDA">
            <w:pPr>
              <w:spacing w:after="0"/>
              <w:rPr>
                <w:lang w:eastAsia="ko-KR"/>
              </w:rPr>
            </w:pPr>
            <w:r>
              <w:rPr>
                <w:lang w:eastAsia="ko-KR"/>
              </w:rPr>
              <w:t>Yes</w:t>
            </w:r>
          </w:p>
        </w:tc>
        <w:tc>
          <w:tcPr>
            <w:tcW w:w="6900" w:type="dxa"/>
          </w:tcPr>
          <w:p w14:paraId="70C5CA23" w14:textId="77777777" w:rsidR="005B35D6" w:rsidRDefault="005B35D6">
            <w:pPr>
              <w:spacing w:after="0"/>
              <w:rPr>
                <w:lang w:eastAsia="ko-KR"/>
              </w:rPr>
            </w:pPr>
          </w:p>
        </w:tc>
      </w:tr>
      <w:tr w:rsidR="005B35D6" w14:paraId="6613FD7B" w14:textId="77777777">
        <w:tc>
          <w:tcPr>
            <w:tcW w:w="1461" w:type="dxa"/>
          </w:tcPr>
          <w:p w14:paraId="6B5001B0" w14:textId="77777777" w:rsidR="005B35D6" w:rsidRDefault="00E30BDA">
            <w:pPr>
              <w:spacing w:after="0"/>
              <w:rPr>
                <w:rFonts w:eastAsia="SimSun"/>
              </w:rPr>
            </w:pPr>
            <w:r>
              <w:rPr>
                <w:rFonts w:eastAsia="SimSun" w:hint="eastAsia"/>
              </w:rPr>
              <w:t>CATT</w:t>
            </w:r>
          </w:p>
        </w:tc>
        <w:tc>
          <w:tcPr>
            <w:tcW w:w="1270" w:type="dxa"/>
          </w:tcPr>
          <w:p w14:paraId="775DAD1A" w14:textId="77777777" w:rsidR="005B35D6" w:rsidRDefault="00E30BDA">
            <w:pPr>
              <w:spacing w:after="0"/>
              <w:rPr>
                <w:rFonts w:eastAsia="SimSun"/>
              </w:rPr>
            </w:pPr>
            <w:r>
              <w:rPr>
                <w:rFonts w:eastAsia="SimSun" w:hint="eastAsia"/>
              </w:rPr>
              <w:t>Yes</w:t>
            </w:r>
          </w:p>
        </w:tc>
        <w:tc>
          <w:tcPr>
            <w:tcW w:w="6900" w:type="dxa"/>
          </w:tcPr>
          <w:p w14:paraId="5FC6BB80" w14:textId="77777777" w:rsidR="005B35D6" w:rsidRDefault="005B35D6">
            <w:pPr>
              <w:spacing w:after="0"/>
              <w:rPr>
                <w:lang w:eastAsia="ko-KR"/>
              </w:rPr>
            </w:pPr>
          </w:p>
        </w:tc>
      </w:tr>
      <w:tr w:rsidR="005B35D6" w14:paraId="5D0A39FB" w14:textId="77777777">
        <w:tc>
          <w:tcPr>
            <w:tcW w:w="1461" w:type="dxa"/>
          </w:tcPr>
          <w:p w14:paraId="27F04BAD"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0" w:type="dxa"/>
          </w:tcPr>
          <w:p w14:paraId="4893E637" w14:textId="77777777" w:rsidR="005B35D6" w:rsidRDefault="00E30BDA">
            <w:pPr>
              <w:spacing w:after="0"/>
              <w:rPr>
                <w:lang w:eastAsia="ko-KR"/>
              </w:rPr>
            </w:pPr>
            <w:r>
              <w:rPr>
                <w:rFonts w:eastAsia="SimSun" w:hint="eastAsia"/>
              </w:rPr>
              <w:t>Yes</w:t>
            </w:r>
          </w:p>
        </w:tc>
        <w:tc>
          <w:tcPr>
            <w:tcW w:w="6900" w:type="dxa"/>
          </w:tcPr>
          <w:p w14:paraId="6CF3B8EC" w14:textId="77777777" w:rsidR="005B35D6" w:rsidRDefault="005B35D6">
            <w:pPr>
              <w:spacing w:after="0"/>
              <w:rPr>
                <w:lang w:eastAsia="ko-KR"/>
              </w:rPr>
            </w:pPr>
          </w:p>
        </w:tc>
      </w:tr>
      <w:tr w:rsidR="005B35D6" w14:paraId="5097A5C3" w14:textId="77777777">
        <w:tc>
          <w:tcPr>
            <w:tcW w:w="1461" w:type="dxa"/>
          </w:tcPr>
          <w:p w14:paraId="6C5F42F3" w14:textId="77777777" w:rsidR="005B35D6" w:rsidRDefault="00E30BDA">
            <w:pPr>
              <w:spacing w:after="0"/>
              <w:rPr>
                <w:lang w:eastAsia="ko-KR"/>
              </w:rPr>
            </w:pPr>
            <w:r>
              <w:rPr>
                <w:lang w:eastAsia="ko-KR"/>
              </w:rPr>
              <w:t>Apple</w:t>
            </w:r>
          </w:p>
        </w:tc>
        <w:tc>
          <w:tcPr>
            <w:tcW w:w="1270" w:type="dxa"/>
          </w:tcPr>
          <w:p w14:paraId="1D984C48" w14:textId="77777777" w:rsidR="005B35D6" w:rsidRDefault="00E30BDA">
            <w:pPr>
              <w:spacing w:after="0"/>
              <w:rPr>
                <w:lang w:eastAsia="ko-KR"/>
              </w:rPr>
            </w:pPr>
            <w:r>
              <w:rPr>
                <w:lang w:eastAsia="ko-KR"/>
              </w:rPr>
              <w:t>Yes</w:t>
            </w:r>
          </w:p>
        </w:tc>
        <w:tc>
          <w:tcPr>
            <w:tcW w:w="6900" w:type="dxa"/>
          </w:tcPr>
          <w:p w14:paraId="76B31E20" w14:textId="77777777" w:rsidR="005B35D6" w:rsidRDefault="005B35D6">
            <w:pPr>
              <w:spacing w:after="0"/>
              <w:rPr>
                <w:lang w:eastAsia="ko-KR"/>
              </w:rPr>
            </w:pPr>
          </w:p>
        </w:tc>
      </w:tr>
      <w:tr w:rsidR="005B35D6" w14:paraId="54A9F6C6" w14:textId="77777777">
        <w:tc>
          <w:tcPr>
            <w:tcW w:w="1461" w:type="dxa"/>
          </w:tcPr>
          <w:p w14:paraId="64BF18A8" w14:textId="77777777" w:rsidR="005B35D6" w:rsidRDefault="00E30BDA">
            <w:pPr>
              <w:spacing w:after="0"/>
              <w:rPr>
                <w:lang w:eastAsia="ko-KR"/>
              </w:rPr>
            </w:pPr>
            <w:r>
              <w:rPr>
                <w:lang w:eastAsia="ko-KR"/>
              </w:rPr>
              <w:t>Xiaomi</w:t>
            </w:r>
          </w:p>
        </w:tc>
        <w:tc>
          <w:tcPr>
            <w:tcW w:w="1270" w:type="dxa"/>
          </w:tcPr>
          <w:p w14:paraId="1221D7AD" w14:textId="77777777" w:rsidR="005B35D6" w:rsidRDefault="00E30BDA">
            <w:pPr>
              <w:spacing w:after="0"/>
              <w:rPr>
                <w:lang w:eastAsia="ko-KR"/>
              </w:rPr>
            </w:pPr>
            <w:r>
              <w:rPr>
                <w:lang w:eastAsia="ko-KR"/>
              </w:rPr>
              <w:t>Yes</w:t>
            </w:r>
          </w:p>
        </w:tc>
        <w:tc>
          <w:tcPr>
            <w:tcW w:w="6900" w:type="dxa"/>
          </w:tcPr>
          <w:p w14:paraId="375BB7E1" w14:textId="77777777" w:rsidR="005B35D6" w:rsidRDefault="005B35D6">
            <w:pPr>
              <w:spacing w:after="0"/>
              <w:rPr>
                <w:lang w:eastAsia="ko-KR"/>
              </w:rPr>
            </w:pPr>
          </w:p>
        </w:tc>
      </w:tr>
      <w:tr w:rsidR="005B35D6" w14:paraId="5DE34F26" w14:textId="77777777">
        <w:tc>
          <w:tcPr>
            <w:tcW w:w="1461" w:type="dxa"/>
          </w:tcPr>
          <w:p w14:paraId="176CE113" w14:textId="77777777" w:rsidR="005B35D6" w:rsidRDefault="00E30BDA">
            <w:pPr>
              <w:spacing w:after="0"/>
              <w:rPr>
                <w:lang w:eastAsia="ko-KR"/>
              </w:rPr>
            </w:pPr>
            <w:r>
              <w:rPr>
                <w:rFonts w:eastAsiaTheme="minorEastAsia" w:hint="eastAsia"/>
              </w:rPr>
              <w:t>K</w:t>
            </w:r>
            <w:r>
              <w:rPr>
                <w:rFonts w:eastAsiaTheme="minorEastAsia"/>
              </w:rPr>
              <w:t>yocera</w:t>
            </w:r>
          </w:p>
        </w:tc>
        <w:tc>
          <w:tcPr>
            <w:tcW w:w="1270" w:type="dxa"/>
          </w:tcPr>
          <w:p w14:paraId="470352E5" w14:textId="77777777" w:rsidR="005B35D6" w:rsidRDefault="00E30BDA">
            <w:pPr>
              <w:spacing w:after="0"/>
              <w:rPr>
                <w:lang w:eastAsia="ko-KR"/>
              </w:rPr>
            </w:pPr>
            <w:r>
              <w:rPr>
                <w:rFonts w:eastAsiaTheme="minorEastAsia" w:hint="eastAsia"/>
              </w:rPr>
              <w:t>Y</w:t>
            </w:r>
            <w:r>
              <w:rPr>
                <w:rFonts w:eastAsiaTheme="minorEastAsia"/>
              </w:rPr>
              <w:t>es</w:t>
            </w:r>
          </w:p>
        </w:tc>
        <w:tc>
          <w:tcPr>
            <w:tcW w:w="6900" w:type="dxa"/>
          </w:tcPr>
          <w:p w14:paraId="658FEF7C" w14:textId="77777777" w:rsidR="005B35D6" w:rsidRDefault="005B35D6">
            <w:pPr>
              <w:spacing w:after="0"/>
              <w:rPr>
                <w:lang w:eastAsia="ko-KR"/>
              </w:rPr>
            </w:pPr>
          </w:p>
        </w:tc>
      </w:tr>
      <w:tr w:rsidR="005B35D6" w14:paraId="417A1613" w14:textId="77777777">
        <w:tc>
          <w:tcPr>
            <w:tcW w:w="1461" w:type="dxa"/>
          </w:tcPr>
          <w:p w14:paraId="74603C3E" w14:textId="77777777" w:rsidR="005B35D6" w:rsidRDefault="00E30BDA">
            <w:pPr>
              <w:spacing w:after="0"/>
              <w:rPr>
                <w:rFonts w:eastAsia="SimSun"/>
              </w:rPr>
            </w:pPr>
            <w:r>
              <w:rPr>
                <w:rFonts w:eastAsia="SimSun" w:hint="eastAsia"/>
              </w:rPr>
              <w:t>ZTE</w:t>
            </w:r>
          </w:p>
        </w:tc>
        <w:tc>
          <w:tcPr>
            <w:tcW w:w="1270" w:type="dxa"/>
          </w:tcPr>
          <w:p w14:paraId="2AF415C1" w14:textId="77777777" w:rsidR="005B35D6" w:rsidRDefault="00E30BDA">
            <w:pPr>
              <w:spacing w:after="0"/>
              <w:rPr>
                <w:rFonts w:eastAsia="SimSun"/>
              </w:rPr>
            </w:pPr>
            <w:r>
              <w:rPr>
                <w:rFonts w:eastAsia="SimSun" w:hint="eastAsia"/>
              </w:rPr>
              <w:t>Yes</w:t>
            </w:r>
          </w:p>
        </w:tc>
        <w:tc>
          <w:tcPr>
            <w:tcW w:w="6900" w:type="dxa"/>
          </w:tcPr>
          <w:p w14:paraId="70F35112" w14:textId="77777777" w:rsidR="005B35D6" w:rsidRDefault="005B35D6">
            <w:pPr>
              <w:spacing w:after="0"/>
              <w:rPr>
                <w:lang w:eastAsia="ko-KR"/>
              </w:rPr>
            </w:pPr>
          </w:p>
        </w:tc>
      </w:tr>
      <w:tr w:rsidR="005B35D6" w14:paraId="0E19C4A0" w14:textId="77777777">
        <w:tc>
          <w:tcPr>
            <w:tcW w:w="1461" w:type="dxa"/>
          </w:tcPr>
          <w:p w14:paraId="03ADBE88" w14:textId="77777777" w:rsidR="005B35D6" w:rsidRDefault="00E30BDA">
            <w:pPr>
              <w:spacing w:after="0"/>
              <w:rPr>
                <w:lang w:eastAsia="ko-KR"/>
              </w:rPr>
            </w:pPr>
            <w:r>
              <w:rPr>
                <w:lang w:eastAsia="ko-KR"/>
              </w:rPr>
              <w:t>Ericsson</w:t>
            </w:r>
          </w:p>
        </w:tc>
        <w:tc>
          <w:tcPr>
            <w:tcW w:w="1270" w:type="dxa"/>
          </w:tcPr>
          <w:p w14:paraId="3B7322E6" w14:textId="77777777" w:rsidR="005B35D6" w:rsidRDefault="00E30BDA">
            <w:pPr>
              <w:spacing w:after="0"/>
              <w:rPr>
                <w:lang w:eastAsia="ko-KR"/>
              </w:rPr>
            </w:pPr>
            <w:r>
              <w:rPr>
                <w:lang w:eastAsia="ko-KR"/>
              </w:rPr>
              <w:t>Yes</w:t>
            </w:r>
          </w:p>
        </w:tc>
        <w:tc>
          <w:tcPr>
            <w:tcW w:w="6900" w:type="dxa"/>
          </w:tcPr>
          <w:p w14:paraId="4B0EB3EF" w14:textId="77777777" w:rsidR="005B35D6" w:rsidRDefault="005B35D6">
            <w:pPr>
              <w:spacing w:after="0"/>
              <w:rPr>
                <w:lang w:eastAsia="ko-KR"/>
              </w:rPr>
            </w:pPr>
          </w:p>
        </w:tc>
      </w:tr>
      <w:tr w:rsidR="005B35D6" w14:paraId="00FE98D9" w14:textId="77777777">
        <w:tc>
          <w:tcPr>
            <w:tcW w:w="1461" w:type="dxa"/>
          </w:tcPr>
          <w:p w14:paraId="0D98D7B7" w14:textId="77777777" w:rsidR="005B35D6" w:rsidRDefault="00E30BDA">
            <w:pPr>
              <w:spacing w:after="0"/>
              <w:rPr>
                <w:lang w:eastAsia="ko-KR"/>
              </w:rPr>
            </w:pPr>
            <w:r>
              <w:rPr>
                <w:rFonts w:hint="eastAsia"/>
                <w:lang w:eastAsia="ko-KR"/>
              </w:rPr>
              <w:t>LGE</w:t>
            </w:r>
          </w:p>
        </w:tc>
        <w:tc>
          <w:tcPr>
            <w:tcW w:w="1270" w:type="dxa"/>
          </w:tcPr>
          <w:p w14:paraId="3B9833B0" w14:textId="77777777" w:rsidR="005B35D6" w:rsidRDefault="00E30BDA">
            <w:pPr>
              <w:spacing w:after="0"/>
              <w:rPr>
                <w:lang w:eastAsia="ko-KR"/>
              </w:rPr>
            </w:pPr>
            <w:r>
              <w:rPr>
                <w:rFonts w:hint="eastAsia"/>
                <w:lang w:eastAsia="ko-KR"/>
              </w:rPr>
              <w:t>Yes</w:t>
            </w:r>
          </w:p>
        </w:tc>
        <w:tc>
          <w:tcPr>
            <w:tcW w:w="6900" w:type="dxa"/>
          </w:tcPr>
          <w:p w14:paraId="5903C738" w14:textId="77777777" w:rsidR="005B35D6" w:rsidRDefault="005B35D6">
            <w:pPr>
              <w:spacing w:after="0"/>
              <w:rPr>
                <w:lang w:eastAsia="ko-KR"/>
              </w:rPr>
            </w:pPr>
          </w:p>
        </w:tc>
      </w:tr>
      <w:tr w:rsidR="005B35D6" w14:paraId="69BBD766" w14:textId="77777777">
        <w:tc>
          <w:tcPr>
            <w:tcW w:w="1461" w:type="dxa"/>
          </w:tcPr>
          <w:p w14:paraId="423A66B8" w14:textId="77777777" w:rsidR="005B35D6" w:rsidRDefault="00E30BDA">
            <w:pPr>
              <w:spacing w:after="0"/>
              <w:rPr>
                <w:lang w:eastAsia="ko-KR"/>
              </w:rPr>
            </w:pPr>
            <w:r>
              <w:rPr>
                <w:lang w:eastAsia="ko-KR"/>
              </w:rPr>
              <w:t>Futurewei</w:t>
            </w:r>
          </w:p>
        </w:tc>
        <w:tc>
          <w:tcPr>
            <w:tcW w:w="1270" w:type="dxa"/>
          </w:tcPr>
          <w:p w14:paraId="558368ED" w14:textId="77777777" w:rsidR="005B35D6" w:rsidRDefault="00E30BDA">
            <w:pPr>
              <w:spacing w:after="0"/>
              <w:rPr>
                <w:lang w:eastAsia="ko-KR"/>
              </w:rPr>
            </w:pPr>
            <w:r>
              <w:rPr>
                <w:lang w:eastAsia="ko-KR"/>
              </w:rPr>
              <w:t>Yes</w:t>
            </w:r>
          </w:p>
        </w:tc>
        <w:tc>
          <w:tcPr>
            <w:tcW w:w="6900" w:type="dxa"/>
          </w:tcPr>
          <w:p w14:paraId="2D5D275D" w14:textId="77777777" w:rsidR="005B35D6" w:rsidRDefault="005B35D6">
            <w:pPr>
              <w:spacing w:after="0"/>
              <w:rPr>
                <w:lang w:eastAsia="ko-KR"/>
              </w:rPr>
            </w:pPr>
          </w:p>
        </w:tc>
      </w:tr>
      <w:tr w:rsidR="005B35D6" w14:paraId="5D2B4B6A" w14:textId="77777777">
        <w:tc>
          <w:tcPr>
            <w:tcW w:w="1461" w:type="dxa"/>
          </w:tcPr>
          <w:p w14:paraId="6643623B" w14:textId="77777777" w:rsidR="005B35D6" w:rsidRDefault="00E30BDA">
            <w:pPr>
              <w:spacing w:after="0"/>
              <w:rPr>
                <w:rFonts w:eastAsia="SimSun"/>
              </w:rPr>
            </w:pPr>
            <w:r>
              <w:rPr>
                <w:rFonts w:eastAsia="SimSun" w:hint="eastAsia"/>
              </w:rPr>
              <w:t>C</w:t>
            </w:r>
            <w:r>
              <w:rPr>
                <w:rFonts w:eastAsia="SimSun"/>
              </w:rPr>
              <w:t>MCC</w:t>
            </w:r>
          </w:p>
        </w:tc>
        <w:tc>
          <w:tcPr>
            <w:tcW w:w="1270" w:type="dxa"/>
          </w:tcPr>
          <w:p w14:paraId="421C6D24" w14:textId="77777777" w:rsidR="005B35D6" w:rsidRDefault="00E30BDA">
            <w:pPr>
              <w:spacing w:after="0"/>
              <w:rPr>
                <w:rFonts w:eastAsia="SimSun"/>
              </w:rPr>
            </w:pPr>
            <w:r>
              <w:rPr>
                <w:rFonts w:eastAsia="SimSun" w:hint="eastAsia"/>
              </w:rPr>
              <w:t>Y</w:t>
            </w:r>
            <w:r>
              <w:rPr>
                <w:rFonts w:eastAsia="SimSun"/>
              </w:rPr>
              <w:t>es</w:t>
            </w:r>
          </w:p>
        </w:tc>
        <w:tc>
          <w:tcPr>
            <w:tcW w:w="6900" w:type="dxa"/>
          </w:tcPr>
          <w:p w14:paraId="5793D3A5" w14:textId="77777777" w:rsidR="005B35D6" w:rsidRDefault="005B35D6">
            <w:pPr>
              <w:spacing w:after="0"/>
              <w:rPr>
                <w:lang w:eastAsia="ko-KR"/>
              </w:rPr>
            </w:pPr>
          </w:p>
        </w:tc>
      </w:tr>
      <w:tr w:rsidR="005B35D6" w14:paraId="51C087E5" w14:textId="77777777">
        <w:tc>
          <w:tcPr>
            <w:tcW w:w="1461" w:type="dxa"/>
          </w:tcPr>
          <w:p w14:paraId="60F8FF9E" w14:textId="77777777" w:rsidR="005B35D6" w:rsidRDefault="00E30BDA">
            <w:pPr>
              <w:spacing w:after="0"/>
              <w:rPr>
                <w:lang w:eastAsia="ko-KR"/>
              </w:rPr>
            </w:pPr>
            <w:r>
              <w:rPr>
                <w:rFonts w:eastAsia="SimSun" w:hint="eastAsia"/>
              </w:rPr>
              <w:t>S</w:t>
            </w:r>
            <w:r>
              <w:rPr>
                <w:rFonts w:eastAsia="SimSun"/>
              </w:rPr>
              <w:t>preadtrum</w:t>
            </w:r>
          </w:p>
        </w:tc>
        <w:tc>
          <w:tcPr>
            <w:tcW w:w="1270" w:type="dxa"/>
          </w:tcPr>
          <w:p w14:paraId="4B732FA2" w14:textId="77777777" w:rsidR="005B35D6" w:rsidRDefault="00E30BDA">
            <w:pPr>
              <w:spacing w:after="0"/>
              <w:rPr>
                <w:rFonts w:eastAsia="SimSun"/>
              </w:rPr>
            </w:pPr>
            <w:r>
              <w:rPr>
                <w:rFonts w:eastAsia="SimSun" w:hint="eastAsia"/>
              </w:rPr>
              <w:t>Y</w:t>
            </w:r>
            <w:r>
              <w:rPr>
                <w:rFonts w:eastAsia="SimSun"/>
              </w:rPr>
              <w:t>es</w:t>
            </w:r>
          </w:p>
        </w:tc>
        <w:tc>
          <w:tcPr>
            <w:tcW w:w="6900" w:type="dxa"/>
          </w:tcPr>
          <w:p w14:paraId="1CF72E86" w14:textId="77777777" w:rsidR="005B35D6" w:rsidRDefault="005B35D6">
            <w:pPr>
              <w:spacing w:after="0"/>
              <w:rPr>
                <w:lang w:eastAsia="ko-KR"/>
              </w:rPr>
            </w:pPr>
          </w:p>
        </w:tc>
      </w:tr>
      <w:tr w:rsidR="005B35D6" w14:paraId="47EAC353" w14:textId="77777777">
        <w:tc>
          <w:tcPr>
            <w:tcW w:w="1461" w:type="dxa"/>
          </w:tcPr>
          <w:p w14:paraId="622A4564" w14:textId="77777777" w:rsidR="005B35D6" w:rsidRDefault="00E30BDA">
            <w:pPr>
              <w:spacing w:after="0"/>
              <w:rPr>
                <w:lang w:eastAsia="ko-KR"/>
              </w:rPr>
            </w:pPr>
            <w:r>
              <w:rPr>
                <w:rFonts w:eastAsia="SimSun" w:hint="eastAsia"/>
              </w:rPr>
              <w:t>v</w:t>
            </w:r>
            <w:r>
              <w:rPr>
                <w:rFonts w:eastAsia="SimSun"/>
              </w:rPr>
              <w:t>ivo</w:t>
            </w:r>
          </w:p>
        </w:tc>
        <w:tc>
          <w:tcPr>
            <w:tcW w:w="1270" w:type="dxa"/>
          </w:tcPr>
          <w:p w14:paraId="0AB4E812" w14:textId="77777777" w:rsidR="005B35D6" w:rsidRDefault="00E30BDA">
            <w:pPr>
              <w:spacing w:after="0"/>
              <w:rPr>
                <w:lang w:eastAsia="ko-KR"/>
              </w:rPr>
            </w:pPr>
            <w:r>
              <w:rPr>
                <w:rFonts w:eastAsia="SimSun" w:hint="eastAsia"/>
              </w:rPr>
              <w:t>Y</w:t>
            </w:r>
            <w:r>
              <w:rPr>
                <w:rFonts w:eastAsia="SimSun"/>
              </w:rPr>
              <w:t>es</w:t>
            </w:r>
          </w:p>
        </w:tc>
        <w:tc>
          <w:tcPr>
            <w:tcW w:w="6900" w:type="dxa"/>
          </w:tcPr>
          <w:p w14:paraId="5937ACBD" w14:textId="77777777" w:rsidR="005B35D6" w:rsidRDefault="005B35D6">
            <w:pPr>
              <w:spacing w:after="0"/>
              <w:rPr>
                <w:lang w:eastAsia="ko-KR"/>
              </w:rPr>
            </w:pPr>
          </w:p>
        </w:tc>
      </w:tr>
      <w:tr w:rsidR="005B35D6" w14:paraId="55A08D72" w14:textId="77777777">
        <w:tc>
          <w:tcPr>
            <w:tcW w:w="1461" w:type="dxa"/>
          </w:tcPr>
          <w:p w14:paraId="145419E0" w14:textId="77777777" w:rsidR="005B35D6" w:rsidRDefault="00E30BDA">
            <w:pPr>
              <w:spacing w:after="0"/>
              <w:rPr>
                <w:lang w:eastAsia="ko-KR"/>
              </w:rPr>
            </w:pPr>
            <w:r>
              <w:rPr>
                <w:rFonts w:eastAsia="SimSun" w:hint="eastAsia"/>
              </w:rPr>
              <w:t>T</w:t>
            </w:r>
            <w:r>
              <w:rPr>
                <w:rFonts w:eastAsia="SimSun"/>
              </w:rPr>
              <w:t>D Tech, Chengdu TD Tech</w:t>
            </w:r>
          </w:p>
        </w:tc>
        <w:tc>
          <w:tcPr>
            <w:tcW w:w="1270" w:type="dxa"/>
          </w:tcPr>
          <w:p w14:paraId="79716E3A" w14:textId="77777777" w:rsidR="005B35D6" w:rsidRDefault="00E30BDA">
            <w:pPr>
              <w:spacing w:after="0"/>
              <w:rPr>
                <w:lang w:eastAsia="ko-KR"/>
              </w:rPr>
            </w:pPr>
            <w:r>
              <w:rPr>
                <w:rFonts w:eastAsia="SimSun"/>
              </w:rPr>
              <w:t>Yes</w:t>
            </w:r>
          </w:p>
        </w:tc>
        <w:tc>
          <w:tcPr>
            <w:tcW w:w="6900" w:type="dxa"/>
          </w:tcPr>
          <w:p w14:paraId="0F9EAEB2" w14:textId="77777777" w:rsidR="005B35D6" w:rsidRDefault="005B35D6">
            <w:pPr>
              <w:spacing w:after="0"/>
              <w:rPr>
                <w:lang w:eastAsia="ko-KR"/>
              </w:rPr>
            </w:pPr>
          </w:p>
        </w:tc>
      </w:tr>
      <w:tr w:rsidR="005B35D6" w14:paraId="5A75C749" w14:textId="77777777">
        <w:tc>
          <w:tcPr>
            <w:tcW w:w="1461" w:type="dxa"/>
          </w:tcPr>
          <w:p w14:paraId="0B5F43C1" w14:textId="77777777" w:rsidR="005B35D6" w:rsidRDefault="00E30BDA">
            <w:pPr>
              <w:spacing w:after="0"/>
              <w:rPr>
                <w:rFonts w:eastAsia="SimSun"/>
              </w:rPr>
            </w:pPr>
            <w:r>
              <w:rPr>
                <w:lang w:eastAsia="ko-KR"/>
              </w:rPr>
              <w:t>Intel</w:t>
            </w:r>
          </w:p>
        </w:tc>
        <w:tc>
          <w:tcPr>
            <w:tcW w:w="1270" w:type="dxa"/>
          </w:tcPr>
          <w:p w14:paraId="60B707D2" w14:textId="77777777" w:rsidR="005B35D6" w:rsidRDefault="00E30BDA">
            <w:pPr>
              <w:spacing w:after="0"/>
              <w:rPr>
                <w:rFonts w:eastAsia="SimSun"/>
              </w:rPr>
            </w:pPr>
            <w:r>
              <w:rPr>
                <w:lang w:eastAsia="ko-KR"/>
              </w:rPr>
              <w:t>Yes</w:t>
            </w:r>
          </w:p>
        </w:tc>
        <w:tc>
          <w:tcPr>
            <w:tcW w:w="6900" w:type="dxa"/>
          </w:tcPr>
          <w:p w14:paraId="68B3F2C8" w14:textId="77777777" w:rsidR="005B35D6" w:rsidRDefault="005B35D6">
            <w:pPr>
              <w:spacing w:after="0"/>
              <w:rPr>
                <w:lang w:eastAsia="ko-KR"/>
              </w:rPr>
            </w:pPr>
          </w:p>
        </w:tc>
      </w:tr>
      <w:tr w:rsidR="005B35D6" w14:paraId="4B265076" w14:textId="77777777">
        <w:tc>
          <w:tcPr>
            <w:tcW w:w="1461" w:type="dxa"/>
          </w:tcPr>
          <w:p w14:paraId="736B132F" w14:textId="77777777" w:rsidR="005B35D6" w:rsidRDefault="00E30BDA">
            <w:pPr>
              <w:spacing w:after="0"/>
              <w:rPr>
                <w:lang w:eastAsia="ko-KR"/>
              </w:rPr>
            </w:pPr>
            <w:r>
              <w:rPr>
                <w:lang w:eastAsia="ko-KR"/>
              </w:rPr>
              <w:t>Interdigital</w:t>
            </w:r>
          </w:p>
        </w:tc>
        <w:tc>
          <w:tcPr>
            <w:tcW w:w="1270" w:type="dxa"/>
          </w:tcPr>
          <w:p w14:paraId="6DCBDFD7" w14:textId="77777777" w:rsidR="005B35D6" w:rsidRDefault="00E30BDA">
            <w:pPr>
              <w:spacing w:after="0"/>
              <w:rPr>
                <w:lang w:eastAsia="ko-KR"/>
              </w:rPr>
            </w:pPr>
            <w:r>
              <w:rPr>
                <w:lang w:eastAsia="ko-KR"/>
              </w:rPr>
              <w:t>Yes</w:t>
            </w:r>
          </w:p>
        </w:tc>
        <w:tc>
          <w:tcPr>
            <w:tcW w:w="6900" w:type="dxa"/>
          </w:tcPr>
          <w:p w14:paraId="41573F5B" w14:textId="77777777" w:rsidR="005B35D6" w:rsidRDefault="005B35D6">
            <w:pPr>
              <w:spacing w:after="0"/>
              <w:rPr>
                <w:lang w:eastAsia="ko-KR"/>
              </w:rPr>
            </w:pPr>
          </w:p>
        </w:tc>
      </w:tr>
      <w:tr w:rsidR="005B35D6" w14:paraId="1590D59C" w14:textId="77777777">
        <w:tc>
          <w:tcPr>
            <w:tcW w:w="1461" w:type="dxa"/>
          </w:tcPr>
          <w:p w14:paraId="17E9A6DF" w14:textId="77777777" w:rsidR="005B35D6" w:rsidRDefault="00E30BDA">
            <w:pPr>
              <w:spacing w:after="0"/>
              <w:rPr>
                <w:lang w:eastAsia="ko-KR"/>
              </w:rPr>
            </w:pPr>
            <w:r>
              <w:rPr>
                <w:rFonts w:eastAsia="SimSun" w:hint="eastAsia"/>
              </w:rPr>
              <w:t>L</w:t>
            </w:r>
            <w:r>
              <w:rPr>
                <w:rFonts w:eastAsia="SimSun"/>
              </w:rPr>
              <w:t>enovo, Motorola Mobility</w:t>
            </w:r>
          </w:p>
        </w:tc>
        <w:tc>
          <w:tcPr>
            <w:tcW w:w="1270" w:type="dxa"/>
          </w:tcPr>
          <w:p w14:paraId="79B370FB" w14:textId="77777777" w:rsidR="005B35D6" w:rsidRDefault="00E30BDA">
            <w:pPr>
              <w:spacing w:after="0"/>
              <w:rPr>
                <w:lang w:eastAsia="ko-KR"/>
              </w:rPr>
            </w:pPr>
            <w:r>
              <w:rPr>
                <w:rFonts w:eastAsia="SimSun" w:hint="eastAsia"/>
              </w:rPr>
              <w:t>Y</w:t>
            </w:r>
            <w:r>
              <w:rPr>
                <w:rFonts w:eastAsia="SimSun"/>
              </w:rPr>
              <w:t>es</w:t>
            </w:r>
          </w:p>
        </w:tc>
        <w:tc>
          <w:tcPr>
            <w:tcW w:w="6900" w:type="dxa"/>
          </w:tcPr>
          <w:p w14:paraId="74024152" w14:textId="77777777" w:rsidR="005B35D6" w:rsidRDefault="005B35D6">
            <w:pPr>
              <w:spacing w:after="0"/>
              <w:rPr>
                <w:lang w:eastAsia="ko-KR"/>
              </w:rPr>
            </w:pPr>
          </w:p>
        </w:tc>
      </w:tr>
      <w:tr w:rsidR="005B35D6" w14:paraId="38DFF867" w14:textId="77777777">
        <w:tc>
          <w:tcPr>
            <w:tcW w:w="1461" w:type="dxa"/>
          </w:tcPr>
          <w:p w14:paraId="705F8E05" w14:textId="77777777" w:rsidR="005B35D6" w:rsidRDefault="00E30BDA">
            <w:pPr>
              <w:spacing w:after="0"/>
              <w:rPr>
                <w:rFonts w:eastAsia="SimSun"/>
              </w:rPr>
            </w:pPr>
            <w:r>
              <w:rPr>
                <w:rFonts w:eastAsia="SimSun"/>
              </w:rPr>
              <w:t>TCL communication Ltd.</w:t>
            </w:r>
          </w:p>
        </w:tc>
        <w:tc>
          <w:tcPr>
            <w:tcW w:w="1270" w:type="dxa"/>
          </w:tcPr>
          <w:p w14:paraId="1CD8598B" w14:textId="77777777" w:rsidR="005B35D6" w:rsidRDefault="00E30BDA">
            <w:pPr>
              <w:spacing w:after="0"/>
              <w:rPr>
                <w:rFonts w:eastAsia="SimSun"/>
              </w:rPr>
            </w:pPr>
            <w:r>
              <w:rPr>
                <w:rFonts w:eastAsia="SimSun"/>
              </w:rPr>
              <w:t>Yes</w:t>
            </w:r>
          </w:p>
        </w:tc>
        <w:tc>
          <w:tcPr>
            <w:tcW w:w="6900" w:type="dxa"/>
          </w:tcPr>
          <w:p w14:paraId="32EFE990" w14:textId="77777777" w:rsidR="005B35D6" w:rsidRDefault="005B35D6">
            <w:pPr>
              <w:spacing w:after="0"/>
              <w:rPr>
                <w:rFonts w:eastAsia="SimSun"/>
              </w:rPr>
            </w:pPr>
          </w:p>
        </w:tc>
      </w:tr>
      <w:tr w:rsidR="005B35D6" w14:paraId="190C62D0" w14:textId="77777777">
        <w:tc>
          <w:tcPr>
            <w:tcW w:w="1461" w:type="dxa"/>
          </w:tcPr>
          <w:p w14:paraId="03495F03" w14:textId="77777777" w:rsidR="005B35D6" w:rsidRDefault="00E30BDA">
            <w:pPr>
              <w:spacing w:after="0"/>
              <w:rPr>
                <w:rFonts w:eastAsia="SimSun"/>
              </w:rPr>
            </w:pPr>
            <w:r>
              <w:rPr>
                <w:rFonts w:eastAsia="SimSun" w:hint="eastAsia"/>
              </w:rPr>
              <w:t>S</w:t>
            </w:r>
            <w:r>
              <w:rPr>
                <w:rFonts w:eastAsia="SimSun"/>
              </w:rPr>
              <w:t>harp</w:t>
            </w:r>
          </w:p>
        </w:tc>
        <w:tc>
          <w:tcPr>
            <w:tcW w:w="1270" w:type="dxa"/>
          </w:tcPr>
          <w:p w14:paraId="30CEB688" w14:textId="77777777" w:rsidR="005B35D6" w:rsidRDefault="00E30BDA">
            <w:pPr>
              <w:spacing w:after="0"/>
              <w:rPr>
                <w:rFonts w:eastAsia="SimSun"/>
              </w:rPr>
            </w:pPr>
            <w:r>
              <w:rPr>
                <w:rFonts w:eastAsia="SimSun" w:hint="eastAsia"/>
              </w:rPr>
              <w:t>Y</w:t>
            </w:r>
            <w:r>
              <w:rPr>
                <w:rFonts w:eastAsia="SimSun"/>
              </w:rPr>
              <w:t>es</w:t>
            </w:r>
          </w:p>
        </w:tc>
        <w:tc>
          <w:tcPr>
            <w:tcW w:w="6900" w:type="dxa"/>
          </w:tcPr>
          <w:p w14:paraId="053D3AFB" w14:textId="77777777" w:rsidR="005B35D6" w:rsidRDefault="005B35D6">
            <w:pPr>
              <w:spacing w:after="0"/>
              <w:rPr>
                <w:rFonts w:eastAsia="SimSun"/>
              </w:rPr>
            </w:pPr>
          </w:p>
        </w:tc>
      </w:tr>
    </w:tbl>
    <w:p w14:paraId="0B377ED0"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6B089C58"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22 companies (Qualcomm, Samsung, MediaTek, Nokia, CATT, Huawei/HiSilicon, Apple, Xiaomi, Kyocera, ZTE, Ericsson, LGE, Futurewei, CMCC, Spreadtrum, vivo, TD Tech/Chengdu TD Tech, Intel, Interdigital, Lenovo/Motorola, TCL, Sharp)</w:t>
      </w:r>
    </w:p>
    <w:p w14:paraId="4462D14E" w14:textId="77777777" w:rsidR="005B35D6" w:rsidRDefault="00E30BDA">
      <w:pPr>
        <w:spacing w:before="240"/>
        <w:rPr>
          <w:color w:val="FF0000"/>
          <w:lang w:eastAsia="ko-KR"/>
        </w:rPr>
      </w:pPr>
      <w:r>
        <w:rPr>
          <w:color w:val="FF0000"/>
          <w:lang w:eastAsia="ko-KR"/>
        </w:rPr>
        <w:t>- No: 1 company (OPPO)</w:t>
      </w:r>
    </w:p>
    <w:p w14:paraId="1E048890" w14:textId="77777777" w:rsidR="005B35D6" w:rsidRDefault="00E30BDA">
      <w:pPr>
        <w:spacing w:before="240"/>
        <w:rPr>
          <w:lang w:eastAsia="ko-KR"/>
        </w:rPr>
      </w:pPr>
      <w:r>
        <w:rPr>
          <w:rFonts w:hint="eastAsia"/>
          <w:b/>
          <w:color w:val="FF0000"/>
          <w:lang w:eastAsia="ko-KR"/>
        </w:rPr>
        <w:t xml:space="preserve">Proposal </w:t>
      </w:r>
      <w:r>
        <w:rPr>
          <w:b/>
          <w:color w:val="FF0000"/>
          <w:lang w:eastAsia="ko-KR"/>
        </w:rPr>
        <w:t>4</w:t>
      </w:r>
      <w:r>
        <w:rPr>
          <w:rFonts w:hint="eastAsia"/>
          <w:b/>
          <w:color w:val="FF0000"/>
          <w:lang w:eastAsia="ko-KR"/>
        </w:rPr>
        <w:t xml:space="preserve">. </w:t>
      </w:r>
      <w:r>
        <w:rPr>
          <w:b/>
          <w:color w:val="FF0000"/>
          <w:lang w:eastAsia="ko-KR"/>
        </w:rPr>
        <w:t>(22/23) 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2EF7AD04" w14:textId="77777777" w:rsidR="005B35D6" w:rsidRDefault="005B35D6">
      <w:pPr>
        <w:spacing w:before="240"/>
        <w:jc w:val="both"/>
        <w:rPr>
          <w:lang w:eastAsia="ko-KR"/>
        </w:rPr>
      </w:pPr>
    </w:p>
    <w:p w14:paraId="6EB54ED6" w14:textId="77777777" w:rsidR="005B35D6" w:rsidRDefault="00E30BDA">
      <w:pPr>
        <w:spacing w:before="240"/>
        <w:jc w:val="both"/>
        <w:rPr>
          <w:lang w:eastAsia="ko-KR"/>
        </w:rPr>
      </w:pPr>
      <w:r>
        <w:rPr>
          <w:lang w:eastAsia="ko-KR"/>
        </w:rPr>
        <w:t>HARQ feedback enable/disable is supported by DCI or RRC according to RAN1 agreement, and was implemented in the RRC running CR [4].</w:t>
      </w:r>
    </w:p>
    <w:tbl>
      <w:tblPr>
        <w:tblStyle w:val="aa"/>
        <w:tblW w:w="0" w:type="auto"/>
        <w:tblLook w:val="04A0" w:firstRow="1" w:lastRow="0" w:firstColumn="1" w:lastColumn="0" w:noHBand="0" w:noVBand="1"/>
      </w:tblPr>
      <w:tblGrid>
        <w:gridCol w:w="9631"/>
      </w:tblGrid>
      <w:tr w:rsidR="005B35D6" w14:paraId="7945F7F5" w14:textId="77777777">
        <w:tc>
          <w:tcPr>
            <w:tcW w:w="9631" w:type="dxa"/>
          </w:tcPr>
          <w:p w14:paraId="3C9E6685" w14:textId="77777777" w:rsidR="005B35D6" w:rsidRDefault="00E30BDA">
            <w:pPr>
              <w:keepNext/>
              <w:keepLines/>
              <w:spacing w:after="0" w:line="259" w:lineRule="auto"/>
              <w:textAlignment w:val="baseline"/>
              <w:rPr>
                <w:rFonts w:ascii="Arial" w:eastAsia="Times New Roman" w:hAnsi="Arial"/>
                <w:b/>
                <w:bCs/>
                <w:i/>
                <w:iCs/>
                <w:sz w:val="18"/>
              </w:rPr>
            </w:pPr>
            <w:r>
              <w:rPr>
                <w:rFonts w:ascii="Arial" w:eastAsia="Times New Roman" w:hAnsi="Arial"/>
                <w:b/>
                <w:bCs/>
                <w:i/>
                <w:iCs/>
                <w:sz w:val="18"/>
              </w:rPr>
              <w:lastRenderedPageBreak/>
              <w:t>harq-FeedbackEnablerMulticast</w:t>
            </w:r>
          </w:p>
          <w:p w14:paraId="23CFE30C" w14:textId="77777777" w:rsidR="005B35D6" w:rsidRDefault="00E30BDA">
            <w:pPr>
              <w:spacing w:before="240"/>
              <w:jc w:val="both"/>
              <w:rPr>
                <w:lang w:eastAsia="ko-KR"/>
              </w:rPr>
            </w:pPr>
            <w:r>
              <w:rPr>
                <w:rFonts w:ascii="Arial" w:eastAsia="Times New Roman" w:hAnsi="Arial"/>
                <w:sz w:val="18"/>
                <w:szCs w:val="22"/>
              </w:rPr>
              <w:t xml:space="preserve">Indicates whether the UE shall provide HARQ-ACK feedback for MBS multicast. Value </w:t>
            </w:r>
            <w:r>
              <w:rPr>
                <w:rFonts w:ascii="Arial" w:eastAsia="Times New Roman" w:hAnsi="Arial"/>
                <w:i/>
                <w:sz w:val="18"/>
                <w:szCs w:val="22"/>
              </w:rPr>
              <w:t>dci-enabler</w:t>
            </w:r>
            <w:r>
              <w:rPr>
                <w:rFonts w:ascii="Arial" w:eastAsia="Times New Roman" w:hAnsi="Arial"/>
                <w:sz w:val="18"/>
                <w:szCs w:val="22"/>
              </w:rPr>
              <w:t xml:space="preserve"> means that whether the UE shall feedback HARQ-ACK for MBS multicast is indicated by DCI. Value </w:t>
            </w:r>
            <w:r>
              <w:rPr>
                <w:rFonts w:ascii="Arial" w:eastAsia="Times New Roman" w:hAnsi="Arial"/>
                <w:i/>
                <w:sz w:val="18"/>
                <w:szCs w:val="22"/>
              </w:rPr>
              <w:t>enabled</w:t>
            </w:r>
            <w:r>
              <w:rPr>
                <w:rFonts w:ascii="Arial" w:eastAsia="Times New Roman" w:hAnsi="Arial"/>
                <w:sz w:val="18"/>
                <w:szCs w:val="22"/>
              </w:rPr>
              <w:t xml:space="preserve"> means the UE shall always feedback the HARQ-ACK for MBS multicast. When the field is absent, the UE shall not feedback the HARQ-ACK for multicast.</w:t>
            </w:r>
          </w:p>
        </w:tc>
      </w:tr>
    </w:tbl>
    <w:p w14:paraId="0C465F7A" w14:textId="77777777" w:rsidR="005B35D6" w:rsidRDefault="00E30BDA">
      <w:pPr>
        <w:spacing w:before="240"/>
        <w:jc w:val="both"/>
        <w:rPr>
          <w:lang w:eastAsia="ko-KR"/>
        </w:rPr>
      </w:pPr>
      <w:r>
        <w:rPr>
          <w:lang w:eastAsia="ko-KR"/>
        </w:rPr>
        <w:t xml:space="preserve">In the offline discussion [2], multiple companies agreed that even if HARQ feedback is disabled for a UE, gNB can retransmit the data for other UEs or perform blind retransmission, especially for cell-edge or poor coverage UE. An issue here is if Multicast DRX’s Active Time should be extended by DRX retransmission timer in case that HARQ-ACK feedback is disabled or not configured. A simple way could be similar to the case of non-numerical k1 value, i.e. start the </w:t>
      </w:r>
      <w:r>
        <w:rPr>
          <w:i/>
          <w:lang w:eastAsia="ko-KR"/>
        </w:rPr>
        <w:t>drx-RetransmissionTimerDLPTM</w:t>
      </w:r>
      <w:r>
        <w:rPr>
          <w:lang w:eastAsia="ko-KR"/>
        </w:rPr>
        <w:t xml:space="preserve"> in the first symbol after the PDSCH transmission</w:t>
      </w:r>
    </w:p>
    <w:p w14:paraId="02C98D56" w14:textId="77777777" w:rsidR="005B35D6" w:rsidRDefault="00E30BDA">
      <w:pPr>
        <w:rPr>
          <w:b/>
          <w:lang w:eastAsia="ko-KR"/>
        </w:rPr>
      </w:pPr>
      <w:r>
        <w:rPr>
          <w:b/>
          <w:lang w:eastAsia="ko-KR"/>
        </w:rPr>
        <w:t>Q5) Do companies support to extend Multicast DRX’s Active Time for receiving retransmission in case that HARQ-ACK feedback is disabled or not configured?</w:t>
      </w:r>
    </w:p>
    <w:p w14:paraId="093FD0B2" w14:textId="77777777" w:rsidR="005B35D6" w:rsidRDefault="00E30BDA">
      <w:pPr>
        <w:pStyle w:val="ad"/>
        <w:numPr>
          <w:ilvl w:val="0"/>
          <w:numId w:val="13"/>
        </w:numPr>
        <w:spacing w:before="240"/>
        <w:rPr>
          <w:b/>
          <w:lang w:eastAsia="ko-KR"/>
        </w:rPr>
      </w:pPr>
      <w:r>
        <w:rPr>
          <w:b/>
          <w:lang w:eastAsia="ko-KR"/>
        </w:rPr>
        <w:t xml:space="preserve">Yes </w:t>
      </w:r>
    </w:p>
    <w:p w14:paraId="7035F5D6" w14:textId="77777777" w:rsidR="005B35D6" w:rsidRDefault="00E30BDA">
      <w:pPr>
        <w:pStyle w:val="ad"/>
        <w:numPr>
          <w:ilvl w:val="0"/>
          <w:numId w:val="13"/>
        </w:numPr>
        <w:rPr>
          <w:b/>
          <w:lang w:eastAsia="ko-KR"/>
        </w:rPr>
      </w:pPr>
      <w:r>
        <w:rPr>
          <w:b/>
          <w:lang w:eastAsia="ko-KR"/>
        </w:rPr>
        <w:t>No</w:t>
      </w:r>
    </w:p>
    <w:tbl>
      <w:tblPr>
        <w:tblStyle w:val="aa"/>
        <w:tblW w:w="0" w:type="auto"/>
        <w:tblLook w:val="04A0" w:firstRow="1" w:lastRow="0" w:firstColumn="1" w:lastColumn="0" w:noHBand="0" w:noVBand="1"/>
      </w:tblPr>
      <w:tblGrid>
        <w:gridCol w:w="1461"/>
        <w:gridCol w:w="1271"/>
        <w:gridCol w:w="6899"/>
      </w:tblGrid>
      <w:tr w:rsidR="005B35D6" w14:paraId="47426E8A" w14:textId="77777777">
        <w:tc>
          <w:tcPr>
            <w:tcW w:w="1461" w:type="dxa"/>
          </w:tcPr>
          <w:p w14:paraId="6124F3EA" w14:textId="77777777" w:rsidR="005B35D6" w:rsidRDefault="00E30BDA">
            <w:pPr>
              <w:spacing w:after="0"/>
              <w:rPr>
                <w:b/>
                <w:lang w:eastAsia="ko-KR"/>
              </w:rPr>
            </w:pPr>
            <w:r>
              <w:rPr>
                <w:rFonts w:hint="eastAsia"/>
                <w:b/>
                <w:lang w:eastAsia="ko-KR"/>
              </w:rPr>
              <w:t>Company</w:t>
            </w:r>
          </w:p>
        </w:tc>
        <w:tc>
          <w:tcPr>
            <w:tcW w:w="1271" w:type="dxa"/>
          </w:tcPr>
          <w:p w14:paraId="61AE3930" w14:textId="77777777" w:rsidR="005B35D6" w:rsidRDefault="00E30BDA">
            <w:pPr>
              <w:spacing w:after="0"/>
              <w:rPr>
                <w:b/>
                <w:lang w:eastAsia="ko-KR"/>
              </w:rPr>
            </w:pPr>
            <w:r>
              <w:rPr>
                <w:b/>
                <w:lang w:eastAsia="ko-KR"/>
              </w:rPr>
              <w:t>Yes/No</w:t>
            </w:r>
          </w:p>
        </w:tc>
        <w:tc>
          <w:tcPr>
            <w:tcW w:w="6899" w:type="dxa"/>
          </w:tcPr>
          <w:p w14:paraId="73D4D6D4" w14:textId="77777777" w:rsidR="005B35D6" w:rsidRDefault="00E30BDA">
            <w:pPr>
              <w:spacing w:after="0"/>
              <w:rPr>
                <w:b/>
                <w:lang w:eastAsia="ko-KR"/>
              </w:rPr>
            </w:pPr>
            <w:r>
              <w:rPr>
                <w:rFonts w:hint="eastAsia"/>
                <w:b/>
                <w:lang w:eastAsia="ko-KR"/>
              </w:rPr>
              <w:t>Comment</w:t>
            </w:r>
          </w:p>
        </w:tc>
      </w:tr>
      <w:tr w:rsidR="005B35D6" w14:paraId="315115DA" w14:textId="77777777">
        <w:tc>
          <w:tcPr>
            <w:tcW w:w="1461" w:type="dxa"/>
          </w:tcPr>
          <w:p w14:paraId="5A9770C8" w14:textId="77777777" w:rsidR="005B35D6" w:rsidRDefault="00E30BDA">
            <w:pPr>
              <w:spacing w:after="0"/>
              <w:rPr>
                <w:lang w:eastAsia="ko-KR"/>
              </w:rPr>
            </w:pPr>
            <w:r>
              <w:rPr>
                <w:lang w:eastAsia="ko-KR"/>
              </w:rPr>
              <w:t>Qualcomm</w:t>
            </w:r>
          </w:p>
        </w:tc>
        <w:tc>
          <w:tcPr>
            <w:tcW w:w="1271" w:type="dxa"/>
          </w:tcPr>
          <w:p w14:paraId="7ECEA1E3" w14:textId="77777777" w:rsidR="005B35D6" w:rsidRDefault="00E30BDA">
            <w:pPr>
              <w:spacing w:after="0"/>
              <w:rPr>
                <w:lang w:eastAsia="ko-KR"/>
              </w:rPr>
            </w:pPr>
            <w:r>
              <w:rPr>
                <w:lang w:eastAsia="ko-KR"/>
              </w:rPr>
              <w:t>No</w:t>
            </w:r>
          </w:p>
        </w:tc>
        <w:tc>
          <w:tcPr>
            <w:tcW w:w="6899" w:type="dxa"/>
          </w:tcPr>
          <w:p w14:paraId="58257D9F" w14:textId="77777777" w:rsidR="005B35D6" w:rsidRDefault="00E30BDA">
            <w:pPr>
              <w:spacing w:after="0"/>
              <w:rPr>
                <w:lang w:eastAsia="ko-KR"/>
              </w:rPr>
            </w:pPr>
            <w:r>
              <w:rPr>
                <w:lang w:eastAsia="ko-KR"/>
              </w:rPr>
              <w:t>If HARQ feedback is disabled or not configured, then any blind re-transmission or for other UEs may or may not happen. It is unnecessary for UE to start RTT timer when there is no feedback configured.</w:t>
            </w:r>
          </w:p>
        </w:tc>
      </w:tr>
      <w:tr w:rsidR="005B35D6" w14:paraId="51974EE2" w14:textId="77777777">
        <w:tc>
          <w:tcPr>
            <w:tcW w:w="1461" w:type="dxa"/>
          </w:tcPr>
          <w:p w14:paraId="0EC024EA" w14:textId="77777777" w:rsidR="005B35D6" w:rsidRDefault="00E30BDA">
            <w:pPr>
              <w:spacing w:after="0"/>
              <w:rPr>
                <w:lang w:eastAsia="ko-KR"/>
              </w:rPr>
            </w:pPr>
            <w:r>
              <w:rPr>
                <w:rFonts w:hint="eastAsia"/>
                <w:lang w:eastAsia="ko-KR"/>
              </w:rPr>
              <w:t>Samsung</w:t>
            </w:r>
          </w:p>
        </w:tc>
        <w:tc>
          <w:tcPr>
            <w:tcW w:w="1271" w:type="dxa"/>
          </w:tcPr>
          <w:p w14:paraId="7C54DAE1" w14:textId="77777777" w:rsidR="005B35D6" w:rsidRDefault="00E30BDA">
            <w:pPr>
              <w:spacing w:after="0"/>
              <w:rPr>
                <w:lang w:eastAsia="ko-KR"/>
              </w:rPr>
            </w:pPr>
            <w:r>
              <w:rPr>
                <w:rFonts w:hint="eastAsia"/>
                <w:lang w:eastAsia="ko-KR"/>
              </w:rPr>
              <w:t>Yes</w:t>
            </w:r>
          </w:p>
        </w:tc>
        <w:tc>
          <w:tcPr>
            <w:tcW w:w="6899" w:type="dxa"/>
          </w:tcPr>
          <w:p w14:paraId="5E5DDA94" w14:textId="77777777" w:rsidR="005B35D6" w:rsidRDefault="00E30BDA">
            <w:pPr>
              <w:spacing w:after="0"/>
              <w:rPr>
                <w:lang w:eastAsia="ko-KR"/>
              </w:rPr>
            </w:pPr>
            <w:r>
              <w:rPr>
                <w:lang w:eastAsia="ko-KR"/>
              </w:rPr>
              <w:t xml:space="preserve">Disabling </w:t>
            </w:r>
            <w:r>
              <w:rPr>
                <w:rFonts w:hint="eastAsia"/>
                <w:lang w:eastAsia="ko-KR"/>
              </w:rPr>
              <w:t xml:space="preserve">HARQ-ACK </w:t>
            </w:r>
            <w:r>
              <w:rPr>
                <w:lang w:eastAsia="ko-KR"/>
              </w:rPr>
              <w:t>was introduced due to the assumption that a number of UEs are receiving multicast services and PUCCH resource for HARQ feedback is not sufficient. Thus, blocking reception of retransmission will degrade the reliability performance of multicast.</w:t>
            </w:r>
          </w:p>
        </w:tc>
      </w:tr>
      <w:tr w:rsidR="005B35D6" w14:paraId="7846A008" w14:textId="77777777">
        <w:tc>
          <w:tcPr>
            <w:tcW w:w="1461" w:type="dxa"/>
          </w:tcPr>
          <w:p w14:paraId="34BA1C41" w14:textId="77777777" w:rsidR="005B35D6" w:rsidRDefault="00E30BDA">
            <w:pPr>
              <w:spacing w:after="0"/>
              <w:rPr>
                <w:lang w:eastAsia="ko-KR"/>
              </w:rPr>
            </w:pPr>
            <w:r>
              <w:rPr>
                <w:rFonts w:eastAsia="SimSun" w:hint="eastAsia"/>
              </w:rPr>
              <w:t>M</w:t>
            </w:r>
            <w:r>
              <w:rPr>
                <w:rFonts w:eastAsia="SimSun"/>
              </w:rPr>
              <w:t>ediaTek</w:t>
            </w:r>
          </w:p>
        </w:tc>
        <w:tc>
          <w:tcPr>
            <w:tcW w:w="1271" w:type="dxa"/>
          </w:tcPr>
          <w:p w14:paraId="62DAAF85" w14:textId="77777777" w:rsidR="005B35D6" w:rsidRDefault="00E30BDA">
            <w:pPr>
              <w:spacing w:after="0"/>
              <w:rPr>
                <w:lang w:eastAsia="ko-KR"/>
              </w:rPr>
            </w:pPr>
            <w:r>
              <w:rPr>
                <w:rFonts w:eastAsia="SimSun" w:hint="eastAsia"/>
              </w:rPr>
              <w:t>Y</w:t>
            </w:r>
            <w:r>
              <w:rPr>
                <w:rFonts w:eastAsia="SimSun"/>
              </w:rPr>
              <w:t>es</w:t>
            </w:r>
          </w:p>
        </w:tc>
        <w:tc>
          <w:tcPr>
            <w:tcW w:w="6899" w:type="dxa"/>
          </w:tcPr>
          <w:p w14:paraId="7A8C6D36" w14:textId="77777777" w:rsidR="005B35D6" w:rsidRDefault="00E30BDA">
            <w:pPr>
              <w:spacing w:after="0"/>
              <w:rPr>
                <w:lang w:eastAsia="ko-KR"/>
              </w:rPr>
            </w:pPr>
            <w:r>
              <w:rPr>
                <w:lang w:eastAsia="ko-KR"/>
              </w:rPr>
              <w:t xml:space="preserve">UE can still receive retransmission for other UE/blind retx data even if the HARQ feedback is not sent. </w:t>
            </w:r>
          </w:p>
        </w:tc>
      </w:tr>
      <w:tr w:rsidR="005B35D6" w14:paraId="20D03199" w14:textId="77777777">
        <w:tc>
          <w:tcPr>
            <w:tcW w:w="1461" w:type="dxa"/>
          </w:tcPr>
          <w:p w14:paraId="48765701" w14:textId="77777777" w:rsidR="005B35D6" w:rsidRDefault="00E30BDA">
            <w:pPr>
              <w:spacing w:after="0"/>
              <w:rPr>
                <w:rFonts w:eastAsia="SimSun"/>
              </w:rPr>
            </w:pPr>
            <w:r>
              <w:rPr>
                <w:rFonts w:eastAsia="SimSun" w:hint="eastAsia"/>
              </w:rPr>
              <w:t>O</w:t>
            </w:r>
            <w:r>
              <w:rPr>
                <w:rFonts w:eastAsia="SimSun"/>
              </w:rPr>
              <w:t>PPO</w:t>
            </w:r>
          </w:p>
        </w:tc>
        <w:tc>
          <w:tcPr>
            <w:tcW w:w="1271" w:type="dxa"/>
          </w:tcPr>
          <w:p w14:paraId="7EF4A431" w14:textId="77777777" w:rsidR="005B35D6" w:rsidRDefault="00E30BDA">
            <w:pPr>
              <w:spacing w:after="0"/>
              <w:rPr>
                <w:rFonts w:eastAsia="SimSun"/>
              </w:rPr>
            </w:pPr>
            <w:r>
              <w:rPr>
                <w:rFonts w:eastAsia="SimSun"/>
              </w:rPr>
              <w:t xml:space="preserve">No </w:t>
            </w:r>
          </w:p>
        </w:tc>
        <w:tc>
          <w:tcPr>
            <w:tcW w:w="6899" w:type="dxa"/>
          </w:tcPr>
          <w:p w14:paraId="0A4BDC0C" w14:textId="77777777" w:rsidR="005B35D6" w:rsidRDefault="00E30BDA">
            <w:r>
              <w:t xml:space="preserve">If the HARQ is disable for PTM leg via RRC signalling, it means there is no HARQ feedback and no PTM retransmission in PTM leg. So the </w:t>
            </w:r>
            <w:r>
              <w:rPr>
                <w:i/>
              </w:rPr>
              <w:t>drx-HARQ-RTT-TimerDLPTM</w:t>
            </w:r>
            <w:r>
              <w:t xml:space="preserve"> </w:t>
            </w:r>
            <w:r>
              <w:rPr>
                <w:rFonts w:hint="eastAsia"/>
              </w:rPr>
              <w:t>a</w:t>
            </w:r>
            <w:r>
              <w:t xml:space="preserve">nd </w:t>
            </w:r>
            <w:r>
              <w:rPr>
                <w:i/>
              </w:rPr>
              <w:t>drx-RetransmissionTimerDLPTM</w:t>
            </w:r>
            <w:r>
              <w:t xml:space="preserve"> are not useful any more for </w:t>
            </w:r>
            <w:r>
              <w:rPr>
                <w:rFonts w:hint="eastAsia"/>
              </w:rPr>
              <w:t>MBS</w:t>
            </w:r>
            <w:r>
              <w:t xml:space="preserve"> </w:t>
            </w:r>
            <w:r>
              <w:rPr>
                <w:rFonts w:hint="eastAsia"/>
              </w:rPr>
              <w:t>DRX.</w:t>
            </w:r>
            <w:r>
              <w:t xml:space="preserve"> The multicast DRX operation in PTM leg is similar as broadcast DRX.</w:t>
            </w:r>
          </w:p>
          <w:p w14:paraId="1B456FBC" w14:textId="77777777" w:rsidR="005B35D6" w:rsidRDefault="00E30BDA">
            <w:r>
              <w:t>When HARQ feedback is disabled, UE does not start RTT timer in NTN case.</w:t>
            </w:r>
          </w:p>
          <w:p w14:paraId="51DC3BB0" w14:textId="77777777" w:rsidR="005B35D6" w:rsidRDefault="00E30BDA">
            <w:r>
              <w:t xml:space="preserve">In at meeting email discussion for MAC open issue in last RAN2 meeting, some companies think </w:t>
            </w:r>
            <w:r>
              <w:rPr>
                <w:rFonts w:hint="eastAsia"/>
              </w:rPr>
              <w:t xml:space="preserve">gNB can retransmit the data for other UEs </w:t>
            </w:r>
            <w:r>
              <w:t xml:space="preserve">or perform blind retransmission. However, it is hard to rely on </w:t>
            </w:r>
            <w:r>
              <w:rPr>
                <w:i/>
              </w:rPr>
              <w:t>drx-HARQ-RTT-TimerDLPTM</w:t>
            </w:r>
            <w:r>
              <w:t xml:space="preserve"> </w:t>
            </w:r>
            <w:r>
              <w:rPr>
                <w:rFonts w:hint="eastAsia"/>
              </w:rPr>
              <w:t>a</w:t>
            </w:r>
            <w:r>
              <w:t xml:space="preserve">nd </w:t>
            </w:r>
            <w:r>
              <w:rPr>
                <w:i/>
              </w:rPr>
              <w:t>drx-RetransmissionTimerDLPTM</w:t>
            </w:r>
            <w:r>
              <w:t xml:space="preserve"> to keep UE in active time to receive blind retransmission because it is hard for UE to start </w:t>
            </w:r>
            <w:r>
              <w:rPr>
                <w:i/>
              </w:rPr>
              <w:t>drx-HARQ-RTT-TimerDLPTM</w:t>
            </w:r>
            <w:r>
              <w:t xml:space="preserve"> timer, e.g. which time point and there is no HARQ feedback and even no PUCCH configuration. </w:t>
            </w:r>
          </w:p>
          <w:p w14:paraId="08EAB837" w14:textId="77777777" w:rsidR="005B35D6" w:rsidRDefault="00E30BDA">
            <w:r>
              <w:t>If network intends to enable the blind HARQ retransmission, network can configure the larger value of the PTM DRX inactivity timer to ensure the DRX active time cover the potential HARQ retransmission period.</w:t>
            </w:r>
          </w:p>
          <w:p w14:paraId="2FA9D153" w14:textId="77777777" w:rsidR="005B35D6" w:rsidRDefault="005B35D6">
            <w:pPr>
              <w:spacing w:after="0"/>
              <w:rPr>
                <w:lang w:eastAsia="ko-KR"/>
              </w:rPr>
            </w:pPr>
          </w:p>
        </w:tc>
      </w:tr>
      <w:tr w:rsidR="005B35D6" w14:paraId="01F7B35F" w14:textId="77777777">
        <w:tc>
          <w:tcPr>
            <w:tcW w:w="1461" w:type="dxa"/>
          </w:tcPr>
          <w:p w14:paraId="6E0B8941" w14:textId="77777777" w:rsidR="005B35D6" w:rsidRDefault="00E30BDA">
            <w:pPr>
              <w:spacing w:after="0"/>
              <w:rPr>
                <w:lang w:eastAsia="ko-KR"/>
              </w:rPr>
            </w:pPr>
            <w:r>
              <w:rPr>
                <w:lang w:eastAsia="ko-KR"/>
              </w:rPr>
              <w:t>Nokia</w:t>
            </w:r>
          </w:p>
        </w:tc>
        <w:tc>
          <w:tcPr>
            <w:tcW w:w="1271" w:type="dxa"/>
          </w:tcPr>
          <w:p w14:paraId="4B9D782D" w14:textId="77777777" w:rsidR="005B35D6" w:rsidRDefault="00E30BDA">
            <w:pPr>
              <w:spacing w:after="0"/>
              <w:rPr>
                <w:lang w:eastAsia="ko-KR"/>
              </w:rPr>
            </w:pPr>
            <w:r>
              <w:rPr>
                <w:lang w:eastAsia="ko-KR"/>
              </w:rPr>
              <w:t>No</w:t>
            </w:r>
          </w:p>
        </w:tc>
        <w:tc>
          <w:tcPr>
            <w:tcW w:w="6899" w:type="dxa"/>
          </w:tcPr>
          <w:p w14:paraId="73183009" w14:textId="77777777" w:rsidR="005B35D6" w:rsidRDefault="00E30BDA">
            <w:pPr>
              <w:spacing w:after="0"/>
              <w:rPr>
                <w:lang w:eastAsia="ko-KR"/>
              </w:rPr>
            </w:pPr>
            <w:r>
              <w:rPr>
                <w:lang w:eastAsia="ko-KR"/>
              </w:rPr>
              <w:t>Even if HARQ feedback is disabled, the RTT timer starts when receiving a TB, and upon expiry of the RTT timer, the UE starts the retransmission timer if decoding was unsuccessful. Not sure we understand the problem with not having HARQ feedback.</w:t>
            </w:r>
          </w:p>
        </w:tc>
      </w:tr>
      <w:tr w:rsidR="005B35D6" w14:paraId="1169C3EE" w14:textId="77777777">
        <w:tc>
          <w:tcPr>
            <w:tcW w:w="1461" w:type="dxa"/>
          </w:tcPr>
          <w:p w14:paraId="16A8FEC8" w14:textId="77777777" w:rsidR="005B35D6" w:rsidRDefault="00E30BDA">
            <w:pPr>
              <w:spacing w:after="0"/>
              <w:rPr>
                <w:rFonts w:eastAsia="SimSun"/>
              </w:rPr>
            </w:pPr>
            <w:r>
              <w:rPr>
                <w:rFonts w:eastAsia="SimSun" w:hint="eastAsia"/>
              </w:rPr>
              <w:t>CATT</w:t>
            </w:r>
          </w:p>
        </w:tc>
        <w:tc>
          <w:tcPr>
            <w:tcW w:w="1271" w:type="dxa"/>
          </w:tcPr>
          <w:p w14:paraId="6C430C22" w14:textId="77777777" w:rsidR="005B35D6" w:rsidRDefault="00E30BDA">
            <w:pPr>
              <w:spacing w:after="0"/>
              <w:rPr>
                <w:rFonts w:eastAsia="SimSun"/>
              </w:rPr>
            </w:pPr>
            <w:r>
              <w:rPr>
                <w:rFonts w:eastAsia="SimSun" w:hint="eastAsia"/>
              </w:rPr>
              <w:t>Yes</w:t>
            </w:r>
          </w:p>
        </w:tc>
        <w:tc>
          <w:tcPr>
            <w:tcW w:w="6899" w:type="dxa"/>
          </w:tcPr>
          <w:p w14:paraId="63355E26" w14:textId="77777777" w:rsidR="005B35D6" w:rsidRDefault="00E30BDA">
            <w:pPr>
              <w:spacing w:after="0"/>
              <w:rPr>
                <w:lang w:eastAsia="ko-KR"/>
              </w:rPr>
            </w:pPr>
            <w:r>
              <w:rPr>
                <w:rFonts w:eastAsia="SimSun" w:hint="eastAsia"/>
              </w:rPr>
              <w:t>Based on RAN1</w:t>
            </w:r>
            <w:r>
              <w:rPr>
                <w:rFonts w:eastAsia="SimSun"/>
              </w:rPr>
              <w:t>’</w:t>
            </w:r>
            <w:r>
              <w:rPr>
                <w:rFonts w:eastAsia="SimSun" w:hint="eastAsia"/>
              </w:rPr>
              <w:t xml:space="preserve">s </w:t>
            </w:r>
            <w:r>
              <w:rPr>
                <w:rFonts w:eastAsia="SimSun"/>
              </w:rPr>
              <w:t>discussion</w:t>
            </w:r>
            <w:r>
              <w:rPr>
                <w:rFonts w:eastAsia="SimSun" w:hint="eastAsia"/>
              </w:rPr>
              <w:t xml:space="preserve">, when HARQ-ACK feedback is disabled or not configured for a specific UE, retransmission is not disabled. It </w:t>
            </w:r>
            <w:r>
              <w:rPr>
                <w:rFonts w:eastAsia="SimSun"/>
              </w:rPr>
              <w:t>is beneficial</w:t>
            </w:r>
            <w:r>
              <w:rPr>
                <w:rFonts w:eastAsia="SimSun" w:hint="eastAsia"/>
              </w:rPr>
              <w:t xml:space="preserve"> for that UE</w:t>
            </w:r>
            <w:r>
              <w:rPr>
                <w:rFonts w:eastAsia="SimSun"/>
              </w:rPr>
              <w:t xml:space="preserve"> </w:t>
            </w:r>
            <w:r>
              <w:rPr>
                <w:rFonts w:eastAsia="SimSun" w:hint="eastAsia"/>
              </w:rPr>
              <w:t xml:space="preserve">to receive the possible </w:t>
            </w:r>
            <w:r>
              <w:rPr>
                <w:rFonts w:eastAsia="SimSun"/>
              </w:rPr>
              <w:t>retransmission</w:t>
            </w:r>
            <w:r>
              <w:rPr>
                <w:rFonts w:eastAsia="SimSun" w:hint="eastAsia"/>
              </w:rPr>
              <w:t>.</w:t>
            </w:r>
          </w:p>
        </w:tc>
      </w:tr>
      <w:tr w:rsidR="005B35D6" w14:paraId="2E84FF71" w14:textId="77777777">
        <w:tc>
          <w:tcPr>
            <w:tcW w:w="1461" w:type="dxa"/>
          </w:tcPr>
          <w:p w14:paraId="218E390F"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1" w:type="dxa"/>
          </w:tcPr>
          <w:p w14:paraId="682FC5BF" w14:textId="77777777" w:rsidR="005B35D6" w:rsidRDefault="00E30BDA">
            <w:pPr>
              <w:spacing w:after="0"/>
              <w:rPr>
                <w:lang w:eastAsia="ko-KR"/>
              </w:rPr>
            </w:pPr>
            <w:r>
              <w:rPr>
                <w:rFonts w:eastAsia="SimSun" w:hint="eastAsia"/>
              </w:rPr>
              <w:t>No</w:t>
            </w:r>
          </w:p>
        </w:tc>
        <w:tc>
          <w:tcPr>
            <w:tcW w:w="6899" w:type="dxa"/>
          </w:tcPr>
          <w:p w14:paraId="0BC20D4D" w14:textId="77777777" w:rsidR="005B35D6" w:rsidRDefault="00E30BDA">
            <w:pPr>
              <w:spacing w:after="0"/>
              <w:rPr>
                <w:lang w:eastAsia="ko-KR"/>
              </w:rPr>
            </w:pPr>
            <w:r>
              <w:rPr>
                <w:rFonts w:eastAsia="SimSun"/>
              </w:rPr>
              <w:t xml:space="preserve">The gNB implementation can make sure </w:t>
            </w:r>
            <w:r>
              <w:rPr>
                <w:lang w:eastAsia="ko-KR"/>
              </w:rPr>
              <w:t xml:space="preserve">cell-edge or poor coverage UE’s feedback is not disabled because multicast transmission should consider the worst UE’s reception status. </w:t>
            </w:r>
          </w:p>
        </w:tc>
      </w:tr>
      <w:tr w:rsidR="005B35D6" w14:paraId="1E859C03" w14:textId="77777777">
        <w:tc>
          <w:tcPr>
            <w:tcW w:w="1461" w:type="dxa"/>
          </w:tcPr>
          <w:p w14:paraId="3F485BEE" w14:textId="77777777" w:rsidR="005B35D6" w:rsidRDefault="00E30BDA">
            <w:pPr>
              <w:spacing w:after="0"/>
              <w:rPr>
                <w:lang w:eastAsia="ko-KR"/>
              </w:rPr>
            </w:pPr>
            <w:r>
              <w:rPr>
                <w:lang w:eastAsia="ko-KR"/>
              </w:rPr>
              <w:t>Apple</w:t>
            </w:r>
          </w:p>
        </w:tc>
        <w:tc>
          <w:tcPr>
            <w:tcW w:w="1271" w:type="dxa"/>
          </w:tcPr>
          <w:p w14:paraId="55FB970C" w14:textId="77777777" w:rsidR="005B35D6" w:rsidRDefault="00E30BDA">
            <w:pPr>
              <w:spacing w:after="0"/>
              <w:rPr>
                <w:lang w:eastAsia="ko-KR"/>
              </w:rPr>
            </w:pPr>
            <w:r>
              <w:rPr>
                <w:lang w:eastAsia="ko-KR"/>
              </w:rPr>
              <w:t>No</w:t>
            </w:r>
          </w:p>
        </w:tc>
        <w:tc>
          <w:tcPr>
            <w:tcW w:w="6899" w:type="dxa"/>
          </w:tcPr>
          <w:p w14:paraId="2FDE7C2E" w14:textId="77777777" w:rsidR="005B35D6" w:rsidRDefault="00E30BDA">
            <w:pPr>
              <w:spacing w:after="0"/>
              <w:rPr>
                <w:lang w:eastAsia="ko-KR"/>
              </w:rPr>
            </w:pPr>
            <w:r>
              <w:rPr>
                <w:lang w:eastAsia="ko-KR"/>
              </w:rPr>
              <w:t xml:space="preserve">If HARQ feedback is disable for PTM, from the DRX mechanism perspective, UE doesnot need to start the </w:t>
            </w:r>
            <w:r>
              <w:rPr>
                <w:i/>
              </w:rPr>
              <w:t>drx-HARQ-RTT-TimerDLPTM</w:t>
            </w:r>
            <w:r>
              <w:t xml:space="preserve"> </w:t>
            </w:r>
            <w:r>
              <w:rPr>
                <w:rFonts w:hint="eastAsia"/>
              </w:rPr>
              <w:t>a</w:t>
            </w:r>
            <w:r>
              <w:t xml:space="preserve">nd </w:t>
            </w:r>
            <w:r>
              <w:rPr>
                <w:i/>
              </w:rPr>
              <w:t>drx-</w:t>
            </w:r>
            <w:r>
              <w:rPr>
                <w:i/>
              </w:rPr>
              <w:lastRenderedPageBreak/>
              <w:t>RetransmissionTimerDLPTM</w:t>
            </w:r>
            <w:r>
              <w:rPr>
                <w:lang w:eastAsia="ko-KR"/>
              </w:rPr>
              <w:t xml:space="preserve"> for the potential HARQ retransmission. And the PTM DRX scheme here is like broadcast DRX. </w:t>
            </w:r>
          </w:p>
          <w:p w14:paraId="054EBBDE" w14:textId="77777777" w:rsidR="005B35D6" w:rsidRDefault="005B35D6">
            <w:pPr>
              <w:spacing w:after="0"/>
              <w:rPr>
                <w:lang w:eastAsia="ko-KR"/>
              </w:rPr>
            </w:pPr>
          </w:p>
          <w:p w14:paraId="3889EE3E" w14:textId="77777777" w:rsidR="005B35D6" w:rsidRDefault="00E30BDA">
            <w:pPr>
              <w:spacing w:after="0"/>
              <w:rPr>
                <w:lang w:eastAsia="ko-KR"/>
              </w:rPr>
            </w:pPr>
            <w:r>
              <w:rPr>
                <w:lang w:eastAsia="ko-KR"/>
              </w:rPr>
              <w:t xml:space="preserve">If NW would like to perform the blind retransmission, NW can configure the longer PTM inactivity timer to keep UE in the DRX active time. </w:t>
            </w:r>
          </w:p>
        </w:tc>
      </w:tr>
      <w:tr w:rsidR="005B35D6" w14:paraId="107541BF" w14:textId="77777777">
        <w:tc>
          <w:tcPr>
            <w:tcW w:w="1461" w:type="dxa"/>
          </w:tcPr>
          <w:p w14:paraId="06BEF09E" w14:textId="77777777" w:rsidR="005B35D6" w:rsidRDefault="00E30BDA">
            <w:pPr>
              <w:spacing w:after="0"/>
              <w:rPr>
                <w:lang w:eastAsia="ko-KR"/>
              </w:rPr>
            </w:pPr>
            <w:r>
              <w:rPr>
                <w:lang w:eastAsia="ko-KR"/>
              </w:rPr>
              <w:lastRenderedPageBreak/>
              <w:t>Xiaomi</w:t>
            </w:r>
          </w:p>
        </w:tc>
        <w:tc>
          <w:tcPr>
            <w:tcW w:w="1271" w:type="dxa"/>
          </w:tcPr>
          <w:p w14:paraId="6621827C" w14:textId="77777777" w:rsidR="005B35D6" w:rsidRDefault="00E30BDA">
            <w:pPr>
              <w:spacing w:after="0"/>
              <w:rPr>
                <w:lang w:eastAsia="ko-KR"/>
              </w:rPr>
            </w:pPr>
            <w:r>
              <w:rPr>
                <w:lang w:eastAsia="ko-KR"/>
              </w:rPr>
              <w:t>No</w:t>
            </w:r>
          </w:p>
        </w:tc>
        <w:tc>
          <w:tcPr>
            <w:tcW w:w="6899" w:type="dxa"/>
          </w:tcPr>
          <w:p w14:paraId="2E97CBE1" w14:textId="77777777" w:rsidR="005B35D6" w:rsidRDefault="00E30BDA">
            <w:pPr>
              <w:spacing w:after="0"/>
              <w:rPr>
                <w:lang w:eastAsia="ko-KR"/>
              </w:rPr>
            </w:pPr>
            <w:r>
              <w:rPr>
                <w:lang w:eastAsia="ko-KR"/>
              </w:rPr>
              <w:t>The blind retransmission should not be considered.</w:t>
            </w:r>
          </w:p>
        </w:tc>
      </w:tr>
      <w:tr w:rsidR="005B35D6" w14:paraId="5FA2F055" w14:textId="77777777">
        <w:tc>
          <w:tcPr>
            <w:tcW w:w="1461" w:type="dxa"/>
          </w:tcPr>
          <w:p w14:paraId="7D67E90A" w14:textId="77777777" w:rsidR="005B35D6" w:rsidRDefault="00E30BDA">
            <w:pPr>
              <w:spacing w:after="0"/>
              <w:rPr>
                <w:lang w:eastAsia="ko-KR"/>
              </w:rPr>
            </w:pPr>
            <w:r>
              <w:rPr>
                <w:rFonts w:eastAsiaTheme="minorEastAsia" w:hint="eastAsia"/>
              </w:rPr>
              <w:t>K</w:t>
            </w:r>
            <w:r>
              <w:rPr>
                <w:rFonts w:eastAsiaTheme="minorEastAsia"/>
              </w:rPr>
              <w:t>yocera</w:t>
            </w:r>
          </w:p>
        </w:tc>
        <w:tc>
          <w:tcPr>
            <w:tcW w:w="1271" w:type="dxa"/>
          </w:tcPr>
          <w:p w14:paraId="16642EBB" w14:textId="77777777" w:rsidR="005B35D6" w:rsidRDefault="00E30BDA">
            <w:pPr>
              <w:spacing w:after="0"/>
              <w:rPr>
                <w:lang w:eastAsia="ko-KR"/>
              </w:rPr>
            </w:pPr>
            <w:r>
              <w:rPr>
                <w:rFonts w:eastAsiaTheme="minorEastAsia" w:hint="eastAsia"/>
              </w:rPr>
              <w:t>N</w:t>
            </w:r>
            <w:r>
              <w:rPr>
                <w:rFonts w:eastAsiaTheme="minorEastAsia"/>
              </w:rPr>
              <w:t>o</w:t>
            </w:r>
          </w:p>
        </w:tc>
        <w:tc>
          <w:tcPr>
            <w:tcW w:w="6899" w:type="dxa"/>
          </w:tcPr>
          <w:p w14:paraId="1C61666C" w14:textId="77777777" w:rsidR="005B35D6" w:rsidRDefault="00E30BDA">
            <w:pPr>
              <w:spacing w:after="0"/>
              <w:rPr>
                <w:lang w:eastAsia="ko-KR"/>
              </w:rPr>
            </w:pPr>
            <w:r>
              <w:rPr>
                <w:rFonts w:eastAsiaTheme="minorEastAsia"/>
              </w:rPr>
              <w:t xml:space="preserve">We share Qualcomm’s view. </w:t>
            </w:r>
            <w:r>
              <w:rPr>
                <w:rFonts w:eastAsiaTheme="minorEastAsia" w:hint="eastAsia"/>
              </w:rPr>
              <w:t>W</w:t>
            </w:r>
            <w:r>
              <w:rPr>
                <w:rFonts w:eastAsiaTheme="minorEastAsia"/>
              </w:rPr>
              <w:t xml:space="preserve">e assume it can be up to UE implementation whether to receive the retransmissions for other UEs and the blind retransmission. </w:t>
            </w:r>
          </w:p>
        </w:tc>
      </w:tr>
      <w:tr w:rsidR="005B35D6" w14:paraId="03040A75" w14:textId="77777777">
        <w:tc>
          <w:tcPr>
            <w:tcW w:w="1461" w:type="dxa"/>
          </w:tcPr>
          <w:p w14:paraId="08EAE870" w14:textId="77777777" w:rsidR="005B35D6" w:rsidRDefault="00E30BDA">
            <w:pPr>
              <w:spacing w:after="0"/>
              <w:rPr>
                <w:rFonts w:eastAsia="SimSun"/>
              </w:rPr>
            </w:pPr>
            <w:r>
              <w:rPr>
                <w:rFonts w:eastAsia="SimSun" w:hint="eastAsia"/>
              </w:rPr>
              <w:t>ZTE</w:t>
            </w:r>
          </w:p>
        </w:tc>
        <w:tc>
          <w:tcPr>
            <w:tcW w:w="1271" w:type="dxa"/>
          </w:tcPr>
          <w:p w14:paraId="36E3D852" w14:textId="77777777" w:rsidR="005B35D6" w:rsidRDefault="00E30BDA">
            <w:pPr>
              <w:spacing w:after="0"/>
              <w:rPr>
                <w:rFonts w:eastAsia="SimSun"/>
              </w:rPr>
            </w:pPr>
            <w:r>
              <w:rPr>
                <w:rFonts w:eastAsia="SimSun" w:hint="eastAsia"/>
              </w:rPr>
              <w:t>Yes</w:t>
            </w:r>
          </w:p>
        </w:tc>
        <w:tc>
          <w:tcPr>
            <w:tcW w:w="6899" w:type="dxa"/>
          </w:tcPr>
          <w:p w14:paraId="5DEE8E24" w14:textId="77777777" w:rsidR="005B35D6" w:rsidRDefault="00E30BDA">
            <w:pPr>
              <w:spacing w:after="0"/>
              <w:rPr>
                <w:lang w:eastAsia="ko-KR"/>
              </w:rPr>
            </w:pPr>
            <w:r>
              <w:rPr>
                <w:rFonts w:hint="eastAsia"/>
                <w:lang w:eastAsia="ko-KR"/>
              </w:rPr>
              <w:t>We echo the need for blind re-transmission in some cases. In current spec, RTT timer wont start before the feedback is sent out:</w:t>
            </w:r>
          </w:p>
          <w:p w14:paraId="23CFD871" w14:textId="77777777" w:rsidR="005B35D6" w:rsidRDefault="005B35D6">
            <w:pPr>
              <w:spacing w:after="0"/>
              <w:rPr>
                <w:lang w:eastAsia="ko-KR"/>
              </w:rPr>
            </w:pPr>
          </w:p>
          <w:p w14:paraId="77AF26F6" w14:textId="77777777" w:rsidR="005B35D6" w:rsidRDefault="00E30BDA">
            <w:pPr>
              <w:spacing w:after="0"/>
              <w:rPr>
                <w:lang w:eastAsia="ko-KR"/>
              </w:rPr>
            </w:pPr>
            <w:r>
              <w:rPr>
                <w:rFonts w:hint="eastAsia"/>
                <w:lang w:eastAsia="ko-KR"/>
              </w:rPr>
              <w:t>2&gt;</w:t>
            </w:r>
            <w:r>
              <w:rPr>
                <w:rFonts w:hint="eastAsia"/>
                <w:lang w:eastAsia="ko-KR"/>
              </w:rPr>
              <w:tab/>
              <w:t>start the drx-HARQ-RTT-TimerDL for the corresponding HARQ process in the first symbol after the end of the corresponding transmission carrying the DL HARQ feedback</w:t>
            </w:r>
          </w:p>
          <w:p w14:paraId="1576A940" w14:textId="77777777" w:rsidR="005B35D6" w:rsidRDefault="005B35D6">
            <w:pPr>
              <w:spacing w:after="0"/>
              <w:rPr>
                <w:lang w:eastAsia="ko-KR"/>
              </w:rPr>
            </w:pPr>
          </w:p>
          <w:p w14:paraId="0447B5B9" w14:textId="77777777" w:rsidR="005B35D6" w:rsidRDefault="00E30BDA">
            <w:pPr>
              <w:spacing w:after="0"/>
              <w:rPr>
                <w:lang w:eastAsia="ko-KR"/>
              </w:rPr>
            </w:pPr>
            <w:r>
              <w:rPr>
                <w:rFonts w:hint="eastAsia"/>
                <w:lang w:eastAsia="ko-KR"/>
              </w:rPr>
              <w:t>Therefore to support such blind re-transmission, it is necessary to define a mechanism to keep UE in Active for the potential re-transmission. Either start the re-transmission timer or RTT timer upon the first symbol after the PDSCH transmission is fine.</w:t>
            </w:r>
          </w:p>
          <w:p w14:paraId="4E1339E5" w14:textId="77777777" w:rsidR="005B35D6" w:rsidRDefault="005B35D6">
            <w:pPr>
              <w:spacing w:after="0"/>
              <w:rPr>
                <w:lang w:eastAsia="ko-KR"/>
              </w:rPr>
            </w:pPr>
          </w:p>
          <w:p w14:paraId="52A0EF2A" w14:textId="77777777" w:rsidR="005B35D6" w:rsidRDefault="00E30BDA">
            <w:pPr>
              <w:spacing w:after="0"/>
              <w:rPr>
                <w:lang w:eastAsia="ko-KR"/>
              </w:rPr>
            </w:pPr>
            <w:r>
              <w:rPr>
                <w:rFonts w:hint="eastAsia"/>
                <w:lang w:eastAsia="ko-KR"/>
              </w:rPr>
              <w:t>To avoid unnecessary staying in Active Time (power waste), a pre-configuration or indication might be needed for such blind re-transmission.</w:t>
            </w:r>
          </w:p>
        </w:tc>
      </w:tr>
      <w:tr w:rsidR="005B35D6" w14:paraId="72647FCE" w14:textId="77777777">
        <w:tc>
          <w:tcPr>
            <w:tcW w:w="1461" w:type="dxa"/>
          </w:tcPr>
          <w:p w14:paraId="4D11E912" w14:textId="77777777" w:rsidR="005B35D6" w:rsidRDefault="00E30BDA">
            <w:pPr>
              <w:spacing w:after="0"/>
              <w:rPr>
                <w:lang w:eastAsia="ko-KR"/>
              </w:rPr>
            </w:pPr>
            <w:r>
              <w:rPr>
                <w:lang w:eastAsia="ko-KR"/>
              </w:rPr>
              <w:t>Ericsson</w:t>
            </w:r>
          </w:p>
        </w:tc>
        <w:tc>
          <w:tcPr>
            <w:tcW w:w="1271" w:type="dxa"/>
          </w:tcPr>
          <w:p w14:paraId="432724B8" w14:textId="77777777" w:rsidR="005B35D6" w:rsidRDefault="00E30BDA">
            <w:pPr>
              <w:spacing w:after="0"/>
              <w:rPr>
                <w:lang w:eastAsia="ko-KR"/>
              </w:rPr>
            </w:pPr>
            <w:r>
              <w:rPr>
                <w:lang w:eastAsia="ko-KR"/>
              </w:rPr>
              <w:t>Yes</w:t>
            </w:r>
          </w:p>
        </w:tc>
        <w:tc>
          <w:tcPr>
            <w:tcW w:w="6899" w:type="dxa"/>
          </w:tcPr>
          <w:p w14:paraId="4FB874C5" w14:textId="77777777" w:rsidR="005B35D6" w:rsidRDefault="00E30BDA">
            <w:pPr>
              <w:spacing w:after="0"/>
              <w:rPr>
                <w:lang w:eastAsia="ko-KR"/>
              </w:rPr>
            </w:pPr>
            <w:r>
              <w:rPr>
                <w:lang w:eastAsia="ko-KR"/>
              </w:rPr>
              <w:t>The various mechanisms of feedback in place were designed for PUCCH resource limitations and that included blind retransmissions and DRX impact as an assumption in our understanding.</w:t>
            </w:r>
          </w:p>
        </w:tc>
      </w:tr>
      <w:tr w:rsidR="005B35D6" w14:paraId="4106112F" w14:textId="77777777">
        <w:tc>
          <w:tcPr>
            <w:tcW w:w="1461" w:type="dxa"/>
          </w:tcPr>
          <w:p w14:paraId="148804AA" w14:textId="77777777" w:rsidR="005B35D6" w:rsidRDefault="00E30BDA">
            <w:pPr>
              <w:spacing w:after="0"/>
              <w:rPr>
                <w:lang w:eastAsia="ko-KR"/>
              </w:rPr>
            </w:pPr>
            <w:r>
              <w:rPr>
                <w:rFonts w:hint="eastAsia"/>
                <w:lang w:eastAsia="ko-KR"/>
              </w:rPr>
              <w:t>LGE</w:t>
            </w:r>
          </w:p>
        </w:tc>
        <w:tc>
          <w:tcPr>
            <w:tcW w:w="1271" w:type="dxa"/>
          </w:tcPr>
          <w:p w14:paraId="4127A6EE" w14:textId="77777777" w:rsidR="005B35D6" w:rsidRDefault="00E30BDA">
            <w:pPr>
              <w:spacing w:after="0"/>
              <w:rPr>
                <w:lang w:eastAsia="ko-KR"/>
              </w:rPr>
            </w:pPr>
            <w:r>
              <w:rPr>
                <w:rFonts w:hint="eastAsia"/>
                <w:lang w:eastAsia="ko-KR"/>
              </w:rPr>
              <w:t>No</w:t>
            </w:r>
          </w:p>
        </w:tc>
        <w:tc>
          <w:tcPr>
            <w:tcW w:w="6899" w:type="dxa"/>
          </w:tcPr>
          <w:p w14:paraId="293BC2A4" w14:textId="77777777" w:rsidR="005B35D6" w:rsidRDefault="00E30BDA">
            <w:pPr>
              <w:spacing w:after="0"/>
              <w:rPr>
                <w:lang w:eastAsia="ko-KR"/>
              </w:rPr>
            </w:pPr>
            <w:r>
              <w:rPr>
                <w:rFonts w:hint="eastAsia"/>
                <w:lang w:eastAsia="ko-KR"/>
              </w:rPr>
              <w:t xml:space="preserve">There </w:t>
            </w:r>
            <w:r>
              <w:rPr>
                <w:lang w:eastAsia="ko-KR"/>
              </w:rPr>
              <w:t>is no need to extend multicast DRX’s active time for receiving retransmission. DRX operation specifies when UE should monitor. It does not prohibit monitoring outside the active time.</w:t>
            </w:r>
          </w:p>
          <w:p w14:paraId="74A6E0AC" w14:textId="77777777" w:rsidR="005B35D6" w:rsidRDefault="00E30BDA">
            <w:pPr>
              <w:spacing w:after="0"/>
              <w:rPr>
                <w:lang w:eastAsia="ko-KR"/>
              </w:rPr>
            </w:pPr>
            <w:r>
              <w:rPr>
                <w:lang w:eastAsia="ko-KR"/>
              </w:rPr>
              <w:t>It would be better to let UE decide whether to try to receive retransmission by UE implementation.</w:t>
            </w:r>
          </w:p>
        </w:tc>
      </w:tr>
      <w:tr w:rsidR="005B35D6" w14:paraId="6F99417B" w14:textId="77777777">
        <w:tc>
          <w:tcPr>
            <w:tcW w:w="1461" w:type="dxa"/>
          </w:tcPr>
          <w:p w14:paraId="20CE04BA" w14:textId="77777777" w:rsidR="005B35D6" w:rsidRDefault="00E30BDA">
            <w:pPr>
              <w:spacing w:after="0"/>
              <w:rPr>
                <w:lang w:eastAsia="ko-KR"/>
              </w:rPr>
            </w:pPr>
            <w:r>
              <w:rPr>
                <w:lang w:eastAsia="ko-KR"/>
              </w:rPr>
              <w:t>Futurewei</w:t>
            </w:r>
          </w:p>
        </w:tc>
        <w:tc>
          <w:tcPr>
            <w:tcW w:w="1271" w:type="dxa"/>
          </w:tcPr>
          <w:p w14:paraId="1A982672" w14:textId="77777777" w:rsidR="005B35D6" w:rsidRDefault="00E30BDA">
            <w:pPr>
              <w:spacing w:after="0"/>
              <w:rPr>
                <w:lang w:eastAsia="ko-KR"/>
              </w:rPr>
            </w:pPr>
            <w:r>
              <w:rPr>
                <w:lang w:eastAsia="ko-KR"/>
              </w:rPr>
              <w:t>No</w:t>
            </w:r>
          </w:p>
        </w:tc>
        <w:tc>
          <w:tcPr>
            <w:tcW w:w="6899" w:type="dxa"/>
          </w:tcPr>
          <w:p w14:paraId="5A0792D8" w14:textId="77777777" w:rsidR="005B35D6" w:rsidRDefault="00E30BDA">
            <w:pPr>
              <w:spacing w:after="0"/>
              <w:rPr>
                <w:lang w:eastAsia="ko-KR"/>
              </w:rPr>
            </w:pPr>
            <w:r>
              <w:rPr>
                <w:lang w:eastAsia="ko-KR"/>
              </w:rPr>
              <w:t>It can be left to UE implementation.</w:t>
            </w:r>
          </w:p>
        </w:tc>
      </w:tr>
      <w:tr w:rsidR="005B35D6" w14:paraId="7E3A50AF" w14:textId="77777777">
        <w:tc>
          <w:tcPr>
            <w:tcW w:w="1461" w:type="dxa"/>
          </w:tcPr>
          <w:p w14:paraId="657203CB" w14:textId="77777777" w:rsidR="005B35D6" w:rsidRDefault="00E30BDA">
            <w:pPr>
              <w:spacing w:after="0"/>
              <w:rPr>
                <w:rFonts w:eastAsia="SimSun"/>
              </w:rPr>
            </w:pPr>
            <w:r>
              <w:rPr>
                <w:rFonts w:eastAsia="SimSun" w:hint="eastAsia"/>
              </w:rPr>
              <w:t>C</w:t>
            </w:r>
            <w:r>
              <w:rPr>
                <w:rFonts w:eastAsia="SimSun"/>
              </w:rPr>
              <w:t>MCC</w:t>
            </w:r>
          </w:p>
        </w:tc>
        <w:tc>
          <w:tcPr>
            <w:tcW w:w="1271" w:type="dxa"/>
          </w:tcPr>
          <w:p w14:paraId="6208632D" w14:textId="77777777" w:rsidR="005B35D6" w:rsidRDefault="00E30BDA">
            <w:pPr>
              <w:spacing w:after="0"/>
              <w:rPr>
                <w:rFonts w:eastAsia="SimSun"/>
              </w:rPr>
            </w:pPr>
            <w:r>
              <w:rPr>
                <w:rFonts w:eastAsia="SimSun" w:hint="eastAsia"/>
              </w:rPr>
              <w:t>N</w:t>
            </w:r>
            <w:r>
              <w:rPr>
                <w:rFonts w:eastAsia="SimSun"/>
              </w:rPr>
              <w:t>o</w:t>
            </w:r>
          </w:p>
        </w:tc>
        <w:tc>
          <w:tcPr>
            <w:tcW w:w="6899" w:type="dxa"/>
          </w:tcPr>
          <w:p w14:paraId="76D1ACC8" w14:textId="77777777" w:rsidR="005B35D6" w:rsidRDefault="00E30BDA">
            <w:pPr>
              <w:spacing w:after="0"/>
              <w:rPr>
                <w:lang w:eastAsia="ko-KR"/>
              </w:rPr>
            </w:pPr>
            <w:r>
              <w:rPr>
                <w:lang w:eastAsia="ko-KR"/>
              </w:rPr>
              <w:t>There could be several cases for the UE with HARQ FB disabling:</w:t>
            </w:r>
          </w:p>
          <w:p w14:paraId="64DE6306" w14:textId="77777777" w:rsidR="005B35D6" w:rsidRDefault="00E30BDA">
            <w:pPr>
              <w:spacing w:after="0"/>
              <w:rPr>
                <w:lang w:eastAsia="ko-KR"/>
              </w:rPr>
            </w:pPr>
            <w:r>
              <w:rPr>
                <w:lang w:eastAsia="ko-KR"/>
              </w:rPr>
              <w:t>1.</w:t>
            </w:r>
            <w:r>
              <w:rPr>
                <w:lang w:eastAsia="ko-KR"/>
              </w:rPr>
              <w:tab/>
              <w:t>Retransmission for other UEs is delivered by PTP, in this case, UE with HARQ FB disabling could not be influenced due to separate scheduling.</w:t>
            </w:r>
          </w:p>
          <w:p w14:paraId="4289CC73" w14:textId="77777777" w:rsidR="005B35D6" w:rsidRDefault="00E30BDA">
            <w:pPr>
              <w:spacing w:after="0"/>
              <w:rPr>
                <w:lang w:eastAsia="ko-KR"/>
              </w:rPr>
            </w:pPr>
            <w:r>
              <w:rPr>
                <w:lang w:eastAsia="ko-KR"/>
              </w:rPr>
              <w:t>2.</w:t>
            </w:r>
            <w:r>
              <w:rPr>
                <w:lang w:eastAsia="ko-KR"/>
              </w:rPr>
              <w:tab/>
              <w:t>UE with HARQ FB disabling’s active time is overlapping with other UE’s drx-RetransmissionTimerDLPTM and the retransmission is delivered via PTM retransmission, though this UE may receive retransmissions for other UEs, HARQ NDI does not change, and it could be recognized as a retransmission and be discarded.</w:t>
            </w:r>
          </w:p>
          <w:p w14:paraId="3B752780" w14:textId="77777777" w:rsidR="005B35D6" w:rsidRDefault="00E30BDA">
            <w:pPr>
              <w:spacing w:after="0"/>
              <w:rPr>
                <w:lang w:eastAsia="ko-KR"/>
              </w:rPr>
            </w:pPr>
            <w:r>
              <w:rPr>
                <w:lang w:eastAsia="ko-KR"/>
              </w:rPr>
              <w:t>3.</w:t>
            </w:r>
            <w:r>
              <w:rPr>
                <w:lang w:eastAsia="ko-KR"/>
              </w:rPr>
              <w:tab/>
              <w:t>UE with HARQ FB disabling’s active time doesn’t overlap with other UE’s drx-RetransmissionTimerDLPTM and the retransmission is delivered via PTM retransmission, UE with HARQ FB disabling will not receive other UEs’ retransmission.</w:t>
            </w:r>
          </w:p>
          <w:p w14:paraId="18793D88" w14:textId="77777777" w:rsidR="005B35D6" w:rsidRDefault="00E30BDA">
            <w:pPr>
              <w:spacing w:after="0"/>
              <w:rPr>
                <w:lang w:eastAsia="ko-KR"/>
              </w:rPr>
            </w:pPr>
            <w:r>
              <w:rPr>
                <w:lang w:eastAsia="ko-KR"/>
              </w:rPr>
              <w:t>So, there’s no need to extend Multicast DRX’s Active Time</w:t>
            </w:r>
          </w:p>
        </w:tc>
      </w:tr>
      <w:tr w:rsidR="005B35D6" w14:paraId="680055B6" w14:textId="77777777">
        <w:tc>
          <w:tcPr>
            <w:tcW w:w="1461" w:type="dxa"/>
          </w:tcPr>
          <w:p w14:paraId="1E365851" w14:textId="77777777" w:rsidR="005B35D6" w:rsidRDefault="00E30BDA">
            <w:pPr>
              <w:spacing w:after="0"/>
              <w:rPr>
                <w:lang w:eastAsia="ko-KR"/>
              </w:rPr>
            </w:pPr>
            <w:r>
              <w:rPr>
                <w:rFonts w:eastAsia="SimSun" w:hint="eastAsia"/>
              </w:rPr>
              <w:t>S</w:t>
            </w:r>
            <w:r>
              <w:rPr>
                <w:rFonts w:eastAsia="SimSun"/>
              </w:rPr>
              <w:t>preadtrum</w:t>
            </w:r>
          </w:p>
        </w:tc>
        <w:tc>
          <w:tcPr>
            <w:tcW w:w="1271" w:type="dxa"/>
          </w:tcPr>
          <w:p w14:paraId="25E6CFF4" w14:textId="77777777" w:rsidR="005B35D6" w:rsidRDefault="00E30BDA">
            <w:pPr>
              <w:spacing w:after="0"/>
              <w:rPr>
                <w:rFonts w:eastAsia="SimSun"/>
              </w:rPr>
            </w:pPr>
            <w:r>
              <w:rPr>
                <w:rFonts w:eastAsia="SimSun" w:hint="eastAsia"/>
              </w:rPr>
              <w:t>N</w:t>
            </w:r>
            <w:r>
              <w:rPr>
                <w:rFonts w:eastAsia="SimSun"/>
              </w:rPr>
              <w:t>o</w:t>
            </w:r>
          </w:p>
        </w:tc>
        <w:tc>
          <w:tcPr>
            <w:tcW w:w="6899" w:type="dxa"/>
          </w:tcPr>
          <w:p w14:paraId="22C483C8" w14:textId="77777777" w:rsidR="005B35D6" w:rsidRDefault="00E30BDA">
            <w:pPr>
              <w:spacing w:after="0"/>
              <w:rPr>
                <w:lang w:eastAsia="ko-KR"/>
              </w:rPr>
            </w:pPr>
            <w:r>
              <w:rPr>
                <w:lang w:eastAsia="ko-KR"/>
              </w:rPr>
              <w:t>It can be left to UE implementation.</w:t>
            </w:r>
          </w:p>
        </w:tc>
      </w:tr>
      <w:tr w:rsidR="005B35D6" w14:paraId="34A14ED7" w14:textId="77777777">
        <w:tc>
          <w:tcPr>
            <w:tcW w:w="1461" w:type="dxa"/>
          </w:tcPr>
          <w:p w14:paraId="6FE520F3" w14:textId="77777777" w:rsidR="005B35D6" w:rsidRDefault="00E30BDA">
            <w:pPr>
              <w:spacing w:after="0"/>
              <w:rPr>
                <w:lang w:eastAsia="ko-KR"/>
              </w:rPr>
            </w:pPr>
            <w:r>
              <w:rPr>
                <w:rFonts w:eastAsia="SimSun" w:hint="eastAsia"/>
              </w:rPr>
              <w:t>v</w:t>
            </w:r>
            <w:r>
              <w:rPr>
                <w:rFonts w:eastAsia="SimSun"/>
              </w:rPr>
              <w:t>ivo</w:t>
            </w:r>
          </w:p>
        </w:tc>
        <w:tc>
          <w:tcPr>
            <w:tcW w:w="1271" w:type="dxa"/>
          </w:tcPr>
          <w:p w14:paraId="442DF174" w14:textId="77777777" w:rsidR="005B35D6" w:rsidRDefault="00E30BDA">
            <w:pPr>
              <w:spacing w:after="0"/>
              <w:rPr>
                <w:lang w:eastAsia="ko-KR"/>
              </w:rPr>
            </w:pPr>
            <w:r>
              <w:rPr>
                <w:rFonts w:eastAsia="SimSun" w:hint="eastAsia"/>
              </w:rPr>
              <w:t>N</w:t>
            </w:r>
            <w:r>
              <w:rPr>
                <w:rFonts w:eastAsia="SimSun"/>
              </w:rPr>
              <w:t>o</w:t>
            </w:r>
          </w:p>
        </w:tc>
        <w:tc>
          <w:tcPr>
            <w:tcW w:w="6899" w:type="dxa"/>
          </w:tcPr>
          <w:p w14:paraId="3194CDA0" w14:textId="77777777" w:rsidR="005B35D6" w:rsidRDefault="00E30BDA">
            <w:pPr>
              <w:spacing w:after="0"/>
              <w:rPr>
                <w:lang w:eastAsia="ko-KR"/>
              </w:rPr>
            </w:pPr>
            <w:r>
              <w:rPr>
                <w:rFonts w:eastAsia="SimSun" w:hint="eastAsia"/>
              </w:rPr>
              <w:t>S</w:t>
            </w:r>
            <w:r>
              <w:rPr>
                <w:rFonts w:eastAsia="SimSun"/>
              </w:rPr>
              <w:t>imilar view as Apple.</w:t>
            </w:r>
          </w:p>
        </w:tc>
      </w:tr>
      <w:tr w:rsidR="005B35D6" w14:paraId="66108D93" w14:textId="77777777">
        <w:tc>
          <w:tcPr>
            <w:tcW w:w="1461" w:type="dxa"/>
          </w:tcPr>
          <w:p w14:paraId="2B5A4E2C" w14:textId="77777777" w:rsidR="005B35D6" w:rsidRDefault="00E30BDA">
            <w:pPr>
              <w:spacing w:after="0"/>
              <w:rPr>
                <w:lang w:eastAsia="ko-KR"/>
              </w:rPr>
            </w:pPr>
            <w:r>
              <w:rPr>
                <w:rFonts w:eastAsia="SimSun" w:hint="eastAsia"/>
              </w:rPr>
              <w:t>T</w:t>
            </w:r>
            <w:r>
              <w:rPr>
                <w:rFonts w:eastAsia="SimSun"/>
              </w:rPr>
              <w:t>D Tech, Chengdu TD Tech</w:t>
            </w:r>
          </w:p>
        </w:tc>
        <w:tc>
          <w:tcPr>
            <w:tcW w:w="1271" w:type="dxa"/>
          </w:tcPr>
          <w:p w14:paraId="4275AD13" w14:textId="77777777" w:rsidR="005B35D6" w:rsidRDefault="00E30BDA">
            <w:pPr>
              <w:spacing w:after="0"/>
              <w:rPr>
                <w:lang w:eastAsia="ko-KR"/>
              </w:rPr>
            </w:pPr>
            <w:r>
              <w:rPr>
                <w:rFonts w:eastAsia="SimSun" w:hint="eastAsia"/>
              </w:rPr>
              <w:t>N</w:t>
            </w:r>
            <w:r>
              <w:rPr>
                <w:rFonts w:eastAsia="SimSun"/>
              </w:rPr>
              <w:t>o</w:t>
            </w:r>
          </w:p>
        </w:tc>
        <w:tc>
          <w:tcPr>
            <w:tcW w:w="6899" w:type="dxa"/>
          </w:tcPr>
          <w:p w14:paraId="377D897F" w14:textId="77777777" w:rsidR="005B35D6" w:rsidRDefault="005B35D6">
            <w:pPr>
              <w:spacing w:after="0"/>
              <w:rPr>
                <w:lang w:eastAsia="ko-KR"/>
              </w:rPr>
            </w:pPr>
          </w:p>
        </w:tc>
      </w:tr>
      <w:tr w:rsidR="005B35D6" w14:paraId="2C5E04B6" w14:textId="77777777">
        <w:tc>
          <w:tcPr>
            <w:tcW w:w="1461" w:type="dxa"/>
          </w:tcPr>
          <w:p w14:paraId="24142256" w14:textId="77777777" w:rsidR="005B35D6" w:rsidRDefault="00E30BDA">
            <w:pPr>
              <w:spacing w:after="0"/>
              <w:rPr>
                <w:rFonts w:eastAsia="SimSun"/>
              </w:rPr>
            </w:pPr>
            <w:r>
              <w:rPr>
                <w:lang w:eastAsia="ko-KR"/>
              </w:rPr>
              <w:t>Intel</w:t>
            </w:r>
          </w:p>
        </w:tc>
        <w:tc>
          <w:tcPr>
            <w:tcW w:w="1271" w:type="dxa"/>
          </w:tcPr>
          <w:p w14:paraId="3376003B" w14:textId="77777777" w:rsidR="005B35D6" w:rsidRDefault="00E30BDA">
            <w:pPr>
              <w:spacing w:after="0"/>
              <w:rPr>
                <w:rFonts w:eastAsia="SimSun"/>
              </w:rPr>
            </w:pPr>
            <w:r>
              <w:rPr>
                <w:lang w:eastAsia="ko-KR"/>
              </w:rPr>
              <w:t>Yes</w:t>
            </w:r>
          </w:p>
        </w:tc>
        <w:tc>
          <w:tcPr>
            <w:tcW w:w="6899" w:type="dxa"/>
          </w:tcPr>
          <w:p w14:paraId="50F399BF" w14:textId="77777777" w:rsidR="005B35D6" w:rsidRDefault="00E30BDA">
            <w:pPr>
              <w:spacing w:after="0"/>
              <w:rPr>
                <w:lang w:eastAsia="ko-KR"/>
              </w:rPr>
            </w:pPr>
            <w:r>
              <w:rPr>
                <w:lang w:eastAsia="ko-KR"/>
              </w:rPr>
              <w:t>Agree with Samsung.</w:t>
            </w:r>
          </w:p>
        </w:tc>
      </w:tr>
      <w:tr w:rsidR="005B35D6" w14:paraId="3B4C6A30" w14:textId="77777777">
        <w:tc>
          <w:tcPr>
            <w:tcW w:w="1461" w:type="dxa"/>
          </w:tcPr>
          <w:p w14:paraId="2DE7892B" w14:textId="77777777" w:rsidR="005B35D6" w:rsidRDefault="00E30BDA">
            <w:pPr>
              <w:spacing w:after="0"/>
              <w:rPr>
                <w:lang w:eastAsia="ko-KR"/>
              </w:rPr>
            </w:pPr>
            <w:r>
              <w:rPr>
                <w:lang w:eastAsia="ko-KR"/>
              </w:rPr>
              <w:t>Interdigital</w:t>
            </w:r>
          </w:p>
        </w:tc>
        <w:tc>
          <w:tcPr>
            <w:tcW w:w="1271" w:type="dxa"/>
          </w:tcPr>
          <w:p w14:paraId="2686024D" w14:textId="77777777" w:rsidR="005B35D6" w:rsidRDefault="00E30BDA">
            <w:pPr>
              <w:spacing w:after="0"/>
              <w:rPr>
                <w:lang w:eastAsia="ko-KR"/>
              </w:rPr>
            </w:pPr>
            <w:r>
              <w:rPr>
                <w:lang w:eastAsia="ko-KR"/>
              </w:rPr>
              <w:t>No</w:t>
            </w:r>
          </w:p>
        </w:tc>
        <w:tc>
          <w:tcPr>
            <w:tcW w:w="6899" w:type="dxa"/>
          </w:tcPr>
          <w:p w14:paraId="7E1308FA" w14:textId="77777777" w:rsidR="005B35D6" w:rsidRDefault="00E30BDA">
            <w:pPr>
              <w:spacing w:after="0"/>
              <w:rPr>
                <w:lang w:eastAsia="ko-KR"/>
              </w:rPr>
            </w:pPr>
            <w:r>
              <w:rPr>
                <w:lang w:eastAsia="ko-KR"/>
              </w:rPr>
              <w:t>It can be left to UE implementation</w:t>
            </w:r>
          </w:p>
        </w:tc>
      </w:tr>
      <w:tr w:rsidR="005B35D6" w14:paraId="134C6665" w14:textId="77777777">
        <w:tc>
          <w:tcPr>
            <w:tcW w:w="1461" w:type="dxa"/>
          </w:tcPr>
          <w:p w14:paraId="7D928794" w14:textId="77777777" w:rsidR="005B35D6" w:rsidRDefault="00E30BDA">
            <w:pPr>
              <w:spacing w:after="0"/>
              <w:rPr>
                <w:lang w:eastAsia="ko-KR"/>
              </w:rPr>
            </w:pPr>
            <w:r>
              <w:rPr>
                <w:rFonts w:eastAsia="SimSun" w:hint="eastAsia"/>
              </w:rPr>
              <w:t>L</w:t>
            </w:r>
            <w:r>
              <w:rPr>
                <w:rFonts w:eastAsia="SimSun"/>
              </w:rPr>
              <w:t>enovo, Motorola Mobility</w:t>
            </w:r>
          </w:p>
        </w:tc>
        <w:tc>
          <w:tcPr>
            <w:tcW w:w="1271" w:type="dxa"/>
          </w:tcPr>
          <w:p w14:paraId="7968384A" w14:textId="77777777" w:rsidR="005B35D6" w:rsidRDefault="00E30BDA">
            <w:pPr>
              <w:spacing w:after="0"/>
              <w:rPr>
                <w:lang w:eastAsia="ko-KR"/>
              </w:rPr>
            </w:pPr>
            <w:r>
              <w:rPr>
                <w:rFonts w:eastAsia="SimSun" w:hint="eastAsia"/>
              </w:rPr>
              <w:t>N</w:t>
            </w:r>
            <w:r>
              <w:rPr>
                <w:rFonts w:eastAsia="SimSun"/>
              </w:rPr>
              <w:t>o</w:t>
            </w:r>
          </w:p>
        </w:tc>
        <w:tc>
          <w:tcPr>
            <w:tcW w:w="6899" w:type="dxa"/>
          </w:tcPr>
          <w:p w14:paraId="2E447515" w14:textId="77777777" w:rsidR="005B35D6" w:rsidRDefault="00E30BDA">
            <w:pPr>
              <w:spacing w:after="0"/>
              <w:rPr>
                <w:lang w:eastAsia="ko-KR"/>
              </w:rPr>
            </w:pPr>
            <w:r>
              <w:rPr>
                <w:lang w:eastAsia="ko-KR"/>
              </w:rPr>
              <w:t>It can be left to UE implementation.</w:t>
            </w:r>
          </w:p>
        </w:tc>
      </w:tr>
      <w:tr w:rsidR="005B35D6" w14:paraId="31D79421" w14:textId="77777777">
        <w:tc>
          <w:tcPr>
            <w:tcW w:w="1461" w:type="dxa"/>
          </w:tcPr>
          <w:p w14:paraId="7500FA45" w14:textId="77777777" w:rsidR="005B35D6" w:rsidRDefault="00E30BDA">
            <w:pPr>
              <w:spacing w:after="0"/>
              <w:rPr>
                <w:rFonts w:eastAsia="SimSun"/>
              </w:rPr>
            </w:pPr>
            <w:r>
              <w:rPr>
                <w:rFonts w:eastAsia="SimSun"/>
              </w:rPr>
              <w:t>TCL communication Ltd.</w:t>
            </w:r>
          </w:p>
        </w:tc>
        <w:tc>
          <w:tcPr>
            <w:tcW w:w="1271" w:type="dxa"/>
          </w:tcPr>
          <w:p w14:paraId="418E1124" w14:textId="77777777" w:rsidR="005B35D6" w:rsidRDefault="00E30BDA">
            <w:pPr>
              <w:spacing w:after="0"/>
              <w:rPr>
                <w:rFonts w:eastAsia="SimSun"/>
              </w:rPr>
            </w:pPr>
            <w:r>
              <w:rPr>
                <w:rFonts w:eastAsia="SimSun"/>
              </w:rPr>
              <w:t>No</w:t>
            </w:r>
          </w:p>
        </w:tc>
        <w:tc>
          <w:tcPr>
            <w:tcW w:w="6899" w:type="dxa"/>
          </w:tcPr>
          <w:p w14:paraId="02347776" w14:textId="77777777" w:rsidR="005B35D6" w:rsidRDefault="005B35D6">
            <w:pPr>
              <w:spacing w:after="0"/>
              <w:rPr>
                <w:rFonts w:eastAsia="SimSun"/>
              </w:rPr>
            </w:pPr>
          </w:p>
        </w:tc>
      </w:tr>
      <w:tr w:rsidR="005B35D6" w14:paraId="37D3AD97" w14:textId="77777777">
        <w:tc>
          <w:tcPr>
            <w:tcW w:w="1461" w:type="dxa"/>
          </w:tcPr>
          <w:p w14:paraId="365A7A8D" w14:textId="77777777" w:rsidR="005B35D6" w:rsidRDefault="00E30BDA">
            <w:pPr>
              <w:spacing w:after="0"/>
              <w:rPr>
                <w:rFonts w:eastAsia="SimSun"/>
              </w:rPr>
            </w:pPr>
            <w:r>
              <w:rPr>
                <w:rFonts w:eastAsia="SimSun" w:hint="eastAsia"/>
              </w:rPr>
              <w:t>S</w:t>
            </w:r>
            <w:r>
              <w:rPr>
                <w:rFonts w:eastAsia="SimSun"/>
              </w:rPr>
              <w:t>harp</w:t>
            </w:r>
          </w:p>
        </w:tc>
        <w:tc>
          <w:tcPr>
            <w:tcW w:w="1271" w:type="dxa"/>
          </w:tcPr>
          <w:p w14:paraId="481C456B" w14:textId="77777777" w:rsidR="005B35D6" w:rsidRDefault="00E30BDA">
            <w:pPr>
              <w:spacing w:after="0"/>
              <w:rPr>
                <w:rFonts w:eastAsia="SimSun"/>
              </w:rPr>
            </w:pPr>
            <w:r>
              <w:rPr>
                <w:rFonts w:eastAsia="SimSun" w:hint="eastAsia"/>
              </w:rPr>
              <w:t>N</w:t>
            </w:r>
            <w:r>
              <w:rPr>
                <w:rFonts w:eastAsia="SimSun"/>
              </w:rPr>
              <w:t>o</w:t>
            </w:r>
          </w:p>
        </w:tc>
        <w:tc>
          <w:tcPr>
            <w:tcW w:w="6899" w:type="dxa"/>
          </w:tcPr>
          <w:p w14:paraId="7F9FFDAC" w14:textId="77777777" w:rsidR="005B35D6" w:rsidRDefault="00E30BDA">
            <w:pPr>
              <w:spacing w:after="0"/>
              <w:rPr>
                <w:rFonts w:eastAsia="SimSun"/>
              </w:rPr>
            </w:pPr>
            <w:r>
              <w:rPr>
                <w:rFonts w:eastAsia="SimSun" w:hint="eastAsia"/>
              </w:rPr>
              <w:t>I</w:t>
            </w:r>
            <w:r>
              <w:rPr>
                <w:lang w:eastAsia="ko-KR"/>
              </w:rPr>
              <w:t>t can be left to UE implementation.</w:t>
            </w:r>
          </w:p>
        </w:tc>
      </w:tr>
    </w:tbl>
    <w:p w14:paraId="4EB7484E"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685DB8FE" w14:textId="77777777" w:rsidR="005B35D6" w:rsidRDefault="00E30BDA">
      <w:pPr>
        <w:spacing w:before="240"/>
        <w:rPr>
          <w:color w:val="FF0000"/>
          <w:lang w:eastAsia="ko-KR"/>
        </w:rPr>
      </w:pPr>
      <w:r>
        <w:rPr>
          <w:rFonts w:hint="eastAsia"/>
          <w:color w:val="FF0000"/>
          <w:lang w:eastAsia="ko-KR"/>
        </w:rPr>
        <w:lastRenderedPageBreak/>
        <w:t xml:space="preserve">- </w:t>
      </w:r>
      <w:r>
        <w:rPr>
          <w:color w:val="FF0000"/>
          <w:lang w:eastAsia="ko-KR"/>
        </w:rPr>
        <w:t>Yes: 6 companies (Samsung, MediaTek, CATT, ZTE, Ericsson, Intel)</w:t>
      </w:r>
    </w:p>
    <w:p w14:paraId="6E8ECE40" w14:textId="77777777" w:rsidR="005B35D6" w:rsidRDefault="00E30BDA">
      <w:pPr>
        <w:spacing w:before="240"/>
        <w:rPr>
          <w:color w:val="FF0000"/>
          <w:lang w:eastAsia="ko-KR"/>
        </w:rPr>
      </w:pPr>
      <w:r>
        <w:rPr>
          <w:color w:val="FF0000"/>
          <w:lang w:eastAsia="ko-KR"/>
        </w:rPr>
        <w:t>- No: 17 companies (Qualcomm, OPPO, Nokia, Huawei/HiSilicon, Apple, Xiaomi, Kyocera, LGE, Futurewei, CMCC, Spreadtrum, vivo, TD Tech/Chengdu TD Tech, Interdigital, Lenovo/Motorola, TCL, Sharp)</w:t>
      </w:r>
    </w:p>
    <w:p w14:paraId="778B4F41" w14:textId="77777777" w:rsidR="005B35D6" w:rsidRDefault="00E30BDA">
      <w:pPr>
        <w:spacing w:before="240"/>
        <w:rPr>
          <w:color w:val="FF0000"/>
          <w:lang w:eastAsia="ko-KR"/>
        </w:rPr>
      </w:pPr>
      <w:r>
        <w:rPr>
          <w:rFonts w:hint="eastAsia"/>
          <w:b/>
          <w:color w:val="FF0000"/>
          <w:lang w:eastAsia="ko-KR"/>
        </w:rPr>
        <w:t xml:space="preserve">Proposal </w:t>
      </w:r>
      <w:r>
        <w:rPr>
          <w:b/>
          <w:color w:val="FF0000"/>
          <w:lang w:eastAsia="ko-KR"/>
        </w:rPr>
        <w:t>5</w:t>
      </w:r>
      <w:r>
        <w:rPr>
          <w:rFonts w:hint="eastAsia"/>
          <w:b/>
          <w:color w:val="FF0000"/>
          <w:lang w:eastAsia="ko-KR"/>
        </w:rPr>
        <w:t>.</w:t>
      </w:r>
      <w:r>
        <w:rPr>
          <w:b/>
          <w:color w:val="FF0000"/>
          <w:lang w:eastAsia="ko-KR"/>
        </w:rPr>
        <w:t xml:space="preserve"> (17/23)</w:t>
      </w:r>
      <w:r>
        <w:rPr>
          <w:rFonts w:hint="eastAsia"/>
          <w:b/>
          <w:color w:val="FF0000"/>
          <w:lang w:eastAsia="ko-KR"/>
        </w:rPr>
        <w:t xml:space="preserve"> </w:t>
      </w:r>
      <w:r>
        <w:rPr>
          <w:b/>
          <w:color w:val="FF0000"/>
          <w:lang w:eastAsia="ko-KR"/>
        </w:rPr>
        <w:t>If HARQ-ACK feedback is disabled or not configured, HARQ RTT timer is not started (i.e. Multicast DRX’s Active Time for receiving retransmission is not extended).</w:t>
      </w:r>
    </w:p>
    <w:p w14:paraId="366C60EF" w14:textId="77777777" w:rsidR="005B35D6" w:rsidRDefault="005B35D6">
      <w:pPr>
        <w:spacing w:before="240"/>
        <w:jc w:val="both"/>
        <w:rPr>
          <w:lang w:eastAsia="ko-KR"/>
        </w:rPr>
      </w:pPr>
    </w:p>
    <w:p w14:paraId="76CF6F16" w14:textId="77777777" w:rsidR="005B35D6" w:rsidRDefault="00E30BDA">
      <w:pPr>
        <w:pStyle w:val="2"/>
      </w:pPr>
      <w:r>
        <w:t>3.3 Indication to enable/disable C-RNTI based PTM retransmission</w:t>
      </w:r>
    </w:p>
    <w:p w14:paraId="0EE59D06" w14:textId="77777777" w:rsidR="005B35D6" w:rsidRDefault="00E30BDA">
      <w:pPr>
        <w:spacing w:before="240"/>
        <w:jc w:val="both"/>
      </w:pPr>
      <w:r>
        <w:rPr>
          <w:lang w:eastAsia="ko-KR"/>
        </w:rPr>
        <w:t xml:space="preserve">RAN2 needs to discuss </w:t>
      </w:r>
      <w:r>
        <w:t>whether RRC can enable/disable C-RNTI based PTM retransmission. This may be related to the following agreement on DRX:</w:t>
      </w:r>
    </w:p>
    <w:p w14:paraId="19C5B6BD" w14:textId="77777777" w:rsidR="005B35D6" w:rsidRDefault="00E30BDA">
      <w:pPr>
        <w:pStyle w:val="Agreement"/>
        <w:tabs>
          <w:tab w:val="clear" w:pos="9990"/>
        </w:tabs>
      </w:pPr>
      <w:r>
        <w:t>In PTP for PTM retransmission, the UE monitors UE specific PDCCH/C-RNTI only during unicast DRX’s active time. Unicast DRX’s RTT timer can be started when PTP retransmission is expected.</w:t>
      </w:r>
    </w:p>
    <w:p w14:paraId="5100360B" w14:textId="77777777" w:rsidR="005B35D6" w:rsidRDefault="00E30BDA">
      <w:pPr>
        <w:spacing w:before="240"/>
        <w:jc w:val="both"/>
        <w:rPr>
          <w:lang w:eastAsia="ko-KR"/>
        </w:rPr>
      </w:pPr>
      <w:r>
        <w:rPr>
          <w:lang w:eastAsia="ko-KR"/>
        </w:rPr>
        <w:t>More specifically, how the UE expects PTP retransmission, i.e. RRC enable/disable C-RNTI based retransmission or UE always starts the unicast DRX’s RTT timer when HARQ ACK feedback is transmitted (as least for ACK/NACK FB and NACK-only FB).</w:t>
      </w:r>
    </w:p>
    <w:p w14:paraId="1026257B" w14:textId="77777777" w:rsidR="005B35D6" w:rsidRDefault="00E30BDA">
      <w:pPr>
        <w:rPr>
          <w:b/>
          <w:lang w:eastAsia="ko-KR"/>
        </w:rPr>
      </w:pPr>
      <w:r>
        <w:rPr>
          <w:b/>
          <w:lang w:eastAsia="ko-KR"/>
        </w:rPr>
        <w:t>Q6) Do companies support the RRC indication to enable/disable C-RNTI based PTM retransmission?</w:t>
      </w:r>
    </w:p>
    <w:p w14:paraId="22789F3A" w14:textId="77777777" w:rsidR="005B35D6" w:rsidRDefault="00E30BDA">
      <w:pPr>
        <w:pStyle w:val="ad"/>
        <w:numPr>
          <w:ilvl w:val="0"/>
          <w:numId w:val="14"/>
        </w:numPr>
        <w:spacing w:before="240"/>
        <w:rPr>
          <w:b/>
          <w:lang w:eastAsia="ko-KR"/>
        </w:rPr>
      </w:pPr>
      <w:r>
        <w:rPr>
          <w:b/>
          <w:lang w:eastAsia="ko-KR"/>
        </w:rPr>
        <w:t xml:space="preserve">Yes </w:t>
      </w:r>
    </w:p>
    <w:p w14:paraId="088128C0" w14:textId="77777777" w:rsidR="005B35D6" w:rsidRDefault="00E30BDA">
      <w:pPr>
        <w:pStyle w:val="ad"/>
        <w:numPr>
          <w:ilvl w:val="0"/>
          <w:numId w:val="14"/>
        </w:numPr>
        <w:rPr>
          <w:b/>
          <w:lang w:eastAsia="ko-KR"/>
        </w:rPr>
      </w:pPr>
      <w:r>
        <w:rPr>
          <w:b/>
          <w:lang w:eastAsia="ko-KR"/>
        </w:rPr>
        <w:t>No</w:t>
      </w:r>
    </w:p>
    <w:tbl>
      <w:tblPr>
        <w:tblStyle w:val="aa"/>
        <w:tblW w:w="0" w:type="auto"/>
        <w:tblLook w:val="04A0" w:firstRow="1" w:lastRow="0" w:firstColumn="1" w:lastColumn="0" w:noHBand="0" w:noVBand="1"/>
      </w:tblPr>
      <w:tblGrid>
        <w:gridCol w:w="1461"/>
        <w:gridCol w:w="1272"/>
        <w:gridCol w:w="6898"/>
      </w:tblGrid>
      <w:tr w:rsidR="005B35D6" w14:paraId="4A3C61E6" w14:textId="77777777">
        <w:tc>
          <w:tcPr>
            <w:tcW w:w="1461" w:type="dxa"/>
          </w:tcPr>
          <w:p w14:paraId="5E04F576" w14:textId="77777777" w:rsidR="005B35D6" w:rsidRDefault="00E30BDA">
            <w:pPr>
              <w:spacing w:after="0"/>
              <w:rPr>
                <w:b/>
                <w:lang w:eastAsia="ko-KR"/>
              </w:rPr>
            </w:pPr>
            <w:r>
              <w:rPr>
                <w:rFonts w:hint="eastAsia"/>
                <w:b/>
                <w:lang w:eastAsia="ko-KR"/>
              </w:rPr>
              <w:t>Company</w:t>
            </w:r>
          </w:p>
        </w:tc>
        <w:tc>
          <w:tcPr>
            <w:tcW w:w="1272" w:type="dxa"/>
          </w:tcPr>
          <w:p w14:paraId="7F49940B" w14:textId="77777777" w:rsidR="005B35D6" w:rsidRDefault="00E30BDA">
            <w:pPr>
              <w:spacing w:after="0"/>
              <w:rPr>
                <w:b/>
                <w:lang w:eastAsia="ko-KR"/>
              </w:rPr>
            </w:pPr>
            <w:r>
              <w:rPr>
                <w:b/>
                <w:lang w:eastAsia="ko-KR"/>
              </w:rPr>
              <w:t>Yes/No</w:t>
            </w:r>
          </w:p>
        </w:tc>
        <w:tc>
          <w:tcPr>
            <w:tcW w:w="6898" w:type="dxa"/>
          </w:tcPr>
          <w:p w14:paraId="44C16494" w14:textId="77777777" w:rsidR="005B35D6" w:rsidRDefault="00E30BDA">
            <w:pPr>
              <w:spacing w:after="0"/>
              <w:rPr>
                <w:b/>
                <w:lang w:eastAsia="ko-KR"/>
              </w:rPr>
            </w:pPr>
            <w:r>
              <w:rPr>
                <w:rFonts w:hint="eastAsia"/>
                <w:b/>
                <w:lang w:eastAsia="ko-KR"/>
              </w:rPr>
              <w:t>Comment</w:t>
            </w:r>
          </w:p>
        </w:tc>
      </w:tr>
      <w:tr w:rsidR="005B35D6" w14:paraId="7A1D203C" w14:textId="77777777">
        <w:tc>
          <w:tcPr>
            <w:tcW w:w="1461" w:type="dxa"/>
          </w:tcPr>
          <w:p w14:paraId="0984901F" w14:textId="77777777" w:rsidR="005B35D6" w:rsidRDefault="00E30BDA">
            <w:pPr>
              <w:spacing w:after="0"/>
              <w:rPr>
                <w:lang w:eastAsia="ko-KR"/>
              </w:rPr>
            </w:pPr>
            <w:r>
              <w:rPr>
                <w:lang w:eastAsia="ko-KR"/>
              </w:rPr>
              <w:t>Qualcomm</w:t>
            </w:r>
          </w:p>
        </w:tc>
        <w:tc>
          <w:tcPr>
            <w:tcW w:w="1272" w:type="dxa"/>
          </w:tcPr>
          <w:p w14:paraId="3D99A764" w14:textId="77777777" w:rsidR="005B35D6" w:rsidRDefault="00E30BDA">
            <w:pPr>
              <w:spacing w:after="0"/>
              <w:rPr>
                <w:lang w:eastAsia="ko-KR"/>
              </w:rPr>
            </w:pPr>
            <w:r>
              <w:rPr>
                <w:lang w:eastAsia="ko-KR"/>
              </w:rPr>
              <w:t>No but no strong view</w:t>
            </w:r>
          </w:p>
        </w:tc>
        <w:tc>
          <w:tcPr>
            <w:tcW w:w="6898" w:type="dxa"/>
          </w:tcPr>
          <w:p w14:paraId="4AB76EA9" w14:textId="77777777" w:rsidR="005B35D6" w:rsidRDefault="00E30BDA">
            <w:pPr>
              <w:spacing w:after="0"/>
              <w:rPr>
                <w:lang w:eastAsia="ko-KR"/>
              </w:rPr>
            </w:pPr>
            <w:r>
              <w:rPr>
                <w:lang w:eastAsia="ko-KR"/>
              </w:rPr>
              <w:t xml:space="preserve">We think it is dynamic for GNB to use C-RNTI based Re-Tx or not.  From UE perspective, there should not be any issue.  </w:t>
            </w:r>
          </w:p>
        </w:tc>
      </w:tr>
      <w:tr w:rsidR="005B35D6" w14:paraId="043663DC" w14:textId="77777777">
        <w:tc>
          <w:tcPr>
            <w:tcW w:w="1461" w:type="dxa"/>
          </w:tcPr>
          <w:p w14:paraId="4A6A8BA4" w14:textId="77777777" w:rsidR="005B35D6" w:rsidRDefault="00E30BDA">
            <w:pPr>
              <w:spacing w:after="0"/>
              <w:rPr>
                <w:lang w:eastAsia="ko-KR"/>
              </w:rPr>
            </w:pPr>
            <w:r>
              <w:rPr>
                <w:rFonts w:hint="eastAsia"/>
                <w:lang w:eastAsia="ko-KR"/>
              </w:rPr>
              <w:t>Samsung</w:t>
            </w:r>
          </w:p>
        </w:tc>
        <w:tc>
          <w:tcPr>
            <w:tcW w:w="1272" w:type="dxa"/>
          </w:tcPr>
          <w:p w14:paraId="747BF781" w14:textId="77777777" w:rsidR="005B35D6" w:rsidRDefault="00E30BDA">
            <w:pPr>
              <w:spacing w:after="0"/>
              <w:rPr>
                <w:lang w:eastAsia="ko-KR"/>
              </w:rPr>
            </w:pPr>
            <w:r>
              <w:rPr>
                <w:rFonts w:hint="eastAsia"/>
                <w:lang w:eastAsia="ko-KR"/>
              </w:rPr>
              <w:t>Yes</w:t>
            </w:r>
          </w:p>
        </w:tc>
        <w:tc>
          <w:tcPr>
            <w:tcW w:w="6898" w:type="dxa"/>
          </w:tcPr>
          <w:p w14:paraId="52D30367" w14:textId="77777777" w:rsidR="005B35D6" w:rsidRDefault="00E30BDA">
            <w:pPr>
              <w:spacing w:after="0"/>
              <w:rPr>
                <w:lang w:eastAsia="ko-KR"/>
              </w:rPr>
            </w:pPr>
            <w:r>
              <w:rPr>
                <w:lang w:eastAsia="ko-KR"/>
              </w:rPr>
              <w:t>I</w:t>
            </w:r>
            <w:r>
              <w:rPr>
                <w:rFonts w:hint="eastAsia"/>
                <w:lang w:eastAsia="ko-KR"/>
              </w:rPr>
              <w:t>t</w:t>
            </w:r>
            <w:r>
              <w:rPr>
                <w:lang w:eastAsia="ko-KR"/>
              </w:rPr>
              <w:t xml:space="preserve">’s useful for power saving to </w:t>
            </w:r>
            <w:r>
              <w:rPr>
                <w:rFonts w:hint="eastAsia"/>
                <w:lang w:eastAsia="ko-KR"/>
              </w:rPr>
              <w:t xml:space="preserve">avoid </w:t>
            </w:r>
            <w:r>
              <w:rPr>
                <w:lang w:eastAsia="ko-KR"/>
              </w:rPr>
              <w:t>unnecessary unicast Active Time.</w:t>
            </w:r>
          </w:p>
        </w:tc>
      </w:tr>
      <w:tr w:rsidR="005B35D6" w14:paraId="08DBD44C" w14:textId="77777777">
        <w:tc>
          <w:tcPr>
            <w:tcW w:w="1461" w:type="dxa"/>
          </w:tcPr>
          <w:p w14:paraId="35A18F71" w14:textId="77777777" w:rsidR="005B35D6" w:rsidRDefault="00E30BDA">
            <w:pPr>
              <w:spacing w:after="0"/>
              <w:rPr>
                <w:lang w:eastAsia="ko-KR"/>
              </w:rPr>
            </w:pPr>
            <w:r>
              <w:rPr>
                <w:rFonts w:eastAsia="SimSun" w:hint="eastAsia"/>
              </w:rPr>
              <w:t>M</w:t>
            </w:r>
            <w:r>
              <w:rPr>
                <w:rFonts w:eastAsia="SimSun"/>
              </w:rPr>
              <w:t>ediaTek</w:t>
            </w:r>
          </w:p>
        </w:tc>
        <w:tc>
          <w:tcPr>
            <w:tcW w:w="1272" w:type="dxa"/>
          </w:tcPr>
          <w:p w14:paraId="1208B573" w14:textId="77777777" w:rsidR="005B35D6" w:rsidRDefault="00E30BDA">
            <w:pPr>
              <w:spacing w:after="0"/>
              <w:rPr>
                <w:lang w:eastAsia="ko-KR"/>
              </w:rPr>
            </w:pPr>
            <w:r>
              <w:rPr>
                <w:rFonts w:eastAsia="SimSun" w:hint="eastAsia"/>
              </w:rPr>
              <w:t>N</w:t>
            </w:r>
            <w:r>
              <w:rPr>
                <w:rFonts w:eastAsia="SimSun"/>
              </w:rPr>
              <w:t>o</w:t>
            </w:r>
          </w:p>
        </w:tc>
        <w:tc>
          <w:tcPr>
            <w:tcW w:w="6898" w:type="dxa"/>
          </w:tcPr>
          <w:p w14:paraId="7325B69F" w14:textId="77777777" w:rsidR="005B35D6" w:rsidRDefault="00E30BDA">
            <w:pPr>
              <w:spacing w:after="0"/>
              <w:rPr>
                <w:lang w:eastAsia="ko-KR"/>
              </w:rPr>
            </w:pPr>
            <w:r>
              <w:rPr>
                <w:rFonts w:eastAsia="SimSun" w:hint="eastAsia"/>
              </w:rPr>
              <w:t>W</w:t>
            </w:r>
            <w:r>
              <w:rPr>
                <w:rFonts w:eastAsia="SimSun"/>
              </w:rPr>
              <w:t xml:space="preserve">e think it is up to gNB scheduling to aligned the </w:t>
            </w:r>
            <w:r>
              <w:t>Unicast DRX’s timer for PTP based PTM retransmission and there is no specification work.</w:t>
            </w:r>
          </w:p>
        </w:tc>
      </w:tr>
      <w:tr w:rsidR="005B35D6" w14:paraId="7F24243E" w14:textId="77777777">
        <w:tc>
          <w:tcPr>
            <w:tcW w:w="1461" w:type="dxa"/>
          </w:tcPr>
          <w:p w14:paraId="746C15B0" w14:textId="77777777" w:rsidR="005B35D6" w:rsidRDefault="00E30BDA">
            <w:pPr>
              <w:spacing w:after="0"/>
              <w:rPr>
                <w:rFonts w:eastAsia="SimSun"/>
              </w:rPr>
            </w:pPr>
            <w:r>
              <w:rPr>
                <w:rFonts w:eastAsia="SimSun" w:hint="eastAsia"/>
              </w:rPr>
              <w:t>O</w:t>
            </w:r>
            <w:r>
              <w:rPr>
                <w:rFonts w:eastAsia="SimSun"/>
              </w:rPr>
              <w:t>PPO</w:t>
            </w:r>
          </w:p>
        </w:tc>
        <w:tc>
          <w:tcPr>
            <w:tcW w:w="1272" w:type="dxa"/>
          </w:tcPr>
          <w:p w14:paraId="7188F5F9" w14:textId="77777777" w:rsidR="005B35D6" w:rsidRDefault="00E30BDA">
            <w:pPr>
              <w:spacing w:after="0"/>
              <w:rPr>
                <w:rFonts w:eastAsia="SimSun"/>
              </w:rPr>
            </w:pPr>
            <w:r>
              <w:rPr>
                <w:rFonts w:eastAsia="SimSun"/>
              </w:rPr>
              <w:t>Not sure</w:t>
            </w:r>
          </w:p>
        </w:tc>
        <w:tc>
          <w:tcPr>
            <w:tcW w:w="6898" w:type="dxa"/>
          </w:tcPr>
          <w:p w14:paraId="2E51472C" w14:textId="77777777" w:rsidR="005B35D6" w:rsidRDefault="00E30BDA">
            <w:pPr>
              <w:spacing w:after="0"/>
              <w:rPr>
                <w:rFonts w:eastAsia="SimSun"/>
              </w:rPr>
            </w:pPr>
            <w:r>
              <w:rPr>
                <w:rFonts w:eastAsia="SimSun"/>
              </w:rPr>
              <w:t>It is up to RAN1. The response LS from RAN1 is expected in first week during meeting.</w:t>
            </w:r>
          </w:p>
        </w:tc>
      </w:tr>
      <w:tr w:rsidR="005B35D6" w14:paraId="2BBBBEB6" w14:textId="77777777">
        <w:tc>
          <w:tcPr>
            <w:tcW w:w="1461" w:type="dxa"/>
          </w:tcPr>
          <w:p w14:paraId="288F66BF" w14:textId="77777777" w:rsidR="005B35D6" w:rsidRDefault="00E30BDA">
            <w:pPr>
              <w:spacing w:after="0"/>
              <w:rPr>
                <w:lang w:eastAsia="ko-KR"/>
              </w:rPr>
            </w:pPr>
            <w:r>
              <w:rPr>
                <w:lang w:eastAsia="ko-KR"/>
              </w:rPr>
              <w:t>Nokia</w:t>
            </w:r>
          </w:p>
        </w:tc>
        <w:tc>
          <w:tcPr>
            <w:tcW w:w="1272" w:type="dxa"/>
          </w:tcPr>
          <w:p w14:paraId="2065698E" w14:textId="77777777" w:rsidR="005B35D6" w:rsidRDefault="00E30BDA">
            <w:pPr>
              <w:spacing w:after="0"/>
              <w:rPr>
                <w:lang w:eastAsia="ko-KR"/>
              </w:rPr>
            </w:pPr>
            <w:r>
              <w:rPr>
                <w:lang w:eastAsia="ko-KR"/>
              </w:rPr>
              <w:t>No</w:t>
            </w:r>
          </w:p>
        </w:tc>
        <w:tc>
          <w:tcPr>
            <w:tcW w:w="6898" w:type="dxa"/>
          </w:tcPr>
          <w:p w14:paraId="6D8F40F4" w14:textId="77777777" w:rsidR="005B35D6" w:rsidRDefault="00E30BDA">
            <w:pPr>
              <w:spacing w:after="0"/>
              <w:rPr>
                <w:lang w:eastAsia="ko-KR"/>
              </w:rPr>
            </w:pPr>
            <w:r>
              <w:rPr>
                <w:lang w:eastAsia="ko-KR"/>
              </w:rPr>
              <w:t>Seems simpler to always start the timer.</w:t>
            </w:r>
          </w:p>
        </w:tc>
      </w:tr>
      <w:tr w:rsidR="005B35D6" w14:paraId="6BF16FF2" w14:textId="77777777">
        <w:tc>
          <w:tcPr>
            <w:tcW w:w="1461" w:type="dxa"/>
          </w:tcPr>
          <w:p w14:paraId="5C901F83" w14:textId="77777777" w:rsidR="005B35D6" w:rsidRDefault="00E30BDA">
            <w:pPr>
              <w:spacing w:after="0"/>
              <w:rPr>
                <w:rFonts w:eastAsia="SimSun"/>
              </w:rPr>
            </w:pPr>
            <w:r>
              <w:rPr>
                <w:rFonts w:eastAsia="SimSun" w:hint="eastAsia"/>
              </w:rPr>
              <w:t>CATT</w:t>
            </w:r>
          </w:p>
        </w:tc>
        <w:tc>
          <w:tcPr>
            <w:tcW w:w="1272" w:type="dxa"/>
          </w:tcPr>
          <w:p w14:paraId="2015C4CD" w14:textId="77777777" w:rsidR="005B35D6" w:rsidRDefault="00E30BDA">
            <w:pPr>
              <w:spacing w:after="0"/>
              <w:rPr>
                <w:rFonts w:eastAsia="SimSun"/>
              </w:rPr>
            </w:pPr>
            <w:r>
              <w:rPr>
                <w:rFonts w:eastAsia="SimSun" w:hint="eastAsia"/>
              </w:rPr>
              <w:t>No</w:t>
            </w:r>
          </w:p>
        </w:tc>
        <w:tc>
          <w:tcPr>
            <w:tcW w:w="6898" w:type="dxa"/>
          </w:tcPr>
          <w:p w14:paraId="7E2BA8A3" w14:textId="77777777" w:rsidR="005B35D6" w:rsidRDefault="00E30BDA">
            <w:pPr>
              <w:spacing w:after="0"/>
              <w:rPr>
                <w:rFonts w:eastAsia="SimSun"/>
              </w:rPr>
            </w:pPr>
            <w:r>
              <w:rPr>
                <w:rFonts w:eastAsia="SimSun" w:hint="eastAsia"/>
              </w:rPr>
              <w:t xml:space="preserve">We understand </w:t>
            </w:r>
            <w:r>
              <w:rPr>
                <w:lang w:eastAsia="ko-KR"/>
              </w:rPr>
              <w:t>C-RNTI based PTM retransmission</w:t>
            </w:r>
            <w:r>
              <w:rPr>
                <w:rFonts w:eastAsia="SimSun" w:hint="eastAsia"/>
              </w:rPr>
              <w:t xml:space="preserve"> </w:t>
            </w:r>
            <w:r>
              <w:rPr>
                <w:rFonts w:eastAsia="SimSun"/>
              </w:rPr>
              <w:t>should</w:t>
            </w:r>
            <w:r>
              <w:rPr>
                <w:rFonts w:eastAsia="SimSun" w:hint="eastAsia"/>
              </w:rPr>
              <w:t xml:space="preserve"> be a dynamic </w:t>
            </w:r>
            <w:r>
              <w:rPr>
                <w:rFonts w:eastAsia="SimSun"/>
              </w:rPr>
              <w:t>decision</w:t>
            </w:r>
            <w:r>
              <w:rPr>
                <w:rFonts w:eastAsia="SimSun" w:hint="eastAsia"/>
              </w:rPr>
              <w:t xml:space="preserve"> by RAN1 TB by TB.it is not reasonable to enable/disable it via RRC signalling</w:t>
            </w:r>
          </w:p>
        </w:tc>
      </w:tr>
      <w:tr w:rsidR="005B35D6" w14:paraId="033F27D6" w14:textId="77777777">
        <w:tc>
          <w:tcPr>
            <w:tcW w:w="1461" w:type="dxa"/>
          </w:tcPr>
          <w:p w14:paraId="28608523"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19E04AB0" w14:textId="77777777" w:rsidR="005B35D6" w:rsidRDefault="00E30BDA">
            <w:pPr>
              <w:spacing w:after="0"/>
              <w:rPr>
                <w:lang w:eastAsia="ko-KR"/>
              </w:rPr>
            </w:pPr>
            <w:r>
              <w:rPr>
                <w:rFonts w:eastAsia="SimSun" w:hint="eastAsia"/>
              </w:rPr>
              <w:t>Y</w:t>
            </w:r>
            <w:r>
              <w:rPr>
                <w:rFonts w:eastAsia="SimSun"/>
              </w:rPr>
              <w:t>es</w:t>
            </w:r>
          </w:p>
        </w:tc>
        <w:tc>
          <w:tcPr>
            <w:tcW w:w="6898" w:type="dxa"/>
          </w:tcPr>
          <w:p w14:paraId="4C9DF38A" w14:textId="77777777" w:rsidR="005B35D6" w:rsidRDefault="00E30BDA">
            <w:pPr>
              <w:spacing w:after="0"/>
              <w:rPr>
                <w:rFonts w:eastAsia="SimSun"/>
              </w:rPr>
            </w:pPr>
            <w:r>
              <w:rPr>
                <w:rFonts w:eastAsia="SimSun"/>
              </w:rPr>
              <w:t>With specific RRC indication, the UE avoid extra power consumption in case the gNB doesn’t intend to perform C-RNTI based retransmission for PTM (may be for reducing the complexity of HARQ process management introduced by C-RNTI based retransmission of PTM), or the gNB doesn’t support C-RNTI based retransmission for PTM at all.</w:t>
            </w:r>
          </w:p>
          <w:p w14:paraId="6294D869" w14:textId="77777777" w:rsidR="005B35D6" w:rsidRDefault="00E30BDA">
            <w:pPr>
              <w:spacing w:after="0"/>
              <w:rPr>
                <w:lang w:eastAsia="ko-KR"/>
              </w:rPr>
            </w:pPr>
            <w:r>
              <w:rPr>
                <w:rFonts w:eastAsia="SimSun"/>
              </w:rPr>
              <w:t xml:space="preserve">Besides, we think this is an issue that we can discuss in RAN2 because it is very much related to DRX operation which is beyond RAN1’s expertise. </w:t>
            </w:r>
          </w:p>
        </w:tc>
      </w:tr>
      <w:tr w:rsidR="005B35D6" w14:paraId="7523D408" w14:textId="77777777">
        <w:tc>
          <w:tcPr>
            <w:tcW w:w="1461" w:type="dxa"/>
          </w:tcPr>
          <w:p w14:paraId="28E8019A" w14:textId="77777777" w:rsidR="005B35D6" w:rsidRDefault="00E30BDA">
            <w:pPr>
              <w:spacing w:after="0"/>
              <w:rPr>
                <w:lang w:eastAsia="ko-KR"/>
              </w:rPr>
            </w:pPr>
            <w:r>
              <w:rPr>
                <w:lang w:eastAsia="ko-KR"/>
              </w:rPr>
              <w:t>Apple</w:t>
            </w:r>
          </w:p>
        </w:tc>
        <w:tc>
          <w:tcPr>
            <w:tcW w:w="1272" w:type="dxa"/>
          </w:tcPr>
          <w:p w14:paraId="67924803" w14:textId="77777777" w:rsidR="005B35D6" w:rsidRDefault="00E30BDA">
            <w:pPr>
              <w:spacing w:after="0"/>
              <w:rPr>
                <w:lang w:eastAsia="ko-KR"/>
              </w:rPr>
            </w:pPr>
            <w:r>
              <w:rPr>
                <w:lang w:eastAsia="ko-KR"/>
              </w:rPr>
              <w:t>No</w:t>
            </w:r>
          </w:p>
        </w:tc>
        <w:tc>
          <w:tcPr>
            <w:tcW w:w="6898" w:type="dxa"/>
          </w:tcPr>
          <w:p w14:paraId="71E18E7A" w14:textId="77777777" w:rsidR="005B35D6" w:rsidRDefault="00E30BDA">
            <w:pPr>
              <w:spacing w:after="0"/>
              <w:rPr>
                <w:lang w:eastAsia="ko-KR"/>
              </w:rPr>
            </w:pPr>
            <w:r>
              <w:rPr>
                <w:lang w:eastAsia="ko-KR"/>
              </w:rPr>
              <w:t xml:space="preserve">We think it’s up to NW scheduling. </w:t>
            </w:r>
          </w:p>
        </w:tc>
      </w:tr>
      <w:tr w:rsidR="005B35D6" w14:paraId="2684B667" w14:textId="77777777">
        <w:tc>
          <w:tcPr>
            <w:tcW w:w="1461" w:type="dxa"/>
          </w:tcPr>
          <w:p w14:paraId="7A8A1E87" w14:textId="77777777" w:rsidR="005B35D6" w:rsidRDefault="00E30BDA">
            <w:pPr>
              <w:spacing w:after="0"/>
              <w:rPr>
                <w:lang w:eastAsia="ko-KR"/>
              </w:rPr>
            </w:pPr>
            <w:r>
              <w:rPr>
                <w:lang w:eastAsia="ko-KR"/>
              </w:rPr>
              <w:t>Xiaomi</w:t>
            </w:r>
          </w:p>
        </w:tc>
        <w:tc>
          <w:tcPr>
            <w:tcW w:w="1272" w:type="dxa"/>
          </w:tcPr>
          <w:p w14:paraId="1FC22957" w14:textId="77777777" w:rsidR="005B35D6" w:rsidRDefault="005B35D6">
            <w:pPr>
              <w:spacing w:after="0"/>
              <w:rPr>
                <w:lang w:eastAsia="ko-KR"/>
              </w:rPr>
            </w:pPr>
          </w:p>
        </w:tc>
        <w:tc>
          <w:tcPr>
            <w:tcW w:w="6898" w:type="dxa"/>
          </w:tcPr>
          <w:p w14:paraId="76B8B1AA" w14:textId="77777777" w:rsidR="005B35D6" w:rsidRDefault="00E30BDA">
            <w:pPr>
              <w:spacing w:after="0"/>
              <w:rPr>
                <w:lang w:eastAsia="ko-KR"/>
              </w:rPr>
            </w:pPr>
            <w:r>
              <w:rPr>
                <w:lang w:eastAsia="ko-KR"/>
              </w:rPr>
              <w:t>No strong view. It seems that the network scheduling can handle the C-RNTI retransmission properly.</w:t>
            </w:r>
          </w:p>
        </w:tc>
      </w:tr>
      <w:tr w:rsidR="005B35D6" w14:paraId="36466B64" w14:textId="77777777">
        <w:tc>
          <w:tcPr>
            <w:tcW w:w="1461" w:type="dxa"/>
          </w:tcPr>
          <w:p w14:paraId="4C5659C5"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tcPr>
          <w:p w14:paraId="27BEB7EE" w14:textId="77777777" w:rsidR="005B35D6" w:rsidRDefault="00E30BDA">
            <w:pPr>
              <w:spacing w:after="0"/>
              <w:rPr>
                <w:lang w:eastAsia="ko-KR"/>
              </w:rPr>
            </w:pPr>
            <w:r>
              <w:rPr>
                <w:rFonts w:eastAsiaTheme="minorEastAsia" w:hint="eastAsia"/>
              </w:rPr>
              <w:t>M</w:t>
            </w:r>
            <w:r>
              <w:rPr>
                <w:rFonts w:eastAsiaTheme="minorEastAsia"/>
              </w:rPr>
              <w:t>aybe yes</w:t>
            </w:r>
          </w:p>
        </w:tc>
        <w:tc>
          <w:tcPr>
            <w:tcW w:w="6898" w:type="dxa"/>
          </w:tcPr>
          <w:p w14:paraId="5AA2E560" w14:textId="77777777" w:rsidR="005B35D6" w:rsidRDefault="00E30BDA">
            <w:pPr>
              <w:spacing w:after="0"/>
              <w:rPr>
                <w:lang w:eastAsia="ko-KR"/>
              </w:rPr>
            </w:pPr>
            <w:r>
              <w:rPr>
                <w:rFonts w:eastAsiaTheme="minorEastAsia" w:hint="eastAsia"/>
              </w:rPr>
              <w:t>W</w:t>
            </w:r>
            <w:r>
              <w:rPr>
                <w:rFonts w:eastAsiaTheme="minorEastAsia"/>
              </w:rPr>
              <w:t xml:space="preserve">e assume it’s not efficient that the UE waits retransmission via C-RNTI while the gNB actually does it via G-RNTI. So, we assume the enable/disable mechanism is expected to minimize such a mismatch. </w:t>
            </w:r>
          </w:p>
        </w:tc>
      </w:tr>
      <w:tr w:rsidR="005B35D6" w14:paraId="1E682A55" w14:textId="77777777">
        <w:tc>
          <w:tcPr>
            <w:tcW w:w="1461" w:type="dxa"/>
          </w:tcPr>
          <w:p w14:paraId="4692BB29" w14:textId="77777777" w:rsidR="005B35D6" w:rsidRDefault="00E30BDA">
            <w:pPr>
              <w:spacing w:after="0"/>
              <w:rPr>
                <w:rFonts w:eastAsia="SimSun"/>
              </w:rPr>
            </w:pPr>
            <w:r>
              <w:rPr>
                <w:rFonts w:eastAsia="SimSun" w:hint="eastAsia"/>
              </w:rPr>
              <w:t>ZTE</w:t>
            </w:r>
          </w:p>
        </w:tc>
        <w:tc>
          <w:tcPr>
            <w:tcW w:w="1272" w:type="dxa"/>
          </w:tcPr>
          <w:p w14:paraId="0622F9F3" w14:textId="77777777" w:rsidR="005B35D6" w:rsidRDefault="00E30BDA">
            <w:pPr>
              <w:spacing w:after="0"/>
              <w:rPr>
                <w:rFonts w:eastAsia="SimSun"/>
              </w:rPr>
            </w:pPr>
            <w:r>
              <w:rPr>
                <w:rFonts w:eastAsia="SimSun" w:hint="eastAsia"/>
              </w:rPr>
              <w:t>Yes</w:t>
            </w:r>
          </w:p>
        </w:tc>
        <w:tc>
          <w:tcPr>
            <w:tcW w:w="6898" w:type="dxa"/>
          </w:tcPr>
          <w:p w14:paraId="06DBA1E4" w14:textId="77777777" w:rsidR="005B35D6" w:rsidRDefault="00E30BDA">
            <w:pPr>
              <w:spacing w:after="0"/>
              <w:rPr>
                <w:lang w:eastAsia="ko-KR"/>
              </w:rPr>
            </w:pPr>
            <w:r>
              <w:rPr>
                <w:rFonts w:hint="eastAsia"/>
                <w:lang w:eastAsia="ko-KR"/>
              </w:rPr>
              <w:t>better to tell which manner of re-transmission is adopted, to avoid any unnecessary PDCCH monitoring.</w:t>
            </w:r>
          </w:p>
          <w:p w14:paraId="32DE6DAA" w14:textId="77777777" w:rsidR="005B35D6" w:rsidRDefault="005B35D6">
            <w:pPr>
              <w:spacing w:after="0"/>
              <w:rPr>
                <w:lang w:eastAsia="ko-KR"/>
              </w:rPr>
            </w:pPr>
          </w:p>
          <w:p w14:paraId="1A21D153" w14:textId="77777777" w:rsidR="005B35D6" w:rsidRDefault="00E30BDA">
            <w:pPr>
              <w:spacing w:after="0"/>
              <w:rPr>
                <w:lang w:eastAsia="ko-KR"/>
              </w:rPr>
            </w:pPr>
            <w:r>
              <w:rPr>
                <w:rFonts w:hint="eastAsia"/>
                <w:lang w:eastAsia="ko-KR"/>
              </w:rPr>
              <w:t>also the agreements is telling us that UE only monitor the PTP transmission "when PTP re-transmission is expected", which implies that we follow a condition or configuration.</w:t>
            </w:r>
          </w:p>
        </w:tc>
      </w:tr>
      <w:tr w:rsidR="005B35D6" w14:paraId="301B38B5" w14:textId="77777777">
        <w:tc>
          <w:tcPr>
            <w:tcW w:w="1461" w:type="dxa"/>
          </w:tcPr>
          <w:p w14:paraId="1D2CB5CE" w14:textId="77777777" w:rsidR="005B35D6" w:rsidRDefault="00E30BDA">
            <w:pPr>
              <w:spacing w:after="0"/>
              <w:rPr>
                <w:lang w:eastAsia="ko-KR"/>
              </w:rPr>
            </w:pPr>
            <w:r>
              <w:rPr>
                <w:lang w:eastAsia="ko-KR"/>
              </w:rPr>
              <w:t>Ericsson</w:t>
            </w:r>
          </w:p>
        </w:tc>
        <w:tc>
          <w:tcPr>
            <w:tcW w:w="1272" w:type="dxa"/>
          </w:tcPr>
          <w:p w14:paraId="574758C8" w14:textId="77777777" w:rsidR="005B35D6" w:rsidRDefault="00E30BDA">
            <w:pPr>
              <w:spacing w:after="0"/>
              <w:rPr>
                <w:lang w:eastAsia="ko-KR"/>
              </w:rPr>
            </w:pPr>
            <w:r>
              <w:rPr>
                <w:lang w:eastAsia="ko-KR"/>
              </w:rPr>
              <w:t>No</w:t>
            </w:r>
          </w:p>
        </w:tc>
        <w:tc>
          <w:tcPr>
            <w:tcW w:w="6898" w:type="dxa"/>
          </w:tcPr>
          <w:p w14:paraId="6725CC4B" w14:textId="77777777" w:rsidR="005B35D6" w:rsidRDefault="00E30BDA">
            <w:pPr>
              <w:spacing w:after="0"/>
              <w:rPr>
                <w:lang w:eastAsia="ko-KR"/>
              </w:rPr>
            </w:pPr>
            <w:r>
              <w:rPr>
                <w:lang w:eastAsia="ko-KR"/>
              </w:rPr>
              <w:t>We do not see any issue to resolve as the UE anyway needs to receive C-RNTI. The MAC PDU content just needs to be routed based on LCID. Always starting the timer is simplest. This should be handled in RAN2.</w:t>
            </w:r>
          </w:p>
        </w:tc>
      </w:tr>
      <w:tr w:rsidR="005B35D6" w14:paraId="46F5F655" w14:textId="77777777">
        <w:tc>
          <w:tcPr>
            <w:tcW w:w="1461" w:type="dxa"/>
          </w:tcPr>
          <w:p w14:paraId="1F5B3AF8" w14:textId="77777777" w:rsidR="005B35D6" w:rsidRDefault="00E30BDA">
            <w:pPr>
              <w:spacing w:after="0"/>
              <w:rPr>
                <w:lang w:eastAsia="ko-KR"/>
              </w:rPr>
            </w:pPr>
            <w:r>
              <w:rPr>
                <w:rFonts w:hint="eastAsia"/>
                <w:lang w:eastAsia="ko-KR"/>
              </w:rPr>
              <w:lastRenderedPageBreak/>
              <w:t>LGE</w:t>
            </w:r>
          </w:p>
        </w:tc>
        <w:tc>
          <w:tcPr>
            <w:tcW w:w="1272" w:type="dxa"/>
          </w:tcPr>
          <w:p w14:paraId="09F1ECF3" w14:textId="77777777" w:rsidR="005B35D6" w:rsidRDefault="00E30BDA">
            <w:pPr>
              <w:spacing w:after="0"/>
              <w:rPr>
                <w:lang w:eastAsia="ko-KR"/>
              </w:rPr>
            </w:pPr>
            <w:r>
              <w:rPr>
                <w:rFonts w:hint="eastAsia"/>
                <w:lang w:eastAsia="ko-KR"/>
              </w:rPr>
              <w:t>Yes</w:t>
            </w:r>
          </w:p>
        </w:tc>
        <w:tc>
          <w:tcPr>
            <w:tcW w:w="6898" w:type="dxa"/>
          </w:tcPr>
          <w:p w14:paraId="211BEA3D" w14:textId="77777777" w:rsidR="005B35D6" w:rsidRDefault="00E30BDA">
            <w:pPr>
              <w:spacing w:after="0"/>
              <w:rPr>
                <w:lang w:eastAsia="ko-KR"/>
              </w:rPr>
            </w:pPr>
            <w:r>
              <w:rPr>
                <w:rFonts w:hint="eastAsia"/>
                <w:lang w:eastAsia="ko-KR"/>
              </w:rPr>
              <w:t xml:space="preserve">The RRC </w:t>
            </w:r>
            <w:r>
              <w:rPr>
                <w:lang w:eastAsia="ko-KR"/>
              </w:rPr>
              <w:t>indication</w:t>
            </w:r>
            <w:r>
              <w:rPr>
                <w:rFonts w:hint="eastAsia"/>
                <w:lang w:eastAsia="ko-KR"/>
              </w:rPr>
              <w:t xml:space="preserve"> </w:t>
            </w:r>
            <w:r>
              <w:rPr>
                <w:lang w:eastAsia="ko-KR"/>
              </w:rPr>
              <w:t>is preferred. When PTP retransmission is indicated, UE starts unicast DRX RTT timer when retransmission is expected. When only PTM retransmission is indicated, UE does not start unicast DRX RTT timer. When gNB can use PTM retx and PTP retx dynamically, UE starts both unicast DRX RTT timer and multicast RTT timer when retransmission is expected.</w:t>
            </w:r>
          </w:p>
        </w:tc>
      </w:tr>
      <w:tr w:rsidR="005B35D6" w14:paraId="321DC819" w14:textId="77777777">
        <w:tc>
          <w:tcPr>
            <w:tcW w:w="1461" w:type="dxa"/>
          </w:tcPr>
          <w:p w14:paraId="64F8025A" w14:textId="77777777" w:rsidR="005B35D6" w:rsidRDefault="00E30BDA">
            <w:pPr>
              <w:spacing w:after="0"/>
              <w:rPr>
                <w:lang w:eastAsia="ko-KR"/>
              </w:rPr>
            </w:pPr>
            <w:r>
              <w:rPr>
                <w:lang w:eastAsia="ko-KR"/>
              </w:rPr>
              <w:t>Futurewei</w:t>
            </w:r>
          </w:p>
        </w:tc>
        <w:tc>
          <w:tcPr>
            <w:tcW w:w="1272" w:type="dxa"/>
          </w:tcPr>
          <w:p w14:paraId="197F30FB" w14:textId="77777777" w:rsidR="005B35D6" w:rsidRDefault="00E30BDA">
            <w:pPr>
              <w:spacing w:after="0"/>
              <w:rPr>
                <w:lang w:eastAsia="ko-KR"/>
              </w:rPr>
            </w:pPr>
            <w:r>
              <w:rPr>
                <w:lang w:eastAsia="ko-KR"/>
              </w:rPr>
              <w:t xml:space="preserve">No </w:t>
            </w:r>
          </w:p>
        </w:tc>
        <w:tc>
          <w:tcPr>
            <w:tcW w:w="6898" w:type="dxa"/>
          </w:tcPr>
          <w:p w14:paraId="3F86D172" w14:textId="77777777" w:rsidR="005B35D6" w:rsidRDefault="00E30BDA">
            <w:pPr>
              <w:spacing w:after="0"/>
              <w:rPr>
                <w:lang w:eastAsia="ko-KR"/>
              </w:rPr>
            </w:pPr>
            <w:r>
              <w:rPr>
                <w:lang w:eastAsia="ko-KR"/>
              </w:rPr>
              <w:t>It is desirable to support fast dynamic switch between PTP and PTM at a per TB basis at L1 to ensure the MBS performance. In many cases, UE anyway needs to use C-RNTI to perform unicast decoding.</w:t>
            </w:r>
          </w:p>
        </w:tc>
      </w:tr>
      <w:tr w:rsidR="005B35D6" w14:paraId="57F0F894" w14:textId="77777777">
        <w:tc>
          <w:tcPr>
            <w:tcW w:w="1461" w:type="dxa"/>
          </w:tcPr>
          <w:p w14:paraId="3B923E13" w14:textId="77777777" w:rsidR="005B35D6" w:rsidRDefault="00E30BDA">
            <w:pPr>
              <w:spacing w:after="0"/>
              <w:rPr>
                <w:rFonts w:eastAsia="SimSun"/>
              </w:rPr>
            </w:pPr>
            <w:r>
              <w:rPr>
                <w:rFonts w:eastAsia="SimSun" w:hint="eastAsia"/>
              </w:rPr>
              <w:t>C</w:t>
            </w:r>
            <w:r>
              <w:rPr>
                <w:rFonts w:eastAsia="SimSun"/>
              </w:rPr>
              <w:t>MCC</w:t>
            </w:r>
          </w:p>
        </w:tc>
        <w:tc>
          <w:tcPr>
            <w:tcW w:w="1272" w:type="dxa"/>
          </w:tcPr>
          <w:p w14:paraId="74643451" w14:textId="77777777" w:rsidR="005B35D6" w:rsidRDefault="00E30BDA">
            <w:pPr>
              <w:spacing w:after="0"/>
              <w:rPr>
                <w:rFonts w:eastAsia="SimSun"/>
              </w:rPr>
            </w:pPr>
            <w:r>
              <w:rPr>
                <w:rFonts w:eastAsia="SimSun" w:hint="eastAsia"/>
              </w:rPr>
              <w:t>N</w:t>
            </w:r>
            <w:r>
              <w:rPr>
                <w:rFonts w:eastAsia="SimSun"/>
              </w:rPr>
              <w:t>o</w:t>
            </w:r>
          </w:p>
        </w:tc>
        <w:tc>
          <w:tcPr>
            <w:tcW w:w="6898" w:type="dxa"/>
          </w:tcPr>
          <w:p w14:paraId="43380A53" w14:textId="77777777" w:rsidR="005B35D6" w:rsidRDefault="00E30BDA">
            <w:pPr>
              <w:spacing w:after="0"/>
              <w:rPr>
                <w:rFonts w:eastAsia="SimSun"/>
              </w:rPr>
            </w:pPr>
            <w:r>
              <w:rPr>
                <w:rFonts w:eastAsia="SimSun" w:hint="eastAsia"/>
              </w:rPr>
              <w:t>I</w:t>
            </w:r>
            <w:r>
              <w:rPr>
                <w:rFonts w:eastAsia="SimSun"/>
              </w:rPr>
              <w:t>t seems not fast enough.</w:t>
            </w:r>
          </w:p>
        </w:tc>
      </w:tr>
      <w:tr w:rsidR="005B35D6" w14:paraId="0345810F" w14:textId="77777777">
        <w:tc>
          <w:tcPr>
            <w:tcW w:w="1461" w:type="dxa"/>
          </w:tcPr>
          <w:p w14:paraId="527D2B38" w14:textId="77777777" w:rsidR="005B35D6" w:rsidRDefault="00E30BDA">
            <w:pPr>
              <w:spacing w:after="0"/>
              <w:rPr>
                <w:rFonts w:eastAsia="SimSun"/>
              </w:rPr>
            </w:pPr>
            <w:r>
              <w:rPr>
                <w:rFonts w:eastAsia="SimSun" w:hint="eastAsia"/>
              </w:rPr>
              <w:t>S</w:t>
            </w:r>
            <w:r>
              <w:rPr>
                <w:rFonts w:eastAsia="SimSun"/>
              </w:rPr>
              <w:t>preadtrum</w:t>
            </w:r>
          </w:p>
        </w:tc>
        <w:tc>
          <w:tcPr>
            <w:tcW w:w="1272" w:type="dxa"/>
          </w:tcPr>
          <w:p w14:paraId="26EFDAF0" w14:textId="77777777" w:rsidR="005B35D6" w:rsidRDefault="00E30BDA">
            <w:pPr>
              <w:spacing w:after="0"/>
              <w:rPr>
                <w:rFonts w:eastAsia="SimSun"/>
              </w:rPr>
            </w:pPr>
            <w:r>
              <w:rPr>
                <w:rFonts w:eastAsia="SimSun"/>
              </w:rPr>
              <w:t>Not sure</w:t>
            </w:r>
          </w:p>
        </w:tc>
        <w:tc>
          <w:tcPr>
            <w:tcW w:w="6898" w:type="dxa"/>
          </w:tcPr>
          <w:p w14:paraId="5AAEE9A0" w14:textId="77777777" w:rsidR="005B35D6" w:rsidRDefault="00E30BDA">
            <w:pPr>
              <w:spacing w:after="0"/>
              <w:rPr>
                <w:rFonts w:eastAsia="SimSun"/>
              </w:rPr>
            </w:pPr>
            <w:r>
              <w:rPr>
                <w:rFonts w:eastAsia="SimSun"/>
              </w:rPr>
              <w:t xml:space="preserve">When the </w:t>
            </w:r>
            <w:r>
              <w:rPr>
                <w:lang w:eastAsia="ko-KR"/>
              </w:rPr>
              <w:t>C-RNTI based retransmission is enabled via RRC, the retransmission by PTM can still be used. D</w:t>
            </w:r>
            <w:r>
              <w:rPr>
                <w:rFonts w:hint="eastAsia"/>
                <w:lang w:eastAsia="ko-KR"/>
              </w:rPr>
              <w:t>ose</w:t>
            </w:r>
            <w:r>
              <w:rPr>
                <w:lang w:eastAsia="ko-KR"/>
              </w:rPr>
              <w:t xml:space="preserve"> UE start unicast timer in this case?</w:t>
            </w:r>
          </w:p>
        </w:tc>
      </w:tr>
      <w:tr w:rsidR="005B35D6" w14:paraId="5164C57F" w14:textId="77777777">
        <w:tc>
          <w:tcPr>
            <w:tcW w:w="1461" w:type="dxa"/>
          </w:tcPr>
          <w:p w14:paraId="1C74DF70" w14:textId="77777777" w:rsidR="005B35D6" w:rsidRDefault="00E30BDA">
            <w:pPr>
              <w:spacing w:after="0"/>
              <w:rPr>
                <w:rFonts w:eastAsia="SimSun"/>
              </w:rPr>
            </w:pPr>
            <w:r>
              <w:rPr>
                <w:rFonts w:eastAsia="SimSun" w:hint="eastAsia"/>
              </w:rPr>
              <w:t>v</w:t>
            </w:r>
            <w:r>
              <w:rPr>
                <w:rFonts w:eastAsia="SimSun"/>
              </w:rPr>
              <w:t>ivo</w:t>
            </w:r>
          </w:p>
        </w:tc>
        <w:tc>
          <w:tcPr>
            <w:tcW w:w="1272" w:type="dxa"/>
          </w:tcPr>
          <w:p w14:paraId="4AAC8E00" w14:textId="77777777" w:rsidR="005B35D6" w:rsidRDefault="00E30BDA">
            <w:pPr>
              <w:spacing w:after="0"/>
              <w:rPr>
                <w:rFonts w:eastAsia="SimSun"/>
              </w:rPr>
            </w:pPr>
            <w:r>
              <w:rPr>
                <w:rFonts w:eastAsia="SimSun" w:hint="eastAsia"/>
              </w:rPr>
              <w:t>N</w:t>
            </w:r>
            <w:r>
              <w:rPr>
                <w:rFonts w:eastAsia="SimSun"/>
              </w:rPr>
              <w:t>o</w:t>
            </w:r>
          </w:p>
        </w:tc>
        <w:tc>
          <w:tcPr>
            <w:tcW w:w="6898" w:type="dxa"/>
          </w:tcPr>
          <w:p w14:paraId="58D07D53" w14:textId="77777777" w:rsidR="005B35D6" w:rsidRDefault="00E30BDA">
            <w:pPr>
              <w:spacing w:after="0"/>
              <w:rPr>
                <w:rFonts w:eastAsia="SimSun"/>
              </w:rPr>
            </w:pPr>
            <w:r>
              <w:rPr>
                <w:rFonts w:eastAsia="SimSun"/>
              </w:rPr>
              <w:t xml:space="preserve">The motivation is not clear for us. Additionally decoding the PDDCH with one more C-RNTI blind decoding hypothesis would not cause remarkable power at the UE side. Besides, it seems strange to use RRC signalling to control the HARQ transmission related control. </w:t>
            </w:r>
          </w:p>
        </w:tc>
      </w:tr>
      <w:tr w:rsidR="005B35D6" w14:paraId="2B7E6E49" w14:textId="77777777">
        <w:tc>
          <w:tcPr>
            <w:tcW w:w="1461" w:type="dxa"/>
          </w:tcPr>
          <w:p w14:paraId="21F98C01" w14:textId="77777777" w:rsidR="005B35D6" w:rsidRDefault="00E30BDA">
            <w:pPr>
              <w:spacing w:after="0"/>
              <w:rPr>
                <w:lang w:eastAsia="ko-KR"/>
              </w:rPr>
            </w:pPr>
            <w:r>
              <w:rPr>
                <w:rFonts w:eastAsia="SimSun" w:hint="eastAsia"/>
              </w:rPr>
              <w:t>T</w:t>
            </w:r>
            <w:r>
              <w:rPr>
                <w:rFonts w:eastAsia="SimSun"/>
              </w:rPr>
              <w:t>D Tech, Chengdu TD Tech</w:t>
            </w:r>
          </w:p>
        </w:tc>
        <w:tc>
          <w:tcPr>
            <w:tcW w:w="1272" w:type="dxa"/>
          </w:tcPr>
          <w:p w14:paraId="7D7CC74B" w14:textId="77777777" w:rsidR="005B35D6" w:rsidRDefault="00E30BDA">
            <w:pPr>
              <w:spacing w:after="0"/>
              <w:rPr>
                <w:lang w:eastAsia="ko-KR"/>
              </w:rPr>
            </w:pPr>
            <w:r>
              <w:rPr>
                <w:rFonts w:eastAsia="SimSun"/>
              </w:rPr>
              <w:t>Yes</w:t>
            </w:r>
          </w:p>
        </w:tc>
        <w:tc>
          <w:tcPr>
            <w:tcW w:w="6898" w:type="dxa"/>
          </w:tcPr>
          <w:p w14:paraId="36F68CA5" w14:textId="77777777" w:rsidR="005B35D6" w:rsidRDefault="005B35D6">
            <w:pPr>
              <w:spacing w:after="0"/>
              <w:rPr>
                <w:lang w:eastAsia="ko-KR"/>
              </w:rPr>
            </w:pPr>
          </w:p>
        </w:tc>
      </w:tr>
      <w:tr w:rsidR="005B35D6" w14:paraId="19F6359A" w14:textId="77777777">
        <w:tc>
          <w:tcPr>
            <w:tcW w:w="1461" w:type="dxa"/>
          </w:tcPr>
          <w:p w14:paraId="2C599FEB" w14:textId="77777777" w:rsidR="005B35D6" w:rsidRDefault="00E30BDA">
            <w:pPr>
              <w:spacing w:after="0"/>
              <w:rPr>
                <w:rFonts w:eastAsia="SimSun"/>
              </w:rPr>
            </w:pPr>
            <w:r>
              <w:rPr>
                <w:lang w:eastAsia="ko-KR"/>
              </w:rPr>
              <w:t>Intel</w:t>
            </w:r>
          </w:p>
        </w:tc>
        <w:tc>
          <w:tcPr>
            <w:tcW w:w="1272" w:type="dxa"/>
          </w:tcPr>
          <w:p w14:paraId="0558B319" w14:textId="77777777" w:rsidR="005B35D6" w:rsidRDefault="00E30BDA">
            <w:pPr>
              <w:spacing w:after="0"/>
              <w:rPr>
                <w:rFonts w:eastAsia="SimSun"/>
              </w:rPr>
            </w:pPr>
            <w:r>
              <w:rPr>
                <w:lang w:eastAsia="ko-KR"/>
              </w:rPr>
              <w:t>No</w:t>
            </w:r>
          </w:p>
        </w:tc>
        <w:tc>
          <w:tcPr>
            <w:tcW w:w="6898" w:type="dxa"/>
          </w:tcPr>
          <w:p w14:paraId="36DB6674" w14:textId="77777777" w:rsidR="005B35D6" w:rsidRDefault="00E30BDA">
            <w:pPr>
              <w:spacing w:after="0"/>
              <w:rPr>
                <w:lang w:eastAsia="ko-KR"/>
              </w:rPr>
            </w:pPr>
            <w:r>
              <w:rPr>
                <w:lang w:eastAsia="ko-KR"/>
              </w:rPr>
              <w:t xml:space="preserve">Our preference is that UE starts both </w:t>
            </w:r>
            <w:r>
              <w:rPr>
                <w:i/>
                <w:iCs/>
                <w:lang w:eastAsia="ko-KR"/>
              </w:rPr>
              <w:t>drx-HARQ-RTT-TimerDL</w:t>
            </w:r>
            <w:r>
              <w:rPr>
                <w:lang w:eastAsia="ko-KR"/>
              </w:rPr>
              <w:t xml:space="preserve"> and </w:t>
            </w:r>
            <w:r>
              <w:rPr>
                <w:i/>
                <w:iCs/>
                <w:lang w:eastAsia="ko-KR"/>
              </w:rPr>
              <w:t>drx-HARQ-RTT-TimerDL-PTM</w:t>
            </w:r>
            <w:r>
              <w:rPr>
                <w:lang w:eastAsia="ko-KR"/>
              </w:rPr>
              <w:t xml:space="preserve"> for the corresponding HARQ process in the first symbol after the end of the corresponding transmission carrying the DL HARQ feedback.</w:t>
            </w:r>
          </w:p>
        </w:tc>
      </w:tr>
      <w:tr w:rsidR="005B35D6" w14:paraId="2425DD40" w14:textId="77777777">
        <w:tc>
          <w:tcPr>
            <w:tcW w:w="1461" w:type="dxa"/>
          </w:tcPr>
          <w:p w14:paraId="15731709" w14:textId="77777777" w:rsidR="005B35D6" w:rsidRDefault="00E30BDA">
            <w:pPr>
              <w:spacing w:after="0"/>
              <w:rPr>
                <w:lang w:eastAsia="ko-KR"/>
              </w:rPr>
            </w:pPr>
            <w:r>
              <w:rPr>
                <w:lang w:eastAsia="ko-KR"/>
              </w:rPr>
              <w:t>Interdigital</w:t>
            </w:r>
          </w:p>
        </w:tc>
        <w:tc>
          <w:tcPr>
            <w:tcW w:w="1272" w:type="dxa"/>
          </w:tcPr>
          <w:p w14:paraId="7B476FAF" w14:textId="77777777" w:rsidR="005B35D6" w:rsidRDefault="00E30BDA">
            <w:pPr>
              <w:spacing w:after="0"/>
              <w:rPr>
                <w:lang w:eastAsia="ko-KR"/>
              </w:rPr>
            </w:pPr>
            <w:r>
              <w:rPr>
                <w:lang w:eastAsia="ko-KR"/>
              </w:rPr>
              <w:t>Yes</w:t>
            </w:r>
          </w:p>
        </w:tc>
        <w:tc>
          <w:tcPr>
            <w:tcW w:w="6898" w:type="dxa"/>
          </w:tcPr>
          <w:p w14:paraId="7E948E59" w14:textId="77777777" w:rsidR="005B35D6" w:rsidRDefault="005B35D6">
            <w:pPr>
              <w:spacing w:after="0"/>
              <w:rPr>
                <w:lang w:eastAsia="ko-KR"/>
              </w:rPr>
            </w:pPr>
          </w:p>
        </w:tc>
      </w:tr>
      <w:tr w:rsidR="005B35D6" w14:paraId="4E363A8C" w14:textId="77777777">
        <w:tc>
          <w:tcPr>
            <w:tcW w:w="1461" w:type="dxa"/>
          </w:tcPr>
          <w:p w14:paraId="5BA5AFE6"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7E59E79D"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5A1762CD" w14:textId="77777777" w:rsidR="005B35D6" w:rsidRDefault="00E30BDA">
            <w:pPr>
              <w:spacing w:after="0"/>
              <w:rPr>
                <w:rFonts w:eastAsia="PMingLiU"/>
                <w:lang w:eastAsia="zh-TW"/>
              </w:rPr>
            </w:pPr>
            <w:r>
              <w:rPr>
                <w:rFonts w:eastAsia="PMingLiU"/>
                <w:lang w:eastAsia="zh-TW"/>
              </w:rPr>
              <w:t>Always starting the timer is simpler.</w:t>
            </w:r>
          </w:p>
        </w:tc>
      </w:tr>
      <w:tr w:rsidR="005B35D6" w14:paraId="63C2841E" w14:textId="77777777">
        <w:tc>
          <w:tcPr>
            <w:tcW w:w="1461" w:type="dxa"/>
          </w:tcPr>
          <w:p w14:paraId="1170F22A"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2" w:type="dxa"/>
          </w:tcPr>
          <w:p w14:paraId="3506FEEA" w14:textId="77777777" w:rsidR="005B35D6" w:rsidRDefault="00E30BDA">
            <w:pPr>
              <w:spacing w:after="0"/>
              <w:rPr>
                <w:rFonts w:eastAsia="PMingLiU"/>
                <w:lang w:eastAsia="zh-TW"/>
              </w:rPr>
            </w:pPr>
            <w:r>
              <w:rPr>
                <w:rFonts w:eastAsia="SimSun" w:hint="eastAsia"/>
              </w:rPr>
              <w:t>Y</w:t>
            </w:r>
            <w:r>
              <w:rPr>
                <w:rFonts w:eastAsia="SimSun"/>
              </w:rPr>
              <w:t>es</w:t>
            </w:r>
          </w:p>
        </w:tc>
        <w:tc>
          <w:tcPr>
            <w:tcW w:w="6898" w:type="dxa"/>
          </w:tcPr>
          <w:p w14:paraId="686E1FB0" w14:textId="77777777" w:rsidR="005B35D6" w:rsidRDefault="00E30BDA">
            <w:pPr>
              <w:spacing w:after="0"/>
              <w:rPr>
                <w:rFonts w:eastAsia="PMingLiU"/>
                <w:lang w:eastAsia="zh-TW"/>
              </w:rPr>
            </w:pPr>
            <w:r>
              <w:rPr>
                <w:lang w:eastAsia="ko-KR"/>
              </w:rPr>
              <w:t>I</w:t>
            </w:r>
            <w:r>
              <w:rPr>
                <w:rFonts w:hint="eastAsia"/>
                <w:lang w:eastAsia="ko-KR"/>
              </w:rPr>
              <w:t>t</w:t>
            </w:r>
            <w:r>
              <w:rPr>
                <w:lang w:eastAsia="ko-KR"/>
              </w:rPr>
              <w:t xml:space="preserve">’s more efficient for power saving to </w:t>
            </w:r>
            <w:r>
              <w:rPr>
                <w:rFonts w:hint="eastAsia"/>
                <w:lang w:eastAsia="ko-KR"/>
              </w:rPr>
              <w:t xml:space="preserve">avoid </w:t>
            </w:r>
            <w:r>
              <w:rPr>
                <w:lang w:eastAsia="ko-KR"/>
              </w:rPr>
              <w:t>unnecessary unicast Active Time.</w:t>
            </w:r>
          </w:p>
        </w:tc>
      </w:tr>
      <w:tr w:rsidR="005B35D6" w14:paraId="0042B07A" w14:textId="77777777">
        <w:tc>
          <w:tcPr>
            <w:tcW w:w="1461" w:type="dxa"/>
          </w:tcPr>
          <w:p w14:paraId="3853634B" w14:textId="77777777" w:rsidR="005B35D6" w:rsidRDefault="00E30BDA">
            <w:pPr>
              <w:spacing w:after="0"/>
              <w:rPr>
                <w:rFonts w:eastAsia="SimSun"/>
              </w:rPr>
            </w:pPr>
            <w:r>
              <w:rPr>
                <w:rFonts w:eastAsia="SimSun"/>
              </w:rPr>
              <w:t>TCL communication Ltd.</w:t>
            </w:r>
          </w:p>
        </w:tc>
        <w:tc>
          <w:tcPr>
            <w:tcW w:w="1272" w:type="dxa"/>
          </w:tcPr>
          <w:p w14:paraId="7214F967" w14:textId="77777777" w:rsidR="005B35D6" w:rsidRDefault="00E30BDA">
            <w:pPr>
              <w:spacing w:after="0"/>
              <w:rPr>
                <w:rFonts w:eastAsia="SimSun"/>
              </w:rPr>
            </w:pPr>
            <w:r>
              <w:rPr>
                <w:rFonts w:eastAsia="SimSun"/>
              </w:rPr>
              <w:t>Yes</w:t>
            </w:r>
          </w:p>
        </w:tc>
        <w:tc>
          <w:tcPr>
            <w:tcW w:w="6898" w:type="dxa"/>
          </w:tcPr>
          <w:p w14:paraId="29B0D75C" w14:textId="77777777" w:rsidR="005B35D6" w:rsidRDefault="005B35D6">
            <w:pPr>
              <w:spacing w:after="0"/>
              <w:rPr>
                <w:rFonts w:eastAsia="SimSun"/>
              </w:rPr>
            </w:pPr>
          </w:p>
        </w:tc>
      </w:tr>
      <w:tr w:rsidR="005B35D6" w14:paraId="21CAFBB9" w14:textId="77777777">
        <w:tc>
          <w:tcPr>
            <w:tcW w:w="1461" w:type="dxa"/>
          </w:tcPr>
          <w:p w14:paraId="1978F9CF" w14:textId="77777777" w:rsidR="005B35D6" w:rsidRDefault="00E30BDA">
            <w:pPr>
              <w:spacing w:after="0"/>
              <w:rPr>
                <w:rFonts w:eastAsia="SimSun"/>
              </w:rPr>
            </w:pPr>
            <w:r>
              <w:rPr>
                <w:rFonts w:eastAsia="SimSun" w:hint="eastAsia"/>
              </w:rPr>
              <w:t>S</w:t>
            </w:r>
            <w:r>
              <w:rPr>
                <w:rFonts w:eastAsia="SimSun"/>
              </w:rPr>
              <w:t>harp</w:t>
            </w:r>
          </w:p>
        </w:tc>
        <w:tc>
          <w:tcPr>
            <w:tcW w:w="1272" w:type="dxa"/>
          </w:tcPr>
          <w:p w14:paraId="51144A99" w14:textId="77777777" w:rsidR="005B35D6" w:rsidRDefault="00E30BDA">
            <w:pPr>
              <w:spacing w:after="0"/>
              <w:rPr>
                <w:rFonts w:eastAsia="SimSun"/>
              </w:rPr>
            </w:pPr>
            <w:r>
              <w:rPr>
                <w:rFonts w:eastAsia="SimSun" w:hint="eastAsia"/>
              </w:rPr>
              <w:t>N</w:t>
            </w:r>
            <w:r>
              <w:rPr>
                <w:rFonts w:eastAsia="SimSun"/>
              </w:rPr>
              <w:t>o</w:t>
            </w:r>
          </w:p>
        </w:tc>
        <w:tc>
          <w:tcPr>
            <w:tcW w:w="6898" w:type="dxa"/>
          </w:tcPr>
          <w:p w14:paraId="127EB3F8" w14:textId="77777777" w:rsidR="005B35D6" w:rsidRDefault="00E30BDA">
            <w:pPr>
              <w:spacing w:after="0"/>
              <w:rPr>
                <w:rFonts w:eastAsia="SimSun"/>
              </w:rPr>
            </w:pPr>
            <w:r>
              <w:rPr>
                <w:lang w:eastAsia="ko-KR"/>
              </w:rPr>
              <w:t>Always starting the timer is simplest.</w:t>
            </w:r>
          </w:p>
        </w:tc>
      </w:tr>
    </w:tbl>
    <w:p w14:paraId="0327BEC1"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26CD9DB9"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9 companies (Samsung, Huawei/HiSilicon, ZTE, Kyocera, LGE, TD Tech/Chengdu TD Tech, Interdigital, Lenovo/Motorola, TCL)</w:t>
      </w:r>
    </w:p>
    <w:p w14:paraId="3928911C" w14:textId="77777777" w:rsidR="005B35D6" w:rsidRDefault="00E30BDA">
      <w:pPr>
        <w:spacing w:before="240"/>
        <w:rPr>
          <w:color w:val="FF0000"/>
          <w:lang w:eastAsia="ko-KR"/>
        </w:rPr>
      </w:pPr>
      <w:r>
        <w:rPr>
          <w:color w:val="FF0000"/>
          <w:lang w:eastAsia="ko-KR"/>
        </w:rPr>
        <w:t>- No: 13 companies (Qualcomm, Mediatek, Nokia, CATT, Apple, Ericsson, Futurewei, CMCC, Spreadtrum, vivo, Intel, ITRI, Sharp)</w:t>
      </w:r>
    </w:p>
    <w:p w14:paraId="6453B3EA" w14:textId="77777777" w:rsidR="005B35D6" w:rsidRDefault="00E30BDA">
      <w:pPr>
        <w:spacing w:before="240"/>
        <w:rPr>
          <w:color w:val="FF0000"/>
          <w:lang w:eastAsia="ko-KR"/>
        </w:rPr>
      </w:pPr>
      <w:r>
        <w:rPr>
          <w:color w:val="FF0000"/>
          <w:lang w:eastAsia="ko-KR"/>
        </w:rPr>
        <w:t>- Ask RAN1: 1 company (OPPO)</w:t>
      </w:r>
    </w:p>
    <w:p w14:paraId="7A2A028D" w14:textId="77777777" w:rsidR="005B35D6" w:rsidRDefault="00E30BDA">
      <w:pPr>
        <w:spacing w:before="240"/>
        <w:rPr>
          <w:color w:val="FF0000"/>
          <w:lang w:eastAsia="ko-KR"/>
        </w:rPr>
      </w:pPr>
      <w:r>
        <w:rPr>
          <w:color w:val="FF0000"/>
          <w:lang w:eastAsia="ko-KR"/>
        </w:rPr>
        <w:t>- No strong view: 1 company (Xiaomi)</w:t>
      </w:r>
    </w:p>
    <w:p w14:paraId="38B0E6AA" w14:textId="77777777" w:rsidR="005B35D6" w:rsidRDefault="00E30BDA">
      <w:pPr>
        <w:spacing w:before="240"/>
        <w:rPr>
          <w:color w:val="FF0000"/>
          <w:lang w:eastAsia="ko-KR"/>
        </w:rPr>
      </w:pPr>
      <w:r>
        <w:rPr>
          <w:rFonts w:hint="eastAsia"/>
          <w:b/>
          <w:color w:val="FF0000"/>
          <w:lang w:eastAsia="ko-KR"/>
        </w:rPr>
        <w:t xml:space="preserve">Proposal </w:t>
      </w:r>
      <w:r>
        <w:rPr>
          <w:b/>
          <w:color w:val="FF0000"/>
          <w:lang w:eastAsia="ko-KR"/>
        </w:rPr>
        <w:t>6</w:t>
      </w:r>
      <w:r>
        <w:rPr>
          <w:rFonts w:hint="eastAsia"/>
          <w:b/>
          <w:color w:val="FF0000"/>
          <w:lang w:eastAsia="ko-KR"/>
        </w:rPr>
        <w:t xml:space="preserve">. </w:t>
      </w:r>
      <w:r>
        <w:rPr>
          <w:b/>
          <w:color w:val="FF0000"/>
          <w:lang w:eastAsia="ko-KR"/>
        </w:rPr>
        <w:t>(13/22) RRC indication to enable/disable C-RNTI based PTM retransmission is not supported.</w:t>
      </w:r>
    </w:p>
    <w:p w14:paraId="758DE2F1" w14:textId="77777777" w:rsidR="005B35D6" w:rsidRDefault="005B35D6">
      <w:pPr>
        <w:spacing w:before="240"/>
        <w:jc w:val="both"/>
        <w:rPr>
          <w:lang w:eastAsia="ko-KR"/>
        </w:rPr>
      </w:pPr>
    </w:p>
    <w:p w14:paraId="5F4839ED" w14:textId="77777777" w:rsidR="005B35D6" w:rsidRDefault="00E30BDA">
      <w:pPr>
        <w:pStyle w:val="2"/>
      </w:pPr>
      <w:r>
        <w:t>3.4 Dedicated HARQ Process for Broadcast (MCCH/MTCH)</w:t>
      </w:r>
    </w:p>
    <w:p w14:paraId="70E31508" w14:textId="77777777" w:rsidR="005B35D6" w:rsidRDefault="00E30BDA">
      <w:pPr>
        <w:spacing w:before="240"/>
        <w:jc w:val="both"/>
        <w:rPr>
          <w:lang w:eastAsia="ko-KR"/>
        </w:rPr>
      </w:pPr>
      <w:r>
        <w:rPr>
          <w:lang w:eastAsia="ko-KR"/>
        </w:rPr>
        <w:t>A common understanding on HARQ process is that Multicast (PTM/PTP) and Unicast shares the HARQ process and HARQ process ID space. The issue is whether Broadcast MCCH/MTCH requires a dedicated HARQ process(es) or can share the same HARQ process. In the rapporteur’s understanding, gNB does not 100% correctly know which UEs are receiving which Broadcast data, so dedicated HARQ process for Broadcast could avoid further confusion on HARQ process handling. But, someone could argue that gNB should control it.</w:t>
      </w:r>
    </w:p>
    <w:p w14:paraId="52AACF3D" w14:textId="77777777" w:rsidR="005B35D6" w:rsidRDefault="00E30BDA">
      <w:pPr>
        <w:rPr>
          <w:b/>
          <w:lang w:eastAsia="ko-KR"/>
        </w:rPr>
      </w:pPr>
      <w:r>
        <w:rPr>
          <w:b/>
          <w:lang w:eastAsia="ko-KR"/>
        </w:rPr>
        <w:t>Q7) Do companies support dedicated HARQ processes for MCCH and Broadcast MTCH?</w:t>
      </w:r>
    </w:p>
    <w:p w14:paraId="7DDD3065" w14:textId="77777777" w:rsidR="005B35D6" w:rsidRDefault="00E30BDA">
      <w:pPr>
        <w:pStyle w:val="ad"/>
        <w:numPr>
          <w:ilvl w:val="0"/>
          <w:numId w:val="15"/>
        </w:numPr>
        <w:spacing w:before="240"/>
        <w:rPr>
          <w:b/>
          <w:lang w:eastAsia="ko-KR"/>
        </w:rPr>
      </w:pPr>
      <w:r>
        <w:rPr>
          <w:b/>
          <w:lang w:eastAsia="ko-KR"/>
        </w:rPr>
        <w:t xml:space="preserve">Yes </w:t>
      </w:r>
    </w:p>
    <w:p w14:paraId="29969FB5" w14:textId="77777777" w:rsidR="005B35D6" w:rsidRDefault="00E30BDA">
      <w:pPr>
        <w:pStyle w:val="ad"/>
        <w:numPr>
          <w:ilvl w:val="0"/>
          <w:numId w:val="15"/>
        </w:numPr>
        <w:rPr>
          <w:b/>
          <w:lang w:eastAsia="ko-KR"/>
        </w:rPr>
      </w:pPr>
      <w:r>
        <w:rPr>
          <w:b/>
          <w:lang w:eastAsia="ko-KR"/>
        </w:rPr>
        <w:t>No</w:t>
      </w:r>
    </w:p>
    <w:tbl>
      <w:tblPr>
        <w:tblStyle w:val="aa"/>
        <w:tblW w:w="0" w:type="auto"/>
        <w:tblLook w:val="04A0" w:firstRow="1" w:lastRow="0" w:firstColumn="1" w:lastColumn="0" w:noHBand="0" w:noVBand="1"/>
      </w:tblPr>
      <w:tblGrid>
        <w:gridCol w:w="1462"/>
        <w:gridCol w:w="944"/>
        <w:gridCol w:w="945"/>
        <w:gridCol w:w="6280"/>
      </w:tblGrid>
      <w:tr w:rsidR="005B35D6" w14:paraId="4A7837B8" w14:textId="77777777">
        <w:tc>
          <w:tcPr>
            <w:tcW w:w="1462" w:type="dxa"/>
          </w:tcPr>
          <w:p w14:paraId="1279B6E7" w14:textId="77777777" w:rsidR="005B35D6" w:rsidRDefault="00E30BDA">
            <w:pPr>
              <w:spacing w:after="0"/>
              <w:rPr>
                <w:b/>
                <w:lang w:eastAsia="ko-KR"/>
              </w:rPr>
            </w:pPr>
            <w:r>
              <w:rPr>
                <w:rFonts w:hint="eastAsia"/>
                <w:b/>
                <w:lang w:eastAsia="ko-KR"/>
              </w:rPr>
              <w:t>Company</w:t>
            </w:r>
          </w:p>
        </w:tc>
        <w:tc>
          <w:tcPr>
            <w:tcW w:w="944" w:type="dxa"/>
          </w:tcPr>
          <w:p w14:paraId="626A6EB8" w14:textId="77777777" w:rsidR="005B35D6" w:rsidRDefault="00E30BDA">
            <w:pPr>
              <w:spacing w:after="0"/>
              <w:jc w:val="center"/>
              <w:rPr>
                <w:b/>
                <w:lang w:eastAsia="ko-KR"/>
              </w:rPr>
            </w:pPr>
            <w:r>
              <w:rPr>
                <w:b/>
                <w:lang w:eastAsia="ko-KR"/>
              </w:rPr>
              <w:t>Yes/No</w:t>
            </w:r>
          </w:p>
          <w:p w14:paraId="28266887" w14:textId="77777777" w:rsidR="005B35D6" w:rsidRDefault="00E30BDA">
            <w:pPr>
              <w:spacing w:after="0"/>
              <w:jc w:val="center"/>
              <w:rPr>
                <w:b/>
                <w:lang w:eastAsia="ko-KR"/>
              </w:rPr>
            </w:pPr>
            <w:r>
              <w:rPr>
                <w:b/>
                <w:lang w:eastAsia="ko-KR"/>
              </w:rPr>
              <w:lastRenderedPageBreak/>
              <w:t>for MCCH</w:t>
            </w:r>
          </w:p>
        </w:tc>
        <w:tc>
          <w:tcPr>
            <w:tcW w:w="945" w:type="dxa"/>
          </w:tcPr>
          <w:p w14:paraId="6484DB28" w14:textId="77777777" w:rsidR="005B35D6" w:rsidRDefault="00E30BDA">
            <w:pPr>
              <w:spacing w:after="0"/>
              <w:jc w:val="center"/>
              <w:rPr>
                <w:b/>
                <w:lang w:eastAsia="ko-KR"/>
              </w:rPr>
            </w:pPr>
            <w:r>
              <w:rPr>
                <w:b/>
                <w:lang w:eastAsia="ko-KR"/>
              </w:rPr>
              <w:lastRenderedPageBreak/>
              <w:t>Yes/No</w:t>
            </w:r>
          </w:p>
          <w:p w14:paraId="57D87EBF" w14:textId="77777777" w:rsidR="005B35D6" w:rsidRDefault="00E30BDA">
            <w:pPr>
              <w:spacing w:after="0"/>
              <w:jc w:val="center"/>
              <w:rPr>
                <w:b/>
                <w:lang w:eastAsia="ko-KR"/>
              </w:rPr>
            </w:pPr>
            <w:r>
              <w:rPr>
                <w:b/>
                <w:lang w:eastAsia="ko-KR"/>
              </w:rPr>
              <w:lastRenderedPageBreak/>
              <w:t>for</w:t>
            </w:r>
          </w:p>
          <w:p w14:paraId="278350D6" w14:textId="77777777" w:rsidR="005B35D6" w:rsidRDefault="00E30BDA">
            <w:pPr>
              <w:spacing w:after="0"/>
              <w:jc w:val="center"/>
              <w:rPr>
                <w:b/>
                <w:lang w:eastAsia="ko-KR"/>
              </w:rPr>
            </w:pPr>
            <w:r>
              <w:rPr>
                <w:b/>
                <w:lang w:eastAsia="ko-KR"/>
              </w:rPr>
              <w:t>MTCH</w:t>
            </w:r>
          </w:p>
        </w:tc>
        <w:tc>
          <w:tcPr>
            <w:tcW w:w="6280" w:type="dxa"/>
          </w:tcPr>
          <w:p w14:paraId="73C0E759" w14:textId="77777777" w:rsidR="005B35D6" w:rsidRDefault="00E30BDA">
            <w:pPr>
              <w:spacing w:after="0"/>
              <w:rPr>
                <w:b/>
                <w:lang w:eastAsia="ko-KR"/>
              </w:rPr>
            </w:pPr>
            <w:r>
              <w:rPr>
                <w:rFonts w:hint="eastAsia"/>
                <w:b/>
                <w:lang w:eastAsia="ko-KR"/>
              </w:rPr>
              <w:lastRenderedPageBreak/>
              <w:t>Comment</w:t>
            </w:r>
          </w:p>
        </w:tc>
      </w:tr>
      <w:tr w:rsidR="005B35D6" w14:paraId="6852CC61" w14:textId="77777777">
        <w:tc>
          <w:tcPr>
            <w:tcW w:w="1462" w:type="dxa"/>
          </w:tcPr>
          <w:p w14:paraId="00FE6763" w14:textId="77777777" w:rsidR="005B35D6" w:rsidRDefault="00E30BDA">
            <w:pPr>
              <w:spacing w:after="0"/>
              <w:rPr>
                <w:lang w:eastAsia="ko-KR"/>
              </w:rPr>
            </w:pPr>
            <w:r>
              <w:rPr>
                <w:lang w:eastAsia="ko-KR"/>
              </w:rPr>
              <w:t>Qualcomm</w:t>
            </w:r>
          </w:p>
        </w:tc>
        <w:tc>
          <w:tcPr>
            <w:tcW w:w="944" w:type="dxa"/>
          </w:tcPr>
          <w:p w14:paraId="3AD0F6C4" w14:textId="77777777" w:rsidR="005B35D6" w:rsidRDefault="00E30BDA">
            <w:pPr>
              <w:spacing w:after="0"/>
              <w:rPr>
                <w:lang w:eastAsia="ko-KR"/>
              </w:rPr>
            </w:pPr>
            <w:r>
              <w:rPr>
                <w:lang w:eastAsia="ko-KR"/>
              </w:rPr>
              <w:t>No</w:t>
            </w:r>
          </w:p>
        </w:tc>
        <w:tc>
          <w:tcPr>
            <w:tcW w:w="945" w:type="dxa"/>
          </w:tcPr>
          <w:p w14:paraId="7D9780B6" w14:textId="77777777" w:rsidR="005B35D6" w:rsidRDefault="00E30BDA">
            <w:pPr>
              <w:spacing w:after="0"/>
              <w:rPr>
                <w:lang w:eastAsia="ko-KR"/>
              </w:rPr>
            </w:pPr>
            <w:r>
              <w:rPr>
                <w:lang w:eastAsia="ko-KR"/>
              </w:rPr>
              <w:t>No</w:t>
            </w:r>
          </w:p>
        </w:tc>
        <w:tc>
          <w:tcPr>
            <w:tcW w:w="6280" w:type="dxa"/>
          </w:tcPr>
          <w:p w14:paraId="3831C4AC" w14:textId="77777777" w:rsidR="005B35D6" w:rsidRDefault="00E30BDA">
            <w:pPr>
              <w:spacing w:after="0"/>
              <w:rPr>
                <w:lang w:eastAsia="ko-KR"/>
              </w:rPr>
            </w:pPr>
            <w:r>
              <w:rPr>
                <w:lang w:eastAsia="ko-KR"/>
              </w:rPr>
              <w:t xml:space="preserve">RAN1#107bis-e discussed same topic and concluded not to have any dedicated HARQ Process ID for MCCH and MTCH. </w:t>
            </w:r>
          </w:p>
        </w:tc>
      </w:tr>
      <w:tr w:rsidR="005B35D6" w14:paraId="4C6F9ECF" w14:textId="77777777">
        <w:tc>
          <w:tcPr>
            <w:tcW w:w="1462" w:type="dxa"/>
          </w:tcPr>
          <w:p w14:paraId="4B779388" w14:textId="77777777" w:rsidR="005B35D6" w:rsidRDefault="00E30BDA">
            <w:pPr>
              <w:spacing w:after="0"/>
              <w:rPr>
                <w:lang w:eastAsia="ko-KR"/>
              </w:rPr>
            </w:pPr>
            <w:r>
              <w:rPr>
                <w:rFonts w:hint="eastAsia"/>
                <w:lang w:eastAsia="ko-KR"/>
              </w:rPr>
              <w:t>Samsung</w:t>
            </w:r>
          </w:p>
        </w:tc>
        <w:tc>
          <w:tcPr>
            <w:tcW w:w="944" w:type="dxa"/>
          </w:tcPr>
          <w:p w14:paraId="4563B0A2" w14:textId="77777777" w:rsidR="005B35D6" w:rsidRDefault="00E30BDA">
            <w:pPr>
              <w:spacing w:after="0"/>
              <w:rPr>
                <w:lang w:eastAsia="ko-KR"/>
              </w:rPr>
            </w:pPr>
            <w:r>
              <w:rPr>
                <w:rFonts w:hint="eastAsia"/>
                <w:lang w:eastAsia="ko-KR"/>
              </w:rPr>
              <w:t>Yes</w:t>
            </w:r>
          </w:p>
        </w:tc>
        <w:tc>
          <w:tcPr>
            <w:tcW w:w="945" w:type="dxa"/>
          </w:tcPr>
          <w:p w14:paraId="1C7C03BB" w14:textId="77777777" w:rsidR="005B35D6" w:rsidRDefault="00E30BDA">
            <w:pPr>
              <w:spacing w:after="0"/>
              <w:rPr>
                <w:lang w:eastAsia="ko-KR"/>
              </w:rPr>
            </w:pPr>
            <w:r>
              <w:rPr>
                <w:rFonts w:hint="eastAsia"/>
                <w:lang w:eastAsia="ko-KR"/>
              </w:rPr>
              <w:t>Yes</w:t>
            </w:r>
          </w:p>
        </w:tc>
        <w:tc>
          <w:tcPr>
            <w:tcW w:w="6280" w:type="dxa"/>
          </w:tcPr>
          <w:p w14:paraId="5CA7DE58" w14:textId="77777777" w:rsidR="005B35D6" w:rsidRDefault="00E30BDA">
            <w:pPr>
              <w:spacing w:after="0"/>
              <w:rPr>
                <w:lang w:eastAsia="ko-KR"/>
              </w:rPr>
            </w:pPr>
            <w:r>
              <w:rPr>
                <w:lang w:eastAsia="ko-KR"/>
              </w:rPr>
              <w:t>We think it should be avoided at any rate to have any interruptions and conflicts for HARQ process(es) usage among MCCH, broadcast MTCHs and multicast MTCHs for the UE. MCCH has quite fixing timings and behaviour resembles to the SI reception. However, broadcast HARQ process defined for SI is not usable for MCCH given their independent timings. Therefore, MCCH should be provided a dedicated broadcast HARQ process.</w:t>
            </w:r>
          </w:p>
          <w:p w14:paraId="2F09C5C3" w14:textId="77777777" w:rsidR="005B35D6" w:rsidRDefault="005B35D6">
            <w:pPr>
              <w:spacing w:after="0"/>
              <w:rPr>
                <w:lang w:eastAsia="ko-KR"/>
              </w:rPr>
            </w:pPr>
          </w:p>
          <w:p w14:paraId="24F4A3FB" w14:textId="77777777" w:rsidR="005B35D6" w:rsidRDefault="00E30BDA">
            <w:pPr>
              <w:spacing w:after="0"/>
              <w:rPr>
                <w:lang w:eastAsia="ko-KR"/>
              </w:rPr>
            </w:pPr>
            <w:r>
              <w:rPr>
                <w:lang w:eastAsia="ko-KR"/>
              </w:rPr>
              <w:t>While the HARQ processes for broadcast MTCHs and multicast MTCHs can possibly be scheduled with some flexibility by network but it comes at an increased complexity and coordination requirements between commonly accessed broadcast services and UE/UE-group specific multicast services on the network part, and may not be 100% accurate always.</w:t>
            </w:r>
          </w:p>
          <w:p w14:paraId="58439B5D" w14:textId="77777777" w:rsidR="005B35D6" w:rsidRDefault="005B35D6">
            <w:pPr>
              <w:spacing w:after="0"/>
              <w:rPr>
                <w:lang w:eastAsia="ko-KR"/>
              </w:rPr>
            </w:pPr>
          </w:p>
          <w:p w14:paraId="34AC2E0E" w14:textId="77777777" w:rsidR="005B35D6" w:rsidRDefault="00E30BDA">
            <w:pPr>
              <w:spacing w:after="0"/>
              <w:rPr>
                <w:lang w:eastAsia="ko-KR"/>
              </w:rPr>
            </w:pPr>
            <w:r>
              <w:rPr>
                <w:lang w:eastAsia="ko-KR"/>
              </w:rPr>
              <w:t>We understand RAN1 conclusion is just not to increase HW capability for HARQ process management, but RAN2 can further consider on the HARQ process separation aspects.</w:t>
            </w:r>
          </w:p>
        </w:tc>
      </w:tr>
      <w:tr w:rsidR="005B35D6" w14:paraId="4D7EEFD3" w14:textId="77777777">
        <w:tc>
          <w:tcPr>
            <w:tcW w:w="1462" w:type="dxa"/>
          </w:tcPr>
          <w:p w14:paraId="712C4F3A" w14:textId="77777777" w:rsidR="005B35D6" w:rsidRDefault="00E30BDA">
            <w:pPr>
              <w:spacing w:after="0"/>
              <w:rPr>
                <w:lang w:eastAsia="ko-KR"/>
              </w:rPr>
            </w:pPr>
            <w:r>
              <w:rPr>
                <w:rFonts w:eastAsia="SimSun" w:hint="eastAsia"/>
              </w:rPr>
              <w:t>M</w:t>
            </w:r>
            <w:r>
              <w:rPr>
                <w:rFonts w:eastAsia="SimSun"/>
              </w:rPr>
              <w:t>ediaTek</w:t>
            </w:r>
          </w:p>
        </w:tc>
        <w:tc>
          <w:tcPr>
            <w:tcW w:w="944" w:type="dxa"/>
          </w:tcPr>
          <w:p w14:paraId="4BE850B7" w14:textId="77777777" w:rsidR="005B35D6" w:rsidRDefault="00E30BDA">
            <w:pPr>
              <w:spacing w:after="0"/>
              <w:rPr>
                <w:lang w:eastAsia="ko-KR"/>
              </w:rPr>
            </w:pPr>
            <w:r>
              <w:rPr>
                <w:rFonts w:eastAsia="SimSun" w:hint="eastAsia"/>
              </w:rPr>
              <w:t>N</w:t>
            </w:r>
            <w:r>
              <w:rPr>
                <w:rFonts w:eastAsia="SimSun"/>
              </w:rPr>
              <w:t xml:space="preserve">o </w:t>
            </w:r>
          </w:p>
        </w:tc>
        <w:tc>
          <w:tcPr>
            <w:tcW w:w="945" w:type="dxa"/>
          </w:tcPr>
          <w:p w14:paraId="2A6D6502" w14:textId="77777777" w:rsidR="005B35D6" w:rsidRDefault="00E30BDA">
            <w:pPr>
              <w:spacing w:after="0"/>
              <w:rPr>
                <w:lang w:eastAsia="ko-KR"/>
              </w:rPr>
            </w:pPr>
            <w:r>
              <w:rPr>
                <w:rFonts w:eastAsia="SimSun" w:hint="eastAsia"/>
              </w:rPr>
              <w:t>N</w:t>
            </w:r>
            <w:r>
              <w:rPr>
                <w:rFonts w:eastAsia="SimSun"/>
              </w:rPr>
              <w:t>o</w:t>
            </w:r>
          </w:p>
        </w:tc>
        <w:tc>
          <w:tcPr>
            <w:tcW w:w="6280" w:type="dxa"/>
          </w:tcPr>
          <w:p w14:paraId="41C8C01D" w14:textId="77777777" w:rsidR="005B35D6" w:rsidRDefault="00E30BDA">
            <w:pPr>
              <w:spacing w:after="0"/>
              <w:rPr>
                <w:lang w:eastAsia="ko-KR"/>
              </w:rPr>
            </w:pPr>
            <w:r>
              <w:rPr>
                <w:rFonts w:eastAsia="SimSun"/>
              </w:rPr>
              <w:t>Agree with Qualcomm</w:t>
            </w:r>
          </w:p>
        </w:tc>
      </w:tr>
      <w:tr w:rsidR="005B35D6" w14:paraId="5591B4CD" w14:textId="77777777">
        <w:tc>
          <w:tcPr>
            <w:tcW w:w="1462" w:type="dxa"/>
          </w:tcPr>
          <w:p w14:paraId="19C362F2" w14:textId="77777777" w:rsidR="005B35D6" w:rsidRDefault="00E30BDA">
            <w:pPr>
              <w:spacing w:after="0"/>
              <w:rPr>
                <w:rFonts w:eastAsia="SimSun"/>
              </w:rPr>
            </w:pPr>
            <w:r>
              <w:rPr>
                <w:rFonts w:eastAsia="SimSun" w:hint="eastAsia"/>
              </w:rPr>
              <w:t>O</w:t>
            </w:r>
            <w:r>
              <w:rPr>
                <w:rFonts w:eastAsia="SimSun"/>
              </w:rPr>
              <w:t>PPO</w:t>
            </w:r>
          </w:p>
        </w:tc>
        <w:tc>
          <w:tcPr>
            <w:tcW w:w="944" w:type="dxa"/>
          </w:tcPr>
          <w:p w14:paraId="77B7A9F7" w14:textId="77777777" w:rsidR="005B35D6" w:rsidRDefault="00E30BDA">
            <w:pPr>
              <w:spacing w:after="0"/>
              <w:rPr>
                <w:rFonts w:eastAsia="SimSun"/>
              </w:rPr>
            </w:pPr>
            <w:r>
              <w:rPr>
                <w:rFonts w:eastAsia="SimSun"/>
              </w:rPr>
              <w:t xml:space="preserve">No </w:t>
            </w:r>
          </w:p>
        </w:tc>
        <w:tc>
          <w:tcPr>
            <w:tcW w:w="945" w:type="dxa"/>
          </w:tcPr>
          <w:p w14:paraId="5C005094" w14:textId="77777777" w:rsidR="005B35D6" w:rsidRDefault="00E30BDA">
            <w:pPr>
              <w:spacing w:after="0"/>
              <w:rPr>
                <w:rFonts w:eastAsia="SimSun"/>
              </w:rPr>
            </w:pPr>
            <w:r>
              <w:rPr>
                <w:rFonts w:eastAsia="SimSun"/>
              </w:rPr>
              <w:t xml:space="preserve">No </w:t>
            </w:r>
          </w:p>
        </w:tc>
        <w:tc>
          <w:tcPr>
            <w:tcW w:w="6280" w:type="dxa"/>
          </w:tcPr>
          <w:p w14:paraId="132034AE" w14:textId="77777777" w:rsidR="005B35D6" w:rsidRDefault="005B35D6">
            <w:pPr>
              <w:spacing w:after="0"/>
              <w:rPr>
                <w:lang w:eastAsia="ko-KR"/>
              </w:rPr>
            </w:pPr>
          </w:p>
        </w:tc>
      </w:tr>
      <w:tr w:rsidR="005B35D6" w14:paraId="701D8DD9" w14:textId="77777777">
        <w:tc>
          <w:tcPr>
            <w:tcW w:w="1462" w:type="dxa"/>
          </w:tcPr>
          <w:p w14:paraId="51D20226" w14:textId="77777777" w:rsidR="005B35D6" w:rsidRDefault="00E30BDA">
            <w:pPr>
              <w:spacing w:after="0"/>
              <w:rPr>
                <w:lang w:eastAsia="ko-KR"/>
              </w:rPr>
            </w:pPr>
            <w:r>
              <w:rPr>
                <w:lang w:eastAsia="ko-KR"/>
              </w:rPr>
              <w:t>Nokia</w:t>
            </w:r>
          </w:p>
        </w:tc>
        <w:tc>
          <w:tcPr>
            <w:tcW w:w="944" w:type="dxa"/>
          </w:tcPr>
          <w:p w14:paraId="00A9584E" w14:textId="77777777" w:rsidR="005B35D6" w:rsidRDefault="00E30BDA">
            <w:pPr>
              <w:spacing w:after="0"/>
              <w:rPr>
                <w:lang w:eastAsia="ko-KR"/>
              </w:rPr>
            </w:pPr>
            <w:r>
              <w:rPr>
                <w:lang w:eastAsia="ko-KR"/>
              </w:rPr>
              <w:t>Yes</w:t>
            </w:r>
          </w:p>
        </w:tc>
        <w:tc>
          <w:tcPr>
            <w:tcW w:w="945" w:type="dxa"/>
          </w:tcPr>
          <w:p w14:paraId="7BAD5C68" w14:textId="77777777" w:rsidR="005B35D6" w:rsidRDefault="00E30BDA">
            <w:pPr>
              <w:spacing w:after="0"/>
              <w:rPr>
                <w:lang w:eastAsia="ko-KR"/>
              </w:rPr>
            </w:pPr>
            <w:r>
              <w:rPr>
                <w:lang w:eastAsia="ko-KR"/>
              </w:rPr>
              <w:t>Yes</w:t>
            </w:r>
          </w:p>
        </w:tc>
        <w:tc>
          <w:tcPr>
            <w:tcW w:w="6280" w:type="dxa"/>
          </w:tcPr>
          <w:p w14:paraId="44BF0B33" w14:textId="77777777" w:rsidR="005B35D6" w:rsidRDefault="00E30BDA">
            <w:pPr>
              <w:spacing w:after="0"/>
              <w:rPr>
                <w:lang w:eastAsia="ko-KR"/>
              </w:rPr>
            </w:pPr>
            <w:r>
              <w:rPr>
                <w:lang w:eastAsia="ko-KR"/>
              </w:rPr>
              <w:t>Simpler to manage for the network.</w:t>
            </w:r>
          </w:p>
        </w:tc>
      </w:tr>
      <w:tr w:rsidR="005B35D6" w14:paraId="23182CDA" w14:textId="77777777">
        <w:tc>
          <w:tcPr>
            <w:tcW w:w="1462" w:type="dxa"/>
          </w:tcPr>
          <w:p w14:paraId="38D7B45F" w14:textId="77777777" w:rsidR="005B35D6" w:rsidRDefault="00E30BDA">
            <w:pPr>
              <w:spacing w:after="0"/>
              <w:rPr>
                <w:rFonts w:eastAsia="SimSun"/>
              </w:rPr>
            </w:pPr>
            <w:r>
              <w:rPr>
                <w:rFonts w:eastAsia="SimSun" w:hint="eastAsia"/>
              </w:rPr>
              <w:t>CATT</w:t>
            </w:r>
          </w:p>
        </w:tc>
        <w:tc>
          <w:tcPr>
            <w:tcW w:w="944" w:type="dxa"/>
          </w:tcPr>
          <w:p w14:paraId="462F61C6" w14:textId="77777777" w:rsidR="005B35D6" w:rsidRDefault="00E30BDA">
            <w:pPr>
              <w:spacing w:after="0"/>
              <w:rPr>
                <w:rFonts w:eastAsia="SimSun"/>
              </w:rPr>
            </w:pPr>
            <w:r>
              <w:rPr>
                <w:rFonts w:eastAsia="SimSun" w:hint="eastAsia"/>
              </w:rPr>
              <w:t>No</w:t>
            </w:r>
          </w:p>
        </w:tc>
        <w:tc>
          <w:tcPr>
            <w:tcW w:w="945" w:type="dxa"/>
          </w:tcPr>
          <w:p w14:paraId="22C6CACA" w14:textId="77777777" w:rsidR="005B35D6" w:rsidRDefault="00E30BDA">
            <w:pPr>
              <w:spacing w:after="0"/>
              <w:rPr>
                <w:rFonts w:eastAsia="SimSun"/>
              </w:rPr>
            </w:pPr>
            <w:r>
              <w:rPr>
                <w:rFonts w:eastAsia="SimSun" w:hint="eastAsia"/>
              </w:rPr>
              <w:t>No</w:t>
            </w:r>
          </w:p>
        </w:tc>
        <w:tc>
          <w:tcPr>
            <w:tcW w:w="6280" w:type="dxa"/>
          </w:tcPr>
          <w:p w14:paraId="3F5E6367" w14:textId="77777777" w:rsidR="005B35D6" w:rsidRDefault="00E30BDA">
            <w:pPr>
              <w:spacing w:after="0"/>
              <w:rPr>
                <w:rFonts w:eastAsia="SimSun"/>
              </w:rPr>
            </w:pPr>
            <w:r>
              <w:rPr>
                <w:rFonts w:eastAsia="SimSun"/>
              </w:rPr>
              <w:t>I</w:t>
            </w:r>
            <w:r>
              <w:rPr>
                <w:rFonts w:eastAsia="SimSun" w:hint="eastAsia"/>
              </w:rPr>
              <w:t>t can be up to UE implementation. As mentioned by companies above, it may have impact on RAN1 but RAN1 did not conclude to use dedicated HARQ process</w:t>
            </w:r>
          </w:p>
        </w:tc>
      </w:tr>
      <w:tr w:rsidR="005B35D6" w14:paraId="04055952" w14:textId="77777777">
        <w:tc>
          <w:tcPr>
            <w:tcW w:w="1462" w:type="dxa"/>
          </w:tcPr>
          <w:p w14:paraId="717D7724"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944" w:type="dxa"/>
          </w:tcPr>
          <w:p w14:paraId="75509902" w14:textId="77777777" w:rsidR="005B35D6" w:rsidRDefault="00E30BDA">
            <w:pPr>
              <w:spacing w:after="0"/>
              <w:rPr>
                <w:lang w:eastAsia="ko-KR"/>
              </w:rPr>
            </w:pPr>
            <w:r>
              <w:rPr>
                <w:rFonts w:eastAsia="SimSun"/>
              </w:rPr>
              <w:t>YES, but</w:t>
            </w:r>
          </w:p>
        </w:tc>
        <w:tc>
          <w:tcPr>
            <w:tcW w:w="945" w:type="dxa"/>
          </w:tcPr>
          <w:p w14:paraId="300AE886" w14:textId="77777777" w:rsidR="005B35D6" w:rsidRDefault="00E30BDA">
            <w:pPr>
              <w:spacing w:after="0"/>
              <w:rPr>
                <w:lang w:eastAsia="ko-KR"/>
              </w:rPr>
            </w:pPr>
            <w:r>
              <w:rPr>
                <w:rFonts w:eastAsia="SimSun"/>
              </w:rPr>
              <w:t>YES, but</w:t>
            </w:r>
          </w:p>
        </w:tc>
        <w:tc>
          <w:tcPr>
            <w:tcW w:w="6280" w:type="dxa"/>
          </w:tcPr>
          <w:p w14:paraId="2D872DD4" w14:textId="77777777" w:rsidR="005B35D6" w:rsidRDefault="00E30BDA">
            <w:pPr>
              <w:spacing w:after="0"/>
              <w:rPr>
                <w:rFonts w:eastAsia="SimSun"/>
              </w:rPr>
            </w:pPr>
            <w:r>
              <w:rPr>
                <w:rFonts w:eastAsia="SimSun"/>
              </w:rPr>
              <w:t xml:space="preserve">First, </w:t>
            </w:r>
            <w:r>
              <w:rPr>
                <w:rFonts w:eastAsia="SimSun" w:hint="eastAsia"/>
              </w:rPr>
              <w:t>w</w:t>
            </w:r>
            <w:r>
              <w:rPr>
                <w:rFonts w:eastAsia="SimSun"/>
              </w:rPr>
              <w:t>e think t</w:t>
            </w:r>
            <w:r>
              <w:rPr>
                <w:rFonts w:eastAsia="SimSun"/>
                <w:b/>
                <w:u w:val="single"/>
              </w:rPr>
              <w:t xml:space="preserve">his question is to discuss dedicated(or reserved) HARQ process ID rather than HARQ process entity(extra HARQ process) </w:t>
            </w:r>
            <w:r>
              <w:rPr>
                <w:rFonts w:eastAsia="SimSun"/>
              </w:rPr>
              <w:t>since</w:t>
            </w:r>
            <w:r>
              <w:rPr>
                <w:rFonts w:eastAsia="SimSun" w:hint="eastAsia"/>
              </w:rPr>
              <w:t xml:space="preserve"> R</w:t>
            </w:r>
            <w:r>
              <w:rPr>
                <w:rFonts w:eastAsia="SimSun"/>
              </w:rPr>
              <w:t xml:space="preserve">AN1 has agreed that no extra HARQ process(extra entity) is introduced for broadcast, i.e. the HARQ process resources are shared between broadcast, unicast and multicast. </w:t>
            </w:r>
          </w:p>
          <w:p w14:paraId="35F5ECFE" w14:textId="77777777" w:rsidR="005B35D6" w:rsidRDefault="005B35D6">
            <w:pPr>
              <w:spacing w:after="0"/>
              <w:rPr>
                <w:rFonts w:eastAsia="SimSun"/>
              </w:rPr>
            </w:pPr>
          </w:p>
          <w:p w14:paraId="369190FC" w14:textId="77777777" w:rsidR="005B35D6" w:rsidRDefault="00E30BDA">
            <w:pPr>
              <w:spacing w:after="0"/>
              <w:rPr>
                <w:rFonts w:eastAsia="SimSun"/>
              </w:rPr>
            </w:pPr>
            <w:r>
              <w:rPr>
                <w:rFonts w:eastAsia="SimSun"/>
              </w:rPr>
              <w:t xml:space="preserve">Regarding with the reserved HARQ process ID (may be specified in spec), we think it is beneficial in reducing UE complexity of managing the shared HARQ process entity. </w:t>
            </w:r>
          </w:p>
          <w:p w14:paraId="0973DCAE" w14:textId="77777777" w:rsidR="005B35D6" w:rsidRDefault="005B35D6">
            <w:pPr>
              <w:spacing w:after="0"/>
              <w:rPr>
                <w:rFonts w:eastAsia="SimSun"/>
              </w:rPr>
            </w:pPr>
          </w:p>
          <w:p w14:paraId="3CE5BD7A" w14:textId="77777777" w:rsidR="005B35D6" w:rsidRDefault="00E30BDA">
            <w:pPr>
              <w:spacing w:after="0"/>
              <w:rPr>
                <w:rFonts w:eastAsia="SimSun"/>
              </w:rPr>
            </w:pPr>
            <w:r>
              <w:rPr>
                <w:rFonts w:eastAsia="SimSun"/>
              </w:rPr>
              <w:t xml:space="preserve">In addition, in MAC, we need to further discuss the number of HARQ processes used for broadcast, and we think only one HARQ process is needed for MCCH and MTCH, as RAN1 has agreed FDM between MCCH and MTCH is not supported and there is no HARQ retransmission for MBS broadcast. </w:t>
            </w:r>
          </w:p>
          <w:p w14:paraId="54A2C8FC" w14:textId="77777777" w:rsidR="005B35D6" w:rsidRDefault="005B35D6">
            <w:pPr>
              <w:spacing w:after="0"/>
              <w:rPr>
                <w:lang w:eastAsia="ko-KR"/>
              </w:rPr>
            </w:pPr>
          </w:p>
        </w:tc>
      </w:tr>
      <w:tr w:rsidR="005B35D6" w14:paraId="7BBD6AC4" w14:textId="77777777">
        <w:tc>
          <w:tcPr>
            <w:tcW w:w="1462" w:type="dxa"/>
          </w:tcPr>
          <w:p w14:paraId="5C40563C" w14:textId="77777777" w:rsidR="005B35D6" w:rsidRDefault="00E30BDA">
            <w:pPr>
              <w:spacing w:after="0"/>
              <w:rPr>
                <w:lang w:eastAsia="ko-KR"/>
              </w:rPr>
            </w:pPr>
            <w:r>
              <w:rPr>
                <w:lang w:eastAsia="ko-KR"/>
              </w:rPr>
              <w:t>Apple</w:t>
            </w:r>
          </w:p>
        </w:tc>
        <w:tc>
          <w:tcPr>
            <w:tcW w:w="944" w:type="dxa"/>
          </w:tcPr>
          <w:p w14:paraId="2B392586" w14:textId="77777777" w:rsidR="005B35D6" w:rsidRDefault="00E30BDA">
            <w:pPr>
              <w:spacing w:after="0"/>
              <w:rPr>
                <w:lang w:eastAsia="ko-KR"/>
              </w:rPr>
            </w:pPr>
            <w:r>
              <w:rPr>
                <w:lang w:eastAsia="ko-KR"/>
              </w:rPr>
              <w:t>No</w:t>
            </w:r>
          </w:p>
        </w:tc>
        <w:tc>
          <w:tcPr>
            <w:tcW w:w="945" w:type="dxa"/>
          </w:tcPr>
          <w:p w14:paraId="4A614478" w14:textId="77777777" w:rsidR="005B35D6" w:rsidRDefault="00E30BDA">
            <w:pPr>
              <w:spacing w:after="0"/>
              <w:rPr>
                <w:lang w:eastAsia="ko-KR"/>
              </w:rPr>
            </w:pPr>
            <w:r>
              <w:rPr>
                <w:lang w:eastAsia="ko-KR"/>
              </w:rPr>
              <w:t>No</w:t>
            </w:r>
          </w:p>
        </w:tc>
        <w:tc>
          <w:tcPr>
            <w:tcW w:w="6280" w:type="dxa"/>
          </w:tcPr>
          <w:p w14:paraId="108C91AE" w14:textId="77777777" w:rsidR="005B35D6" w:rsidRDefault="00E30BDA">
            <w:pPr>
              <w:spacing w:after="0"/>
            </w:pPr>
            <w:r>
              <w:t xml:space="preserve">Agree with </w:t>
            </w:r>
            <w:r>
              <w:rPr>
                <w:rFonts w:eastAsia="SimSun"/>
              </w:rPr>
              <w:t xml:space="preserve">Qualcomm. RAN1 has made the conclusion. </w:t>
            </w:r>
          </w:p>
        </w:tc>
      </w:tr>
      <w:tr w:rsidR="005B35D6" w14:paraId="3A188547" w14:textId="77777777">
        <w:tc>
          <w:tcPr>
            <w:tcW w:w="1462" w:type="dxa"/>
          </w:tcPr>
          <w:p w14:paraId="2CB5E800" w14:textId="77777777" w:rsidR="005B35D6" w:rsidRDefault="00E30BDA">
            <w:pPr>
              <w:spacing w:after="0"/>
              <w:rPr>
                <w:lang w:eastAsia="ko-KR"/>
              </w:rPr>
            </w:pPr>
            <w:r>
              <w:rPr>
                <w:lang w:eastAsia="ko-KR"/>
              </w:rPr>
              <w:t>Xiaomi</w:t>
            </w:r>
          </w:p>
        </w:tc>
        <w:tc>
          <w:tcPr>
            <w:tcW w:w="944" w:type="dxa"/>
          </w:tcPr>
          <w:p w14:paraId="59921925" w14:textId="77777777" w:rsidR="005B35D6" w:rsidRDefault="00E30BDA">
            <w:pPr>
              <w:spacing w:after="0"/>
              <w:rPr>
                <w:lang w:eastAsia="ko-KR"/>
              </w:rPr>
            </w:pPr>
            <w:r>
              <w:rPr>
                <w:lang w:eastAsia="ko-KR"/>
              </w:rPr>
              <w:t>No</w:t>
            </w:r>
          </w:p>
        </w:tc>
        <w:tc>
          <w:tcPr>
            <w:tcW w:w="945" w:type="dxa"/>
          </w:tcPr>
          <w:p w14:paraId="54DB95C7" w14:textId="77777777" w:rsidR="005B35D6" w:rsidRDefault="00E30BDA">
            <w:pPr>
              <w:spacing w:after="0"/>
              <w:rPr>
                <w:lang w:eastAsia="ko-KR"/>
              </w:rPr>
            </w:pPr>
            <w:r>
              <w:rPr>
                <w:lang w:eastAsia="ko-KR"/>
              </w:rPr>
              <w:t>No</w:t>
            </w:r>
          </w:p>
        </w:tc>
        <w:tc>
          <w:tcPr>
            <w:tcW w:w="6280" w:type="dxa"/>
          </w:tcPr>
          <w:p w14:paraId="070DDE5F" w14:textId="77777777" w:rsidR="005B35D6" w:rsidRDefault="005B35D6">
            <w:pPr>
              <w:spacing w:after="0"/>
              <w:rPr>
                <w:lang w:eastAsia="ko-KR"/>
              </w:rPr>
            </w:pPr>
          </w:p>
        </w:tc>
      </w:tr>
      <w:tr w:rsidR="005B35D6" w14:paraId="5515EC4F" w14:textId="77777777">
        <w:tc>
          <w:tcPr>
            <w:tcW w:w="1462" w:type="dxa"/>
          </w:tcPr>
          <w:p w14:paraId="59BDD96C" w14:textId="77777777" w:rsidR="005B35D6" w:rsidRDefault="00E30BDA">
            <w:pPr>
              <w:spacing w:after="0"/>
              <w:rPr>
                <w:rFonts w:eastAsia="SimSun"/>
              </w:rPr>
            </w:pPr>
            <w:r>
              <w:rPr>
                <w:rFonts w:eastAsia="SimSun" w:hint="eastAsia"/>
              </w:rPr>
              <w:t>ZTE</w:t>
            </w:r>
          </w:p>
        </w:tc>
        <w:tc>
          <w:tcPr>
            <w:tcW w:w="944" w:type="dxa"/>
          </w:tcPr>
          <w:p w14:paraId="634ADBE6" w14:textId="77777777" w:rsidR="005B35D6" w:rsidRDefault="00E30BDA">
            <w:pPr>
              <w:spacing w:after="0"/>
              <w:rPr>
                <w:rFonts w:eastAsia="SimSun"/>
              </w:rPr>
            </w:pPr>
            <w:r>
              <w:rPr>
                <w:rFonts w:eastAsia="SimSun" w:hint="eastAsia"/>
              </w:rPr>
              <w:t>no</w:t>
            </w:r>
          </w:p>
        </w:tc>
        <w:tc>
          <w:tcPr>
            <w:tcW w:w="945" w:type="dxa"/>
          </w:tcPr>
          <w:p w14:paraId="49E2F453" w14:textId="77777777" w:rsidR="005B35D6" w:rsidRDefault="00E30BDA">
            <w:pPr>
              <w:spacing w:after="0"/>
              <w:rPr>
                <w:rFonts w:eastAsia="SimSun"/>
              </w:rPr>
            </w:pPr>
            <w:r>
              <w:rPr>
                <w:rFonts w:eastAsia="SimSun" w:hint="eastAsia"/>
              </w:rPr>
              <w:t>no</w:t>
            </w:r>
          </w:p>
        </w:tc>
        <w:tc>
          <w:tcPr>
            <w:tcW w:w="6280" w:type="dxa"/>
          </w:tcPr>
          <w:p w14:paraId="22C3F1F7" w14:textId="77777777" w:rsidR="005B35D6" w:rsidRDefault="00E30BDA">
            <w:pPr>
              <w:spacing w:after="0"/>
              <w:rPr>
                <w:lang w:eastAsia="ko-KR"/>
              </w:rPr>
            </w:pPr>
            <w:r>
              <w:rPr>
                <w:rFonts w:hint="eastAsia"/>
                <w:lang w:eastAsia="ko-KR"/>
              </w:rPr>
              <w:t>does a dedicated HARQ process require extra UE capability (e.g., extra HARQ process supported by UE other than existing HARQ process?)</w:t>
            </w:r>
          </w:p>
          <w:p w14:paraId="52265417" w14:textId="77777777" w:rsidR="005B35D6" w:rsidRDefault="005B35D6">
            <w:pPr>
              <w:spacing w:after="0"/>
              <w:rPr>
                <w:lang w:eastAsia="ko-KR"/>
              </w:rPr>
            </w:pPr>
          </w:p>
          <w:p w14:paraId="2374DB83" w14:textId="77777777" w:rsidR="005B35D6" w:rsidRDefault="00E30BDA">
            <w:pPr>
              <w:spacing w:after="0"/>
              <w:rPr>
                <w:lang w:eastAsia="ko-KR"/>
              </w:rPr>
            </w:pPr>
            <w:r>
              <w:rPr>
                <w:rFonts w:hint="eastAsia"/>
                <w:lang w:eastAsia="ko-KR"/>
              </w:rPr>
              <w:t>if so, we'd like to share HARQ process with any other transmission. We assume network is always aware of UE interests for RRC_CONNECTED UE. And the left is UE implementation (to allocate available HARQ process to handle the MCCH/MTCH reception) regardless of the HARQ Process ID.</w:t>
            </w:r>
          </w:p>
        </w:tc>
      </w:tr>
      <w:tr w:rsidR="005B35D6" w14:paraId="269B5474" w14:textId="77777777">
        <w:tc>
          <w:tcPr>
            <w:tcW w:w="1462" w:type="dxa"/>
          </w:tcPr>
          <w:p w14:paraId="4517639F" w14:textId="77777777" w:rsidR="005B35D6" w:rsidRDefault="00E30BDA">
            <w:pPr>
              <w:spacing w:after="0"/>
              <w:rPr>
                <w:lang w:eastAsia="ko-KR"/>
              </w:rPr>
            </w:pPr>
            <w:r>
              <w:rPr>
                <w:lang w:eastAsia="ko-KR"/>
              </w:rPr>
              <w:t>Ericsson</w:t>
            </w:r>
          </w:p>
        </w:tc>
        <w:tc>
          <w:tcPr>
            <w:tcW w:w="944" w:type="dxa"/>
          </w:tcPr>
          <w:p w14:paraId="2D55AB32" w14:textId="77777777" w:rsidR="005B35D6" w:rsidRDefault="00E30BDA">
            <w:pPr>
              <w:spacing w:after="0"/>
              <w:rPr>
                <w:lang w:eastAsia="ko-KR"/>
              </w:rPr>
            </w:pPr>
            <w:r>
              <w:rPr>
                <w:lang w:eastAsia="ko-KR"/>
              </w:rPr>
              <w:t>No</w:t>
            </w:r>
          </w:p>
        </w:tc>
        <w:tc>
          <w:tcPr>
            <w:tcW w:w="945" w:type="dxa"/>
          </w:tcPr>
          <w:p w14:paraId="4A956E3C" w14:textId="77777777" w:rsidR="005B35D6" w:rsidRDefault="00E30BDA">
            <w:pPr>
              <w:spacing w:after="0"/>
              <w:rPr>
                <w:lang w:eastAsia="ko-KR"/>
              </w:rPr>
            </w:pPr>
            <w:r>
              <w:rPr>
                <w:lang w:eastAsia="ko-KR"/>
              </w:rPr>
              <w:t>No</w:t>
            </w:r>
          </w:p>
        </w:tc>
        <w:tc>
          <w:tcPr>
            <w:tcW w:w="6280" w:type="dxa"/>
          </w:tcPr>
          <w:p w14:paraId="61B2E22A" w14:textId="77777777" w:rsidR="005B35D6" w:rsidRDefault="00E30BDA">
            <w:pPr>
              <w:spacing w:after="0"/>
              <w:rPr>
                <w:lang w:eastAsia="ko-KR"/>
              </w:rPr>
            </w:pPr>
            <w:r>
              <w:rPr>
                <w:lang w:eastAsia="ko-KR"/>
              </w:rPr>
              <w:t>We agree RAN1 agreed to not extend the available HARQ processes, not explicitly on process reservation itself. However, it was assumed that the gNB would be able to manage (shared) HARQ process usage so that there are available processes to be used for BC.</w:t>
            </w:r>
          </w:p>
        </w:tc>
      </w:tr>
      <w:tr w:rsidR="005B35D6" w14:paraId="7342377B" w14:textId="77777777">
        <w:tc>
          <w:tcPr>
            <w:tcW w:w="1462" w:type="dxa"/>
          </w:tcPr>
          <w:p w14:paraId="3003AEE6" w14:textId="77777777" w:rsidR="005B35D6" w:rsidRDefault="00E30BDA">
            <w:pPr>
              <w:spacing w:after="0"/>
              <w:rPr>
                <w:rFonts w:eastAsia="SimSun"/>
              </w:rPr>
            </w:pPr>
            <w:r>
              <w:rPr>
                <w:rFonts w:hint="eastAsia"/>
                <w:lang w:eastAsia="ko-KR"/>
              </w:rPr>
              <w:t>LGE</w:t>
            </w:r>
          </w:p>
        </w:tc>
        <w:tc>
          <w:tcPr>
            <w:tcW w:w="944" w:type="dxa"/>
          </w:tcPr>
          <w:p w14:paraId="18596F58" w14:textId="77777777" w:rsidR="005B35D6" w:rsidRDefault="00E30BDA">
            <w:pPr>
              <w:spacing w:after="0"/>
              <w:rPr>
                <w:lang w:eastAsia="ko-KR"/>
              </w:rPr>
            </w:pPr>
            <w:r>
              <w:rPr>
                <w:rFonts w:hint="eastAsia"/>
                <w:lang w:eastAsia="ko-KR"/>
              </w:rPr>
              <w:t>No</w:t>
            </w:r>
          </w:p>
        </w:tc>
        <w:tc>
          <w:tcPr>
            <w:tcW w:w="945" w:type="dxa"/>
          </w:tcPr>
          <w:p w14:paraId="3A1148E1" w14:textId="77777777" w:rsidR="005B35D6" w:rsidRDefault="00E30BDA">
            <w:pPr>
              <w:spacing w:after="0"/>
              <w:rPr>
                <w:lang w:eastAsia="ko-KR"/>
              </w:rPr>
            </w:pPr>
            <w:r>
              <w:rPr>
                <w:rFonts w:hint="eastAsia"/>
                <w:lang w:eastAsia="ko-KR"/>
              </w:rPr>
              <w:t>No</w:t>
            </w:r>
          </w:p>
        </w:tc>
        <w:tc>
          <w:tcPr>
            <w:tcW w:w="6280" w:type="dxa"/>
          </w:tcPr>
          <w:p w14:paraId="4425A546" w14:textId="77777777" w:rsidR="005B35D6" w:rsidRDefault="005B35D6">
            <w:pPr>
              <w:spacing w:after="0"/>
              <w:rPr>
                <w:lang w:eastAsia="ko-KR"/>
              </w:rPr>
            </w:pPr>
          </w:p>
        </w:tc>
      </w:tr>
      <w:tr w:rsidR="005B35D6" w14:paraId="0FCF9E40" w14:textId="77777777">
        <w:tc>
          <w:tcPr>
            <w:tcW w:w="1462" w:type="dxa"/>
          </w:tcPr>
          <w:p w14:paraId="4E576DB5" w14:textId="77777777" w:rsidR="005B35D6" w:rsidRDefault="00E30BDA">
            <w:pPr>
              <w:spacing w:after="0"/>
              <w:rPr>
                <w:lang w:eastAsia="ko-KR"/>
              </w:rPr>
            </w:pPr>
            <w:r>
              <w:rPr>
                <w:lang w:eastAsia="ko-KR"/>
              </w:rPr>
              <w:t>Futurewei</w:t>
            </w:r>
          </w:p>
        </w:tc>
        <w:tc>
          <w:tcPr>
            <w:tcW w:w="944" w:type="dxa"/>
          </w:tcPr>
          <w:p w14:paraId="0B1894B2" w14:textId="77777777" w:rsidR="005B35D6" w:rsidRDefault="00E30BDA">
            <w:pPr>
              <w:spacing w:after="0"/>
              <w:rPr>
                <w:lang w:eastAsia="ko-KR"/>
              </w:rPr>
            </w:pPr>
            <w:r>
              <w:rPr>
                <w:lang w:eastAsia="ko-KR"/>
              </w:rPr>
              <w:t>Yes</w:t>
            </w:r>
          </w:p>
        </w:tc>
        <w:tc>
          <w:tcPr>
            <w:tcW w:w="945" w:type="dxa"/>
          </w:tcPr>
          <w:p w14:paraId="490D1F45" w14:textId="77777777" w:rsidR="005B35D6" w:rsidRDefault="00E30BDA">
            <w:pPr>
              <w:spacing w:after="0"/>
              <w:rPr>
                <w:lang w:eastAsia="ko-KR"/>
              </w:rPr>
            </w:pPr>
            <w:r>
              <w:rPr>
                <w:lang w:eastAsia="ko-KR"/>
              </w:rPr>
              <w:t>Yes</w:t>
            </w:r>
          </w:p>
        </w:tc>
        <w:tc>
          <w:tcPr>
            <w:tcW w:w="6280" w:type="dxa"/>
          </w:tcPr>
          <w:p w14:paraId="17757329" w14:textId="77777777" w:rsidR="005B35D6" w:rsidRDefault="005B35D6">
            <w:pPr>
              <w:spacing w:after="0"/>
              <w:rPr>
                <w:lang w:eastAsia="ko-KR"/>
              </w:rPr>
            </w:pPr>
          </w:p>
        </w:tc>
      </w:tr>
      <w:tr w:rsidR="005B35D6" w14:paraId="706D7552" w14:textId="77777777">
        <w:tc>
          <w:tcPr>
            <w:tcW w:w="1462" w:type="dxa"/>
          </w:tcPr>
          <w:p w14:paraId="2AF6B320" w14:textId="77777777" w:rsidR="005B35D6" w:rsidRDefault="00E30BDA">
            <w:pPr>
              <w:spacing w:after="0"/>
              <w:rPr>
                <w:rFonts w:eastAsia="SimSun"/>
              </w:rPr>
            </w:pPr>
            <w:r>
              <w:rPr>
                <w:rFonts w:eastAsia="SimSun" w:hint="eastAsia"/>
              </w:rPr>
              <w:t>C</w:t>
            </w:r>
            <w:r>
              <w:rPr>
                <w:rFonts w:eastAsia="SimSun"/>
              </w:rPr>
              <w:t>MCC</w:t>
            </w:r>
          </w:p>
        </w:tc>
        <w:tc>
          <w:tcPr>
            <w:tcW w:w="944" w:type="dxa"/>
          </w:tcPr>
          <w:p w14:paraId="55429D1A" w14:textId="77777777" w:rsidR="005B35D6" w:rsidRDefault="00E30BDA">
            <w:pPr>
              <w:spacing w:after="0"/>
              <w:rPr>
                <w:rFonts w:eastAsia="SimSun"/>
              </w:rPr>
            </w:pPr>
            <w:r>
              <w:rPr>
                <w:rFonts w:eastAsia="SimSun" w:hint="eastAsia"/>
              </w:rPr>
              <w:t>N</w:t>
            </w:r>
            <w:r>
              <w:rPr>
                <w:rFonts w:eastAsia="SimSun"/>
              </w:rPr>
              <w:t>o</w:t>
            </w:r>
          </w:p>
        </w:tc>
        <w:tc>
          <w:tcPr>
            <w:tcW w:w="945" w:type="dxa"/>
          </w:tcPr>
          <w:p w14:paraId="7791DD69" w14:textId="77777777" w:rsidR="005B35D6" w:rsidRDefault="00E30BDA">
            <w:pPr>
              <w:spacing w:after="0"/>
              <w:rPr>
                <w:rFonts w:eastAsia="SimSun"/>
              </w:rPr>
            </w:pPr>
            <w:r>
              <w:rPr>
                <w:rFonts w:eastAsia="SimSun" w:hint="eastAsia"/>
              </w:rPr>
              <w:t>N</w:t>
            </w:r>
            <w:r>
              <w:rPr>
                <w:rFonts w:eastAsia="SimSun"/>
              </w:rPr>
              <w:t>o</w:t>
            </w:r>
          </w:p>
        </w:tc>
        <w:tc>
          <w:tcPr>
            <w:tcW w:w="6280" w:type="dxa"/>
          </w:tcPr>
          <w:p w14:paraId="31E805B9" w14:textId="77777777" w:rsidR="005B35D6" w:rsidRDefault="00E30BDA">
            <w:pPr>
              <w:spacing w:after="0"/>
              <w:rPr>
                <w:rFonts w:eastAsia="SimSun"/>
              </w:rPr>
            </w:pPr>
            <w:r>
              <w:rPr>
                <w:rFonts w:eastAsia="SimSun" w:hint="eastAsia"/>
              </w:rPr>
              <w:t>A</w:t>
            </w:r>
            <w:r>
              <w:rPr>
                <w:rFonts w:eastAsia="SimSun"/>
              </w:rPr>
              <w:t>gree with Qualcomm, following is the RAN1</w:t>
            </w:r>
            <w:r>
              <w:rPr>
                <w:rFonts w:eastAsia="SimSun" w:hint="eastAsia"/>
              </w:rPr>
              <w:t>#</w:t>
            </w:r>
            <w:r>
              <w:rPr>
                <w:rFonts w:eastAsia="SimSun"/>
              </w:rPr>
              <w:t xml:space="preserve">107 </w:t>
            </w:r>
            <w:r>
              <w:rPr>
                <w:rFonts w:eastAsia="SimSun" w:hint="eastAsia"/>
              </w:rPr>
              <w:t>b</w:t>
            </w:r>
            <w:r>
              <w:rPr>
                <w:rFonts w:eastAsia="SimSun"/>
              </w:rPr>
              <w:t xml:space="preserve"> </w:t>
            </w:r>
            <w:r>
              <w:rPr>
                <w:rFonts w:eastAsia="SimSun" w:hint="eastAsia"/>
              </w:rPr>
              <w:t>conclusion</w:t>
            </w:r>
            <w:r>
              <w:rPr>
                <w:rFonts w:eastAsia="SimSun"/>
              </w:rPr>
              <w:t>:</w:t>
            </w:r>
          </w:p>
          <w:tbl>
            <w:tblPr>
              <w:tblStyle w:val="aa"/>
              <w:tblW w:w="0" w:type="auto"/>
              <w:tblLook w:val="04A0" w:firstRow="1" w:lastRow="0" w:firstColumn="1" w:lastColumn="0" w:noHBand="0" w:noVBand="1"/>
            </w:tblPr>
            <w:tblGrid>
              <w:gridCol w:w="6054"/>
            </w:tblGrid>
            <w:tr w:rsidR="005B35D6" w14:paraId="1A9392EF" w14:textId="77777777">
              <w:tc>
                <w:tcPr>
                  <w:tcW w:w="6075" w:type="dxa"/>
                </w:tcPr>
                <w:p w14:paraId="2D30585C" w14:textId="77777777" w:rsidR="005B35D6" w:rsidRDefault="00E30BDA">
                  <w:pPr>
                    <w:rPr>
                      <w:b/>
                      <w:u w:val="single"/>
                    </w:rPr>
                  </w:pPr>
                  <w:r>
                    <w:rPr>
                      <w:b/>
                      <w:u w:val="single"/>
                    </w:rPr>
                    <w:lastRenderedPageBreak/>
                    <w:t>Conclusion</w:t>
                  </w:r>
                </w:p>
                <w:p w14:paraId="32BA8635" w14:textId="77777777" w:rsidR="005B35D6" w:rsidRDefault="00E30BDA">
                  <w:r>
                    <w:t>Additional HARQ process(es) is(are) not introduced for Rel-17 MBS broadcast reception on serving cell.</w:t>
                  </w:r>
                </w:p>
                <w:p w14:paraId="38BB6F5A" w14:textId="77777777" w:rsidR="005B35D6" w:rsidRDefault="00E30BDA">
                  <w:pPr>
                    <w:numPr>
                      <w:ilvl w:val="1"/>
                      <w:numId w:val="16"/>
                    </w:numPr>
                    <w:overflowPunct/>
                    <w:autoSpaceDE/>
                    <w:autoSpaceDN/>
                    <w:adjustRightInd/>
                    <w:spacing w:after="0"/>
                  </w:pPr>
                  <w: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09ABB035" w14:textId="77777777" w:rsidR="005B35D6" w:rsidRDefault="005B35D6">
                  <w:pPr>
                    <w:spacing w:after="0"/>
                    <w:rPr>
                      <w:rFonts w:eastAsia="SimSun"/>
                    </w:rPr>
                  </w:pPr>
                </w:p>
              </w:tc>
            </w:tr>
          </w:tbl>
          <w:p w14:paraId="2A789EB6" w14:textId="77777777" w:rsidR="005B35D6" w:rsidRDefault="005B35D6">
            <w:pPr>
              <w:spacing w:after="0"/>
              <w:rPr>
                <w:lang w:eastAsia="ko-KR"/>
              </w:rPr>
            </w:pPr>
          </w:p>
        </w:tc>
      </w:tr>
      <w:tr w:rsidR="005B35D6" w14:paraId="59F8DF97" w14:textId="77777777">
        <w:tc>
          <w:tcPr>
            <w:tcW w:w="1462" w:type="dxa"/>
          </w:tcPr>
          <w:p w14:paraId="323AB663" w14:textId="77777777" w:rsidR="005B35D6" w:rsidRDefault="00E30BDA">
            <w:pPr>
              <w:spacing w:after="0"/>
              <w:rPr>
                <w:rFonts w:eastAsia="SimSun"/>
              </w:rPr>
            </w:pPr>
            <w:r>
              <w:rPr>
                <w:rFonts w:eastAsia="SimSun" w:hint="eastAsia"/>
              </w:rPr>
              <w:lastRenderedPageBreak/>
              <w:t>S</w:t>
            </w:r>
            <w:r>
              <w:rPr>
                <w:rFonts w:eastAsia="SimSun"/>
              </w:rPr>
              <w:t>preadtrum</w:t>
            </w:r>
          </w:p>
        </w:tc>
        <w:tc>
          <w:tcPr>
            <w:tcW w:w="944" w:type="dxa"/>
          </w:tcPr>
          <w:p w14:paraId="1173C783" w14:textId="77777777" w:rsidR="005B35D6" w:rsidRDefault="00E30BDA">
            <w:pPr>
              <w:spacing w:after="0"/>
              <w:rPr>
                <w:lang w:eastAsia="ko-KR"/>
              </w:rPr>
            </w:pPr>
            <w:r>
              <w:rPr>
                <w:rFonts w:hint="eastAsia"/>
                <w:lang w:eastAsia="ko-KR"/>
              </w:rPr>
              <w:t>No</w:t>
            </w:r>
          </w:p>
        </w:tc>
        <w:tc>
          <w:tcPr>
            <w:tcW w:w="945" w:type="dxa"/>
          </w:tcPr>
          <w:p w14:paraId="21B9B460" w14:textId="77777777" w:rsidR="005B35D6" w:rsidRDefault="00E30BDA">
            <w:pPr>
              <w:spacing w:after="0"/>
              <w:rPr>
                <w:lang w:eastAsia="ko-KR"/>
              </w:rPr>
            </w:pPr>
            <w:r>
              <w:rPr>
                <w:rFonts w:hint="eastAsia"/>
                <w:lang w:eastAsia="ko-KR"/>
              </w:rPr>
              <w:t>No</w:t>
            </w:r>
          </w:p>
        </w:tc>
        <w:tc>
          <w:tcPr>
            <w:tcW w:w="6280" w:type="dxa"/>
          </w:tcPr>
          <w:p w14:paraId="6C497ACC" w14:textId="77777777" w:rsidR="005B35D6" w:rsidRDefault="005B35D6">
            <w:pPr>
              <w:spacing w:after="0"/>
              <w:rPr>
                <w:rFonts w:eastAsia="SimSun"/>
              </w:rPr>
            </w:pPr>
          </w:p>
        </w:tc>
      </w:tr>
      <w:tr w:rsidR="005B35D6" w14:paraId="1DAA7BD6" w14:textId="77777777">
        <w:tc>
          <w:tcPr>
            <w:tcW w:w="1462" w:type="dxa"/>
          </w:tcPr>
          <w:p w14:paraId="3BA68AE2" w14:textId="77777777" w:rsidR="005B35D6" w:rsidRDefault="00E30BDA">
            <w:pPr>
              <w:spacing w:after="0"/>
              <w:rPr>
                <w:rFonts w:eastAsia="SimSun"/>
              </w:rPr>
            </w:pPr>
            <w:r>
              <w:rPr>
                <w:rFonts w:eastAsia="SimSun" w:hint="eastAsia"/>
              </w:rPr>
              <w:t>v</w:t>
            </w:r>
            <w:r>
              <w:rPr>
                <w:rFonts w:eastAsia="SimSun"/>
              </w:rPr>
              <w:t>ivo</w:t>
            </w:r>
          </w:p>
        </w:tc>
        <w:tc>
          <w:tcPr>
            <w:tcW w:w="944" w:type="dxa"/>
          </w:tcPr>
          <w:p w14:paraId="7F2AD092" w14:textId="77777777" w:rsidR="005B35D6" w:rsidRDefault="00E30BDA">
            <w:pPr>
              <w:spacing w:after="0"/>
              <w:rPr>
                <w:rFonts w:eastAsia="SimSun"/>
              </w:rPr>
            </w:pPr>
            <w:r>
              <w:rPr>
                <w:rFonts w:eastAsia="SimSun" w:hint="eastAsia"/>
              </w:rPr>
              <w:t>N</w:t>
            </w:r>
            <w:r>
              <w:rPr>
                <w:rFonts w:eastAsia="SimSun"/>
              </w:rPr>
              <w:t>o</w:t>
            </w:r>
          </w:p>
        </w:tc>
        <w:tc>
          <w:tcPr>
            <w:tcW w:w="945" w:type="dxa"/>
          </w:tcPr>
          <w:p w14:paraId="28907464" w14:textId="77777777" w:rsidR="005B35D6" w:rsidRDefault="00E30BDA">
            <w:pPr>
              <w:spacing w:after="0"/>
              <w:rPr>
                <w:rFonts w:eastAsia="SimSun"/>
              </w:rPr>
            </w:pPr>
            <w:r>
              <w:rPr>
                <w:rFonts w:eastAsia="SimSun" w:hint="eastAsia"/>
              </w:rPr>
              <w:t>N</w:t>
            </w:r>
            <w:r>
              <w:rPr>
                <w:rFonts w:eastAsia="SimSun"/>
              </w:rPr>
              <w:t>o</w:t>
            </w:r>
          </w:p>
        </w:tc>
        <w:tc>
          <w:tcPr>
            <w:tcW w:w="6280" w:type="dxa"/>
          </w:tcPr>
          <w:p w14:paraId="48CDE3D7" w14:textId="77777777" w:rsidR="005B35D6" w:rsidRDefault="00E30BDA">
            <w:pPr>
              <w:spacing w:after="0"/>
              <w:rPr>
                <w:rFonts w:eastAsia="SimSun"/>
              </w:rPr>
            </w:pPr>
            <w:r>
              <w:rPr>
                <w:rFonts w:eastAsia="SimSun" w:hint="eastAsia"/>
              </w:rPr>
              <w:t>W</w:t>
            </w:r>
            <w:r>
              <w:rPr>
                <w:rFonts w:eastAsia="SimSun"/>
              </w:rPr>
              <w:t xml:space="preserve">e prefer to follow RAN1 conclusion. </w:t>
            </w:r>
          </w:p>
        </w:tc>
      </w:tr>
      <w:tr w:rsidR="005B35D6" w14:paraId="1962B86B" w14:textId="77777777">
        <w:tc>
          <w:tcPr>
            <w:tcW w:w="1462" w:type="dxa"/>
          </w:tcPr>
          <w:p w14:paraId="305D7438" w14:textId="77777777" w:rsidR="005B35D6" w:rsidRDefault="00E30BDA">
            <w:pPr>
              <w:spacing w:after="0"/>
              <w:rPr>
                <w:lang w:eastAsia="ko-KR"/>
              </w:rPr>
            </w:pPr>
            <w:r>
              <w:rPr>
                <w:rFonts w:eastAsia="SimSun" w:hint="eastAsia"/>
              </w:rPr>
              <w:t>T</w:t>
            </w:r>
            <w:r>
              <w:rPr>
                <w:rFonts w:eastAsia="SimSun"/>
              </w:rPr>
              <w:t>D Tech, Chengdu TD Tech</w:t>
            </w:r>
          </w:p>
        </w:tc>
        <w:tc>
          <w:tcPr>
            <w:tcW w:w="944" w:type="dxa"/>
          </w:tcPr>
          <w:p w14:paraId="0C405A05" w14:textId="77777777" w:rsidR="005B35D6" w:rsidRDefault="00E30BDA">
            <w:pPr>
              <w:spacing w:after="0"/>
              <w:rPr>
                <w:lang w:eastAsia="ko-KR"/>
              </w:rPr>
            </w:pPr>
            <w:r>
              <w:rPr>
                <w:rFonts w:eastAsia="SimSun" w:hint="eastAsia"/>
              </w:rPr>
              <w:t>N</w:t>
            </w:r>
            <w:r>
              <w:rPr>
                <w:rFonts w:eastAsia="SimSun"/>
              </w:rPr>
              <w:t>o</w:t>
            </w:r>
          </w:p>
        </w:tc>
        <w:tc>
          <w:tcPr>
            <w:tcW w:w="945" w:type="dxa"/>
          </w:tcPr>
          <w:p w14:paraId="1BCA24D8" w14:textId="77777777" w:rsidR="005B35D6" w:rsidRDefault="00E30BDA">
            <w:pPr>
              <w:spacing w:after="0"/>
              <w:rPr>
                <w:lang w:eastAsia="ko-KR"/>
              </w:rPr>
            </w:pPr>
            <w:r>
              <w:rPr>
                <w:rFonts w:eastAsia="SimSun" w:hint="eastAsia"/>
              </w:rPr>
              <w:t>N</w:t>
            </w:r>
            <w:r>
              <w:rPr>
                <w:rFonts w:eastAsia="SimSun"/>
              </w:rPr>
              <w:t>o</w:t>
            </w:r>
          </w:p>
        </w:tc>
        <w:tc>
          <w:tcPr>
            <w:tcW w:w="6280" w:type="dxa"/>
          </w:tcPr>
          <w:p w14:paraId="34F440B2" w14:textId="77777777" w:rsidR="005B35D6" w:rsidRDefault="005B35D6">
            <w:pPr>
              <w:spacing w:after="0"/>
              <w:rPr>
                <w:lang w:eastAsia="ko-KR"/>
              </w:rPr>
            </w:pPr>
          </w:p>
        </w:tc>
      </w:tr>
      <w:tr w:rsidR="005B35D6" w14:paraId="576FBDE9" w14:textId="77777777">
        <w:tc>
          <w:tcPr>
            <w:tcW w:w="1462" w:type="dxa"/>
          </w:tcPr>
          <w:p w14:paraId="7B49ACD8" w14:textId="77777777" w:rsidR="005B35D6" w:rsidRDefault="00E30BDA">
            <w:pPr>
              <w:spacing w:after="0"/>
              <w:rPr>
                <w:lang w:eastAsia="ko-KR"/>
              </w:rPr>
            </w:pPr>
            <w:r>
              <w:rPr>
                <w:lang w:eastAsia="ko-KR"/>
              </w:rPr>
              <w:t>Intel</w:t>
            </w:r>
          </w:p>
        </w:tc>
        <w:tc>
          <w:tcPr>
            <w:tcW w:w="944" w:type="dxa"/>
          </w:tcPr>
          <w:p w14:paraId="5478E1B7" w14:textId="77777777" w:rsidR="005B35D6" w:rsidRDefault="00E30BDA">
            <w:pPr>
              <w:spacing w:after="0"/>
              <w:rPr>
                <w:lang w:eastAsia="ko-KR"/>
              </w:rPr>
            </w:pPr>
            <w:r>
              <w:rPr>
                <w:lang w:eastAsia="ko-KR"/>
              </w:rPr>
              <w:t>No</w:t>
            </w:r>
          </w:p>
        </w:tc>
        <w:tc>
          <w:tcPr>
            <w:tcW w:w="945" w:type="dxa"/>
          </w:tcPr>
          <w:p w14:paraId="3C77FE13" w14:textId="77777777" w:rsidR="005B35D6" w:rsidRDefault="00E30BDA">
            <w:pPr>
              <w:spacing w:after="0"/>
              <w:rPr>
                <w:lang w:eastAsia="ko-KR"/>
              </w:rPr>
            </w:pPr>
            <w:r>
              <w:rPr>
                <w:lang w:eastAsia="ko-KR"/>
              </w:rPr>
              <w:t>No</w:t>
            </w:r>
          </w:p>
        </w:tc>
        <w:tc>
          <w:tcPr>
            <w:tcW w:w="6280" w:type="dxa"/>
          </w:tcPr>
          <w:p w14:paraId="625AFB83" w14:textId="77777777" w:rsidR="005B35D6" w:rsidRDefault="00E30BDA">
            <w:pPr>
              <w:spacing w:after="0"/>
              <w:rPr>
                <w:lang w:eastAsia="ko-KR"/>
              </w:rPr>
            </w:pPr>
            <w:r>
              <w:rPr>
                <w:lang w:eastAsia="ko-KR"/>
              </w:rPr>
              <w:t>Agree with Qualcomm.</w:t>
            </w:r>
          </w:p>
        </w:tc>
      </w:tr>
      <w:tr w:rsidR="005B35D6" w14:paraId="0BCBE269" w14:textId="77777777">
        <w:tc>
          <w:tcPr>
            <w:tcW w:w="1462" w:type="dxa"/>
          </w:tcPr>
          <w:p w14:paraId="74D56E01" w14:textId="77777777" w:rsidR="005B35D6" w:rsidRDefault="00E30BDA">
            <w:pPr>
              <w:spacing w:after="0"/>
              <w:rPr>
                <w:lang w:eastAsia="ko-KR"/>
              </w:rPr>
            </w:pPr>
            <w:r>
              <w:rPr>
                <w:lang w:eastAsia="ko-KR"/>
              </w:rPr>
              <w:t>Interdigital</w:t>
            </w:r>
          </w:p>
        </w:tc>
        <w:tc>
          <w:tcPr>
            <w:tcW w:w="944" w:type="dxa"/>
          </w:tcPr>
          <w:p w14:paraId="3AEA1ED0" w14:textId="77777777" w:rsidR="005B35D6" w:rsidRDefault="00E30BDA">
            <w:pPr>
              <w:spacing w:after="0"/>
              <w:rPr>
                <w:lang w:eastAsia="ko-KR"/>
              </w:rPr>
            </w:pPr>
            <w:r>
              <w:rPr>
                <w:lang w:eastAsia="ko-KR"/>
              </w:rPr>
              <w:t>No</w:t>
            </w:r>
          </w:p>
        </w:tc>
        <w:tc>
          <w:tcPr>
            <w:tcW w:w="945" w:type="dxa"/>
          </w:tcPr>
          <w:p w14:paraId="42ACF48B" w14:textId="77777777" w:rsidR="005B35D6" w:rsidRDefault="00E30BDA">
            <w:pPr>
              <w:spacing w:after="0"/>
              <w:rPr>
                <w:lang w:eastAsia="ko-KR"/>
              </w:rPr>
            </w:pPr>
            <w:r>
              <w:rPr>
                <w:lang w:eastAsia="ko-KR"/>
              </w:rPr>
              <w:t>No</w:t>
            </w:r>
          </w:p>
        </w:tc>
        <w:tc>
          <w:tcPr>
            <w:tcW w:w="6280" w:type="dxa"/>
          </w:tcPr>
          <w:p w14:paraId="002E5051" w14:textId="77777777" w:rsidR="005B35D6" w:rsidRDefault="00E30BDA">
            <w:pPr>
              <w:spacing w:after="0"/>
              <w:rPr>
                <w:lang w:eastAsia="ko-KR"/>
              </w:rPr>
            </w:pPr>
            <w:r>
              <w:rPr>
                <w:lang w:eastAsia="ko-KR"/>
              </w:rPr>
              <w:t>We should follow RAN1 agreement.</w:t>
            </w:r>
          </w:p>
        </w:tc>
      </w:tr>
      <w:tr w:rsidR="005B35D6" w14:paraId="5D581894" w14:textId="77777777">
        <w:tc>
          <w:tcPr>
            <w:tcW w:w="1462" w:type="dxa"/>
          </w:tcPr>
          <w:p w14:paraId="27B9855A"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944" w:type="dxa"/>
          </w:tcPr>
          <w:p w14:paraId="133DA02F"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945" w:type="dxa"/>
          </w:tcPr>
          <w:p w14:paraId="3E36F524"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6280" w:type="dxa"/>
          </w:tcPr>
          <w:p w14:paraId="5D6741E7" w14:textId="77777777" w:rsidR="005B35D6" w:rsidRDefault="005B35D6">
            <w:pPr>
              <w:spacing w:after="0"/>
              <w:rPr>
                <w:lang w:eastAsia="ko-KR"/>
              </w:rPr>
            </w:pPr>
          </w:p>
        </w:tc>
      </w:tr>
      <w:tr w:rsidR="005B35D6" w14:paraId="4160F8D6" w14:textId="77777777">
        <w:tc>
          <w:tcPr>
            <w:tcW w:w="1462" w:type="dxa"/>
          </w:tcPr>
          <w:p w14:paraId="17B3C18E"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944" w:type="dxa"/>
          </w:tcPr>
          <w:p w14:paraId="66152B9E" w14:textId="77777777" w:rsidR="005B35D6" w:rsidRDefault="00E30BDA">
            <w:pPr>
              <w:spacing w:after="0"/>
              <w:rPr>
                <w:rFonts w:eastAsia="PMingLiU"/>
                <w:lang w:eastAsia="zh-TW"/>
              </w:rPr>
            </w:pPr>
            <w:r>
              <w:rPr>
                <w:rFonts w:eastAsia="SimSun" w:hint="eastAsia"/>
              </w:rPr>
              <w:t>N</w:t>
            </w:r>
            <w:r>
              <w:rPr>
                <w:rFonts w:eastAsia="SimSun"/>
              </w:rPr>
              <w:t>o</w:t>
            </w:r>
          </w:p>
        </w:tc>
        <w:tc>
          <w:tcPr>
            <w:tcW w:w="945" w:type="dxa"/>
          </w:tcPr>
          <w:p w14:paraId="55372DBB" w14:textId="77777777" w:rsidR="005B35D6" w:rsidRDefault="00E30BDA">
            <w:pPr>
              <w:spacing w:after="0"/>
              <w:rPr>
                <w:rFonts w:eastAsia="PMingLiU"/>
                <w:lang w:eastAsia="zh-TW"/>
              </w:rPr>
            </w:pPr>
            <w:r>
              <w:rPr>
                <w:rFonts w:eastAsia="SimSun" w:hint="eastAsia"/>
              </w:rPr>
              <w:t>N</w:t>
            </w:r>
            <w:r>
              <w:rPr>
                <w:rFonts w:eastAsia="SimSun"/>
              </w:rPr>
              <w:t>o</w:t>
            </w:r>
          </w:p>
        </w:tc>
        <w:tc>
          <w:tcPr>
            <w:tcW w:w="6280" w:type="dxa"/>
          </w:tcPr>
          <w:p w14:paraId="40E236E6" w14:textId="77777777" w:rsidR="005B35D6" w:rsidRDefault="00E30BDA">
            <w:pPr>
              <w:spacing w:after="0"/>
              <w:rPr>
                <w:lang w:eastAsia="ko-KR"/>
              </w:rPr>
            </w:pPr>
            <w:r>
              <w:rPr>
                <w:rFonts w:eastAsia="SimSun"/>
              </w:rPr>
              <w:t>We would prefer to follow RAN1’s agreement.</w:t>
            </w:r>
          </w:p>
        </w:tc>
      </w:tr>
      <w:tr w:rsidR="005B35D6" w14:paraId="11E2AFB9" w14:textId="77777777">
        <w:tc>
          <w:tcPr>
            <w:tcW w:w="1462" w:type="dxa"/>
          </w:tcPr>
          <w:p w14:paraId="4036F712" w14:textId="77777777" w:rsidR="005B35D6" w:rsidRDefault="00E30BDA">
            <w:pPr>
              <w:spacing w:after="0"/>
              <w:rPr>
                <w:rFonts w:eastAsia="PMingLiU"/>
                <w:lang w:eastAsia="zh-TW"/>
              </w:rPr>
            </w:pPr>
            <w:r>
              <w:rPr>
                <w:rFonts w:eastAsia="SimSun"/>
              </w:rPr>
              <w:t>TCL communication Ltd.</w:t>
            </w:r>
          </w:p>
        </w:tc>
        <w:tc>
          <w:tcPr>
            <w:tcW w:w="944" w:type="dxa"/>
          </w:tcPr>
          <w:p w14:paraId="17B13267" w14:textId="77777777" w:rsidR="005B35D6" w:rsidRDefault="00E30BDA">
            <w:pPr>
              <w:spacing w:after="0"/>
              <w:rPr>
                <w:rFonts w:eastAsia="PMingLiU"/>
                <w:lang w:eastAsia="zh-TW"/>
              </w:rPr>
            </w:pPr>
            <w:r>
              <w:rPr>
                <w:rFonts w:eastAsia="SimSun" w:hint="eastAsia"/>
              </w:rPr>
              <w:t>N</w:t>
            </w:r>
            <w:r>
              <w:rPr>
                <w:rFonts w:eastAsia="SimSun"/>
              </w:rPr>
              <w:t>o</w:t>
            </w:r>
          </w:p>
        </w:tc>
        <w:tc>
          <w:tcPr>
            <w:tcW w:w="945" w:type="dxa"/>
          </w:tcPr>
          <w:p w14:paraId="03E74A20" w14:textId="77777777" w:rsidR="005B35D6" w:rsidRDefault="00E30BDA">
            <w:pPr>
              <w:spacing w:after="0"/>
              <w:rPr>
                <w:rFonts w:eastAsia="PMingLiU"/>
                <w:lang w:eastAsia="zh-TW"/>
              </w:rPr>
            </w:pPr>
            <w:r>
              <w:rPr>
                <w:rFonts w:eastAsia="SimSun" w:hint="eastAsia"/>
              </w:rPr>
              <w:t>N</w:t>
            </w:r>
            <w:r>
              <w:rPr>
                <w:rFonts w:eastAsia="SimSun"/>
              </w:rPr>
              <w:t>o</w:t>
            </w:r>
          </w:p>
        </w:tc>
        <w:tc>
          <w:tcPr>
            <w:tcW w:w="6280" w:type="dxa"/>
          </w:tcPr>
          <w:p w14:paraId="5B1363A6" w14:textId="77777777" w:rsidR="005B35D6" w:rsidRDefault="00E30BDA">
            <w:pPr>
              <w:spacing w:after="0"/>
              <w:rPr>
                <w:lang w:eastAsia="ko-KR"/>
              </w:rPr>
            </w:pPr>
            <w:r>
              <w:rPr>
                <w:rFonts w:eastAsia="SimSun"/>
              </w:rPr>
              <w:t>Follow RAN1’s agreement.</w:t>
            </w:r>
          </w:p>
        </w:tc>
      </w:tr>
      <w:tr w:rsidR="005B35D6" w14:paraId="52E308E8" w14:textId="77777777">
        <w:tc>
          <w:tcPr>
            <w:tcW w:w="1462" w:type="dxa"/>
          </w:tcPr>
          <w:p w14:paraId="407C0C92" w14:textId="77777777" w:rsidR="005B35D6" w:rsidRDefault="00E30BDA">
            <w:pPr>
              <w:spacing w:after="0"/>
              <w:rPr>
                <w:rFonts w:eastAsia="SimSun"/>
              </w:rPr>
            </w:pPr>
            <w:r>
              <w:rPr>
                <w:rFonts w:eastAsia="SimSun" w:hint="eastAsia"/>
              </w:rPr>
              <w:t>S</w:t>
            </w:r>
            <w:r>
              <w:rPr>
                <w:rFonts w:eastAsia="SimSun"/>
              </w:rPr>
              <w:t>harp</w:t>
            </w:r>
          </w:p>
        </w:tc>
        <w:tc>
          <w:tcPr>
            <w:tcW w:w="944" w:type="dxa"/>
          </w:tcPr>
          <w:p w14:paraId="71FB1800" w14:textId="77777777" w:rsidR="005B35D6" w:rsidRDefault="00E30BDA">
            <w:pPr>
              <w:spacing w:after="0"/>
              <w:rPr>
                <w:rFonts w:eastAsia="SimSun"/>
              </w:rPr>
            </w:pPr>
            <w:r>
              <w:rPr>
                <w:rFonts w:eastAsia="SimSun" w:hint="eastAsia"/>
              </w:rPr>
              <w:t>N</w:t>
            </w:r>
            <w:r>
              <w:rPr>
                <w:rFonts w:eastAsia="SimSun"/>
              </w:rPr>
              <w:t>o</w:t>
            </w:r>
          </w:p>
        </w:tc>
        <w:tc>
          <w:tcPr>
            <w:tcW w:w="945" w:type="dxa"/>
          </w:tcPr>
          <w:p w14:paraId="48D4A578" w14:textId="77777777" w:rsidR="005B35D6" w:rsidRDefault="00E30BDA">
            <w:pPr>
              <w:spacing w:after="0"/>
              <w:rPr>
                <w:rFonts w:eastAsia="SimSun"/>
              </w:rPr>
            </w:pPr>
            <w:r>
              <w:rPr>
                <w:rFonts w:eastAsia="SimSun" w:hint="eastAsia"/>
              </w:rPr>
              <w:t>N</w:t>
            </w:r>
            <w:r>
              <w:rPr>
                <w:rFonts w:eastAsia="SimSun"/>
              </w:rPr>
              <w:t>o</w:t>
            </w:r>
          </w:p>
        </w:tc>
        <w:tc>
          <w:tcPr>
            <w:tcW w:w="6280" w:type="dxa"/>
          </w:tcPr>
          <w:p w14:paraId="20DCD4F9" w14:textId="77777777" w:rsidR="005B35D6" w:rsidRDefault="00E30BDA">
            <w:pPr>
              <w:spacing w:after="0"/>
              <w:rPr>
                <w:rFonts w:eastAsia="SimSun"/>
              </w:rPr>
            </w:pPr>
            <w:r>
              <w:rPr>
                <w:rFonts w:eastAsia="SimSun" w:hint="eastAsia"/>
              </w:rPr>
              <w:t>W</w:t>
            </w:r>
            <w:r>
              <w:rPr>
                <w:rFonts w:eastAsia="SimSun"/>
              </w:rPr>
              <w:t xml:space="preserve">e prefer to follow RAN1 agreement. </w:t>
            </w:r>
          </w:p>
        </w:tc>
      </w:tr>
    </w:tbl>
    <w:p w14:paraId="6AD98BD0"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36D59B1B"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Yes/Yes: 4 companies (Samsung, Nokia, Huawei/HiSilicon, Futurewei)</w:t>
      </w:r>
    </w:p>
    <w:p w14:paraId="3BAC2E0E" w14:textId="77777777" w:rsidR="005B35D6" w:rsidRDefault="00E30BDA">
      <w:pPr>
        <w:spacing w:before="240"/>
        <w:rPr>
          <w:color w:val="FF0000"/>
          <w:lang w:eastAsia="ko-KR"/>
        </w:rPr>
      </w:pPr>
      <w:r>
        <w:rPr>
          <w:color w:val="FF0000"/>
          <w:lang w:eastAsia="ko-KR"/>
        </w:rPr>
        <w:t>- No/No: 19 companies (Qualcomm, MediaTek, OPPO, CATT, Apple, Xiaomi, ZTE, Ericsson, LGE, CMCC, Spreadtrum, vivo, TD Tech/Chengdu TD Tech, Intel, Interdigital, ITRI, Lenovo/Motorola, TCL, Sharp)</w:t>
      </w:r>
    </w:p>
    <w:p w14:paraId="576FA15B" w14:textId="77777777" w:rsidR="005B35D6" w:rsidRDefault="00E30BDA">
      <w:pPr>
        <w:spacing w:before="240"/>
        <w:rPr>
          <w:lang w:eastAsia="ko-KR"/>
        </w:rPr>
      </w:pPr>
      <w:r>
        <w:rPr>
          <w:rFonts w:hint="eastAsia"/>
          <w:b/>
          <w:color w:val="FF0000"/>
          <w:lang w:eastAsia="ko-KR"/>
        </w:rPr>
        <w:t xml:space="preserve">Proposal </w:t>
      </w:r>
      <w:r>
        <w:rPr>
          <w:b/>
          <w:color w:val="FF0000"/>
          <w:lang w:eastAsia="ko-KR"/>
        </w:rPr>
        <w:t>7</w:t>
      </w:r>
      <w:r>
        <w:rPr>
          <w:rFonts w:hint="eastAsia"/>
          <w:b/>
          <w:color w:val="FF0000"/>
          <w:lang w:eastAsia="ko-KR"/>
        </w:rPr>
        <w:t xml:space="preserve">. </w:t>
      </w:r>
      <w:r>
        <w:rPr>
          <w:b/>
          <w:color w:val="FF0000"/>
          <w:lang w:eastAsia="ko-KR"/>
        </w:rPr>
        <w:t>(19/23) There are no dedicated HARQ process IDs for MCCH and Broadcast MTCH.</w:t>
      </w:r>
    </w:p>
    <w:p w14:paraId="708E0AD4" w14:textId="77777777" w:rsidR="005B35D6" w:rsidRDefault="005B35D6">
      <w:pPr>
        <w:spacing w:before="240"/>
        <w:jc w:val="both"/>
        <w:rPr>
          <w:lang w:eastAsia="ko-KR"/>
        </w:rPr>
      </w:pPr>
    </w:p>
    <w:p w14:paraId="14426100" w14:textId="77777777" w:rsidR="005B35D6" w:rsidRDefault="00E30BDA">
      <w:pPr>
        <w:pStyle w:val="2"/>
      </w:pPr>
      <w:r>
        <w:t>3.5 Initial HFN Selection for Broadcast</w:t>
      </w:r>
    </w:p>
    <w:p w14:paraId="51900BC0" w14:textId="77777777" w:rsidR="005B35D6" w:rsidRDefault="00E30BDA">
      <w:pPr>
        <w:spacing w:before="240"/>
        <w:jc w:val="both"/>
        <w:rPr>
          <w:lang w:eastAsia="ko-KR"/>
        </w:rPr>
      </w:pPr>
      <w:r>
        <w:rPr>
          <w:lang w:eastAsia="ko-KR"/>
        </w:rPr>
        <w:t>In RAN2#116bis-e, RAN2 agreed that the initial HFN value is selected by the UE [5]. A captured FFS point is whether it is up to UE implementation to prevent COUNT wrap-around for broadcast, given that HFN is selected by the UE itself. Note that NR PDCP Receive Operation does not support COUNT wrap-around, so RAN2 may need to decide how to prevent the COUNT wrap around, i.e. reaching the maximum COUNT value. The current status is fully up to UE implementation and no standardized solution is defined due to reasons including:</w:t>
      </w:r>
    </w:p>
    <w:p w14:paraId="1E1F9AEC" w14:textId="77777777" w:rsidR="005B35D6" w:rsidRDefault="00E30BDA">
      <w:pPr>
        <w:pStyle w:val="ad"/>
        <w:numPr>
          <w:ilvl w:val="0"/>
          <w:numId w:val="12"/>
        </w:numPr>
        <w:spacing w:before="240"/>
        <w:jc w:val="both"/>
        <w:rPr>
          <w:lang w:eastAsia="ko-KR"/>
        </w:rPr>
      </w:pPr>
      <w:r>
        <w:rPr>
          <w:lang w:eastAsia="ko-KR"/>
        </w:rPr>
        <w:t>PDCP Status Report is not needed for Broadcast. gNB does not check HFN value.</w:t>
      </w:r>
    </w:p>
    <w:p w14:paraId="3D86FEDD" w14:textId="77777777" w:rsidR="005B35D6" w:rsidRDefault="00E30BDA">
      <w:pPr>
        <w:pStyle w:val="ad"/>
        <w:numPr>
          <w:ilvl w:val="0"/>
          <w:numId w:val="12"/>
        </w:numPr>
        <w:spacing w:before="240"/>
        <w:jc w:val="both"/>
        <w:rPr>
          <w:lang w:eastAsia="ko-KR"/>
        </w:rPr>
      </w:pPr>
      <w:r>
        <w:rPr>
          <w:lang w:eastAsia="ko-KR"/>
        </w:rPr>
        <w:t>Indication of HFN may be difficult for Broadcast.</w:t>
      </w:r>
    </w:p>
    <w:p w14:paraId="7EEC47C9" w14:textId="77777777" w:rsidR="005B35D6" w:rsidRDefault="00E30BDA">
      <w:pPr>
        <w:spacing w:before="240"/>
        <w:jc w:val="both"/>
        <w:rPr>
          <w:lang w:eastAsia="ko-KR"/>
        </w:rPr>
      </w:pPr>
      <w:r>
        <w:rPr>
          <w:lang w:eastAsia="ko-KR"/>
        </w:rPr>
        <w:t>However, a concern would be even if a (bad) UE implementation selects very large HFN value due to the lack of any guideline, nobody can say that it is not a 3GPP MBS compliant UE. Regarding solution, there may be a couple of options.</w:t>
      </w:r>
    </w:p>
    <w:p w14:paraId="498AF29D" w14:textId="77777777" w:rsidR="005B35D6" w:rsidRDefault="00E30BDA">
      <w:pPr>
        <w:rPr>
          <w:b/>
          <w:lang w:eastAsia="ko-KR"/>
        </w:rPr>
      </w:pPr>
      <w:r>
        <w:rPr>
          <w:b/>
          <w:lang w:eastAsia="ko-KR"/>
        </w:rPr>
        <w:t xml:space="preserve">Q8) Please provide your preference how to prevents COUNT wrap-around for broadcast MRB. </w:t>
      </w:r>
    </w:p>
    <w:p w14:paraId="728A4FF7" w14:textId="77777777" w:rsidR="005B35D6" w:rsidRDefault="00E30BDA">
      <w:pPr>
        <w:spacing w:before="240"/>
        <w:rPr>
          <w:b/>
          <w:lang w:eastAsia="ko-KR"/>
        </w:rPr>
      </w:pPr>
      <w:r>
        <w:rPr>
          <w:b/>
          <w:lang w:eastAsia="ko-KR"/>
        </w:rPr>
        <w:t>- Option 1) Fully up to UE implementation to prevent COUNT wrap-around, (successful delivery may not be guaranteed due to reaching the max COUNT value. No standardization.)</w:t>
      </w:r>
    </w:p>
    <w:p w14:paraId="3F2ABC41" w14:textId="77777777" w:rsidR="005B35D6" w:rsidRDefault="00E30BDA">
      <w:pPr>
        <w:spacing w:before="240"/>
        <w:rPr>
          <w:lang w:eastAsia="ko-KR"/>
        </w:rPr>
      </w:pPr>
      <w:r>
        <w:rPr>
          <w:b/>
          <w:lang w:eastAsia="ko-KR"/>
        </w:rPr>
        <w:t xml:space="preserve">- Option 2) UE refreshes the HFN value to smaller value.   </w:t>
      </w:r>
    </w:p>
    <w:p w14:paraId="6584D776" w14:textId="77777777" w:rsidR="005B35D6" w:rsidRDefault="00E30BDA">
      <w:pPr>
        <w:spacing w:before="240"/>
        <w:rPr>
          <w:b/>
          <w:lang w:eastAsia="ko-KR"/>
        </w:rPr>
      </w:pPr>
      <w:r>
        <w:rPr>
          <w:b/>
          <w:lang w:eastAsia="ko-KR"/>
        </w:rPr>
        <w:t xml:space="preserve">- Option 3) The initial HFN value is indicated by gNB via RRC (Revert the RAN2#116bis-e agreement)  </w:t>
      </w:r>
    </w:p>
    <w:p w14:paraId="344ABF81" w14:textId="77777777" w:rsidR="005B35D6" w:rsidRDefault="00E30BDA">
      <w:pPr>
        <w:spacing w:before="240"/>
      </w:pPr>
      <w:r>
        <w:rPr>
          <w:b/>
          <w:lang w:eastAsia="ko-KR"/>
        </w:rPr>
        <w:lastRenderedPageBreak/>
        <w:t xml:space="preserve">- Option </w:t>
      </w:r>
      <w:r>
        <w:rPr>
          <w:b/>
          <w:highlight w:val="yellow"/>
          <w:lang w:eastAsia="ko-KR"/>
        </w:rPr>
        <w:t>X</w:t>
      </w:r>
      <w:r>
        <w:rPr>
          <w:b/>
          <w:lang w:eastAsia="ko-KR"/>
        </w:rPr>
        <w:t>) Other (please add)</w:t>
      </w:r>
    </w:p>
    <w:tbl>
      <w:tblPr>
        <w:tblStyle w:val="aa"/>
        <w:tblW w:w="0" w:type="auto"/>
        <w:tblLook w:val="04A0" w:firstRow="1" w:lastRow="0" w:firstColumn="1" w:lastColumn="0" w:noHBand="0" w:noVBand="1"/>
      </w:tblPr>
      <w:tblGrid>
        <w:gridCol w:w="1461"/>
        <w:gridCol w:w="1274"/>
        <w:gridCol w:w="6896"/>
      </w:tblGrid>
      <w:tr w:rsidR="005B35D6" w14:paraId="3D59E671" w14:textId="77777777">
        <w:tc>
          <w:tcPr>
            <w:tcW w:w="1461" w:type="dxa"/>
          </w:tcPr>
          <w:p w14:paraId="32A19872" w14:textId="77777777" w:rsidR="005B35D6" w:rsidRDefault="00E30BDA">
            <w:pPr>
              <w:spacing w:after="0"/>
              <w:rPr>
                <w:b/>
                <w:lang w:eastAsia="ko-KR"/>
              </w:rPr>
            </w:pPr>
            <w:r>
              <w:rPr>
                <w:rFonts w:hint="eastAsia"/>
                <w:b/>
                <w:lang w:eastAsia="ko-KR"/>
              </w:rPr>
              <w:t>Company</w:t>
            </w:r>
          </w:p>
        </w:tc>
        <w:tc>
          <w:tcPr>
            <w:tcW w:w="1274" w:type="dxa"/>
          </w:tcPr>
          <w:p w14:paraId="7C622C6B" w14:textId="77777777" w:rsidR="005B35D6" w:rsidRDefault="00E30BDA">
            <w:pPr>
              <w:spacing w:after="0"/>
              <w:rPr>
                <w:b/>
                <w:lang w:eastAsia="ko-KR"/>
              </w:rPr>
            </w:pPr>
            <w:r>
              <w:rPr>
                <w:b/>
                <w:lang w:eastAsia="ko-KR"/>
              </w:rPr>
              <w:t>Preferred Option</w:t>
            </w:r>
          </w:p>
        </w:tc>
        <w:tc>
          <w:tcPr>
            <w:tcW w:w="6896" w:type="dxa"/>
          </w:tcPr>
          <w:p w14:paraId="5D4F115C" w14:textId="77777777" w:rsidR="005B35D6" w:rsidRDefault="00E30BDA">
            <w:pPr>
              <w:spacing w:after="0"/>
              <w:rPr>
                <w:b/>
                <w:lang w:eastAsia="ko-KR"/>
              </w:rPr>
            </w:pPr>
            <w:r>
              <w:rPr>
                <w:rFonts w:hint="eastAsia"/>
                <w:b/>
                <w:lang w:eastAsia="ko-KR"/>
              </w:rPr>
              <w:t>Comment</w:t>
            </w:r>
          </w:p>
        </w:tc>
      </w:tr>
      <w:tr w:rsidR="005B35D6" w14:paraId="754B4F9F" w14:textId="77777777">
        <w:tc>
          <w:tcPr>
            <w:tcW w:w="1461" w:type="dxa"/>
          </w:tcPr>
          <w:p w14:paraId="3CEA45BB" w14:textId="77777777" w:rsidR="005B35D6" w:rsidRDefault="00E30BDA">
            <w:pPr>
              <w:spacing w:after="0"/>
              <w:rPr>
                <w:lang w:eastAsia="ko-KR"/>
              </w:rPr>
            </w:pPr>
            <w:r>
              <w:rPr>
                <w:lang w:eastAsia="ko-KR"/>
              </w:rPr>
              <w:t>Qualcomm</w:t>
            </w:r>
          </w:p>
        </w:tc>
        <w:tc>
          <w:tcPr>
            <w:tcW w:w="1274" w:type="dxa"/>
          </w:tcPr>
          <w:p w14:paraId="0281F81F" w14:textId="77777777" w:rsidR="005B35D6" w:rsidRDefault="00E30BDA">
            <w:pPr>
              <w:spacing w:after="0"/>
              <w:rPr>
                <w:lang w:eastAsia="ko-KR"/>
              </w:rPr>
            </w:pPr>
            <w:r>
              <w:rPr>
                <w:lang w:eastAsia="ko-KR"/>
              </w:rPr>
              <w:t>Option 1</w:t>
            </w:r>
          </w:p>
        </w:tc>
        <w:tc>
          <w:tcPr>
            <w:tcW w:w="6896" w:type="dxa"/>
          </w:tcPr>
          <w:p w14:paraId="4F1860ED" w14:textId="77777777" w:rsidR="005B35D6" w:rsidRDefault="005B35D6">
            <w:pPr>
              <w:spacing w:after="0"/>
              <w:rPr>
                <w:lang w:eastAsia="ko-KR"/>
              </w:rPr>
            </w:pPr>
          </w:p>
        </w:tc>
      </w:tr>
      <w:tr w:rsidR="005B35D6" w14:paraId="5DBE92DB" w14:textId="77777777">
        <w:tc>
          <w:tcPr>
            <w:tcW w:w="1461" w:type="dxa"/>
          </w:tcPr>
          <w:p w14:paraId="653A6A57" w14:textId="77777777" w:rsidR="005B35D6" w:rsidRDefault="00E30BDA">
            <w:pPr>
              <w:spacing w:after="0"/>
              <w:rPr>
                <w:lang w:eastAsia="ko-KR"/>
              </w:rPr>
            </w:pPr>
            <w:r>
              <w:rPr>
                <w:rFonts w:hint="eastAsia"/>
                <w:lang w:eastAsia="ko-KR"/>
              </w:rPr>
              <w:t>Samsung</w:t>
            </w:r>
          </w:p>
        </w:tc>
        <w:tc>
          <w:tcPr>
            <w:tcW w:w="1274" w:type="dxa"/>
          </w:tcPr>
          <w:p w14:paraId="0D0E74E2" w14:textId="77777777" w:rsidR="005B35D6" w:rsidRDefault="00E30BDA">
            <w:pPr>
              <w:spacing w:after="0"/>
              <w:rPr>
                <w:lang w:eastAsia="ko-KR"/>
              </w:rPr>
            </w:pPr>
            <w:r>
              <w:rPr>
                <w:rFonts w:hint="eastAsia"/>
                <w:lang w:eastAsia="ko-KR"/>
              </w:rPr>
              <w:t>1</w:t>
            </w:r>
          </w:p>
        </w:tc>
        <w:tc>
          <w:tcPr>
            <w:tcW w:w="6896" w:type="dxa"/>
          </w:tcPr>
          <w:p w14:paraId="7EA6BD71" w14:textId="77777777" w:rsidR="005B35D6" w:rsidRDefault="00E30BDA">
            <w:pPr>
              <w:spacing w:after="0"/>
              <w:rPr>
                <w:lang w:eastAsia="ko-KR"/>
              </w:rPr>
            </w:pPr>
            <w:r>
              <w:rPr>
                <w:rFonts w:hint="eastAsia"/>
                <w:lang w:eastAsia="ko-KR"/>
              </w:rPr>
              <w:t xml:space="preserve">RAN2 already agreed that UE selects the initial value, although there is a risk to select larger initial HFN value. </w:t>
            </w:r>
            <w:r>
              <w:rPr>
                <w:lang w:eastAsia="ko-KR"/>
              </w:rPr>
              <w:t>However, we are ok to keep it as it is (fully up to UE)</w:t>
            </w:r>
          </w:p>
        </w:tc>
      </w:tr>
      <w:tr w:rsidR="005B35D6" w14:paraId="22378A92" w14:textId="77777777">
        <w:tc>
          <w:tcPr>
            <w:tcW w:w="1461" w:type="dxa"/>
          </w:tcPr>
          <w:p w14:paraId="7314D0AB" w14:textId="77777777" w:rsidR="005B35D6" w:rsidRDefault="00E30BDA">
            <w:pPr>
              <w:spacing w:after="0"/>
              <w:rPr>
                <w:lang w:eastAsia="ko-KR"/>
              </w:rPr>
            </w:pPr>
            <w:r>
              <w:rPr>
                <w:rFonts w:eastAsia="SimSun" w:hint="eastAsia"/>
              </w:rPr>
              <w:t>M</w:t>
            </w:r>
            <w:r>
              <w:rPr>
                <w:rFonts w:eastAsia="SimSun"/>
              </w:rPr>
              <w:t>ediaTek</w:t>
            </w:r>
          </w:p>
        </w:tc>
        <w:tc>
          <w:tcPr>
            <w:tcW w:w="1274" w:type="dxa"/>
          </w:tcPr>
          <w:p w14:paraId="00962CA8" w14:textId="77777777" w:rsidR="005B35D6" w:rsidRDefault="00E30BDA">
            <w:pPr>
              <w:spacing w:after="0"/>
              <w:rPr>
                <w:lang w:eastAsia="ko-KR"/>
              </w:rPr>
            </w:pPr>
            <w:r>
              <w:rPr>
                <w:rFonts w:eastAsia="SimSun"/>
              </w:rPr>
              <w:t>Option 1</w:t>
            </w:r>
          </w:p>
        </w:tc>
        <w:tc>
          <w:tcPr>
            <w:tcW w:w="6896" w:type="dxa"/>
          </w:tcPr>
          <w:p w14:paraId="1C3BD850" w14:textId="77777777" w:rsidR="005B35D6" w:rsidRDefault="00E30BDA">
            <w:pPr>
              <w:spacing w:after="0"/>
              <w:rPr>
                <w:rFonts w:eastAsia="SimSun"/>
              </w:rPr>
            </w:pPr>
            <w:r>
              <w:rPr>
                <w:rFonts w:eastAsia="SimSun" w:hint="eastAsia"/>
              </w:rPr>
              <w:t>F</w:t>
            </w:r>
            <w:r>
              <w:rPr>
                <w:rFonts w:eastAsia="SimSun"/>
              </w:rPr>
              <w:t>or broadcast, there will not be out-of-order delivery so there is no need to prevents COUNT wrap-around issue.</w:t>
            </w:r>
          </w:p>
          <w:p w14:paraId="3EE64024" w14:textId="77777777" w:rsidR="005B35D6" w:rsidRDefault="00E30BDA">
            <w:pPr>
              <w:spacing w:after="0"/>
              <w:rPr>
                <w:lang w:eastAsia="ko-KR"/>
              </w:rPr>
            </w:pPr>
            <w:r>
              <w:rPr>
                <w:rFonts w:eastAsia="SimSun" w:hint="eastAsia"/>
              </w:rPr>
              <w:t>O</w:t>
            </w:r>
            <w:r>
              <w:rPr>
                <w:rFonts w:eastAsia="SimSun"/>
              </w:rPr>
              <w:t xml:space="preserve">ption2 can be used by </w:t>
            </w:r>
            <w:r>
              <w:rPr>
                <w:rFonts w:eastAsia="SimSun" w:hint="eastAsia"/>
              </w:rPr>
              <w:t>UE</w:t>
            </w:r>
            <w:r>
              <w:rPr>
                <w:rFonts w:eastAsia="SimSun"/>
              </w:rPr>
              <w:t xml:space="preserve"> </w:t>
            </w:r>
            <w:r>
              <w:rPr>
                <w:rFonts w:eastAsia="SimSun" w:hint="eastAsia"/>
              </w:rPr>
              <w:t>implementation</w:t>
            </w:r>
            <w:r>
              <w:rPr>
                <w:rFonts w:eastAsia="SimSun"/>
              </w:rPr>
              <w:t xml:space="preserve"> to avoid COUNT to reach the max value.</w:t>
            </w:r>
          </w:p>
        </w:tc>
      </w:tr>
      <w:tr w:rsidR="005B35D6" w14:paraId="06EC73B0" w14:textId="77777777">
        <w:tc>
          <w:tcPr>
            <w:tcW w:w="1461" w:type="dxa"/>
          </w:tcPr>
          <w:p w14:paraId="47CBCAF8" w14:textId="77777777" w:rsidR="005B35D6" w:rsidRDefault="00E30BDA">
            <w:pPr>
              <w:spacing w:after="0"/>
              <w:rPr>
                <w:rFonts w:eastAsia="SimSun"/>
              </w:rPr>
            </w:pPr>
            <w:r>
              <w:rPr>
                <w:rFonts w:eastAsia="SimSun" w:hint="eastAsia"/>
              </w:rPr>
              <w:t>O</w:t>
            </w:r>
            <w:r>
              <w:rPr>
                <w:rFonts w:eastAsia="SimSun"/>
              </w:rPr>
              <w:t>PPO</w:t>
            </w:r>
          </w:p>
        </w:tc>
        <w:tc>
          <w:tcPr>
            <w:tcW w:w="1274" w:type="dxa"/>
          </w:tcPr>
          <w:p w14:paraId="70367451" w14:textId="77777777" w:rsidR="005B35D6" w:rsidRDefault="00E30BDA">
            <w:pPr>
              <w:spacing w:after="0"/>
              <w:rPr>
                <w:rFonts w:eastAsia="SimSun"/>
              </w:rPr>
            </w:pPr>
            <w:r>
              <w:rPr>
                <w:rFonts w:eastAsia="SimSun"/>
              </w:rPr>
              <w:t>Option 1</w:t>
            </w:r>
          </w:p>
        </w:tc>
        <w:tc>
          <w:tcPr>
            <w:tcW w:w="6896" w:type="dxa"/>
          </w:tcPr>
          <w:p w14:paraId="74193AAA" w14:textId="77777777" w:rsidR="005B35D6" w:rsidRDefault="005B35D6">
            <w:pPr>
              <w:spacing w:after="0"/>
              <w:rPr>
                <w:lang w:eastAsia="ko-KR"/>
              </w:rPr>
            </w:pPr>
          </w:p>
        </w:tc>
      </w:tr>
      <w:tr w:rsidR="005B35D6" w14:paraId="1D3E492F" w14:textId="77777777">
        <w:tc>
          <w:tcPr>
            <w:tcW w:w="1461" w:type="dxa"/>
          </w:tcPr>
          <w:p w14:paraId="381ED804" w14:textId="77777777" w:rsidR="005B35D6" w:rsidRDefault="00E30BDA">
            <w:pPr>
              <w:spacing w:after="0"/>
              <w:rPr>
                <w:lang w:eastAsia="ko-KR"/>
              </w:rPr>
            </w:pPr>
            <w:r>
              <w:rPr>
                <w:lang w:eastAsia="ko-KR"/>
              </w:rPr>
              <w:t>Nokia</w:t>
            </w:r>
          </w:p>
        </w:tc>
        <w:tc>
          <w:tcPr>
            <w:tcW w:w="1274" w:type="dxa"/>
          </w:tcPr>
          <w:p w14:paraId="1251EA52" w14:textId="77777777" w:rsidR="005B35D6" w:rsidRDefault="00E30BDA">
            <w:pPr>
              <w:spacing w:after="0"/>
              <w:rPr>
                <w:lang w:eastAsia="ko-KR"/>
              </w:rPr>
            </w:pPr>
            <w:r>
              <w:rPr>
                <w:lang w:eastAsia="ko-KR"/>
              </w:rPr>
              <w:t>Option 1</w:t>
            </w:r>
          </w:p>
        </w:tc>
        <w:tc>
          <w:tcPr>
            <w:tcW w:w="6896" w:type="dxa"/>
          </w:tcPr>
          <w:p w14:paraId="6B970F99" w14:textId="77777777" w:rsidR="005B35D6" w:rsidRDefault="005B35D6">
            <w:pPr>
              <w:spacing w:after="0"/>
              <w:rPr>
                <w:lang w:eastAsia="ko-KR"/>
              </w:rPr>
            </w:pPr>
          </w:p>
        </w:tc>
      </w:tr>
      <w:tr w:rsidR="005B35D6" w14:paraId="46EEF04E" w14:textId="77777777">
        <w:tc>
          <w:tcPr>
            <w:tcW w:w="1461" w:type="dxa"/>
          </w:tcPr>
          <w:p w14:paraId="798A596D" w14:textId="77777777" w:rsidR="005B35D6" w:rsidRDefault="00E30BDA">
            <w:pPr>
              <w:spacing w:after="0"/>
              <w:rPr>
                <w:rFonts w:eastAsia="SimSun"/>
              </w:rPr>
            </w:pPr>
            <w:r>
              <w:rPr>
                <w:rFonts w:eastAsia="SimSun" w:hint="eastAsia"/>
              </w:rPr>
              <w:t>CATT</w:t>
            </w:r>
          </w:p>
        </w:tc>
        <w:tc>
          <w:tcPr>
            <w:tcW w:w="1274" w:type="dxa"/>
          </w:tcPr>
          <w:p w14:paraId="4B95A422" w14:textId="77777777" w:rsidR="005B35D6" w:rsidRDefault="00E30BDA">
            <w:pPr>
              <w:spacing w:after="0"/>
              <w:rPr>
                <w:rFonts w:eastAsia="SimSun"/>
              </w:rPr>
            </w:pPr>
            <w:r>
              <w:rPr>
                <w:rFonts w:eastAsia="SimSun" w:hint="eastAsia"/>
              </w:rPr>
              <w:t>Option 1</w:t>
            </w:r>
          </w:p>
        </w:tc>
        <w:tc>
          <w:tcPr>
            <w:tcW w:w="6896" w:type="dxa"/>
          </w:tcPr>
          <w:p w14:paraId="46C677CE" w14:textId="77777777" w:rsidR="005B35D6" w:rsidRDefault="00E30BDA">
            <w:pPr>
              <w:spacing w:after="0"/>
              <w:rPr>
                <w:rFonts w:eastAsia="SimSun"/>
              </w:rPr>
            </w:pPr>
            <w:r>
              <w:rPr>
                <w:rFonts w:eastAsia="SimSun"/>
              </w:rPr>
              <w:t>A</w:t>
            </w:r>
            <w:r>
              <w:rPr>
                <w:rFonts w:eastAsia="SimSun" w:hint="eastAsia"/>
              </w:rPr>
              <w:t>gree with MediaTek,</w:t>
            </w:r>
            <w:r>
              <w:t xml:space="preserve"> </w:t>
            </w:r>
            <w:r>
              <w:rPr>
                <w:rFonts w:eastAsia="SimSun"/>
              </w:rPr>
              <w:t>Initial HFN for Broadcast</w:t>
            </w:r>
            <w:r>
              <w:rPr>
                <w:rFonts w:eastAsia="SimSun" w:hint="eastAsia"/>
              </w:rPr>
              <w:t xml:space="preserve"> is not a issue.</w:t>
            </w:r>
          </w:p>
        </w:tc>
      </w:tr>
      <w:tr w:rsidR="005B35D6" w14:paraId="074DFE56" w14:textId="77777777">
        <w:tc>
          <w:tcPr>
            <w:tcW w:w="1461" w:type="dxa"/>
          </w:tcPr>
          <w:p w14:paraId="5785AB57"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4" w:type="dxa"/>
          </w:tcPr>
          <w:p w14:paraId="3E0AFBA0" w14:textId="77777777" w:rsidR="005B35D6" w:rsidRDefault="00E30BDA">
            <w:pPr>
              <w:spacing w:after="0"/>
              <w:rPr>
                <w:lang w:eastAsia="ko-KR"/>
              </w:rPr>
            </w:pPr>
            <w:r>
              <w:rPr>
                <w:rFonts w:eastAsia="SimSun" w:hint="eastAsia"/>
              </w:rPr>
              <w:t>O</w:t>
            </w:r>
            <w:r>
              <w:rPr>
                <w:rFonts w:eastAsia="SimSun"/>
              </w:rPr>
              <w:t>ption 1</w:t>
            </w:r>
          </w:p>
        </w:tc>
        <w:tc>
          <w:tcPr>
            <w:tcW w:w="6896" w:type="dxa"/>
          </w:tcPr>
          <w:p w14:paraId="46640CDB" w14:textId="77777777" w:rsidR="005B35D6" w:rsidRDefault="00E30BDA">
            <w:pPr>
              <w:spacing w:after="0"/>
              <w:rPr>
                <w:lang w:eastAsia="ko-KR"/>
              </w:rPr>
            </w:pPr>
            <w:r>
              <w:rPr>
                <w:rFonts w:eastAsia="SimSun"/>
              </w:rPr>
              <w:t>How to avoid COUNT wrap-around</w:t>
            </w:r>
            <w:r>
              <w:rPr>
                <w:rFonts w:eastAsia="SimSun" w:hint="eastAsia"/>
              </w:rPr>
              <w:t xml:space="preserve"> </w:t>
            </w:r>
            <w:r>
              <w:rPr>
                <w:rFonts w:eastAsia="SimSun"/>
              </w:rPr>
              <w:t xml:space="preserve">can be left to </w:t>
            </w:r>
            <w:r>
              <w:rPr>
                <w:rFonts w:eastAsia="SimSun" w:hint="eastAsia"/>
              </w:rPr>
              <w:t>UE</w:t>
            </w:r>
            <w:r>
              <w:rPr>
                <w:rFonts w:eastAsia="SimSun"/>
              </w:rPr>
              <w:t xml:space="preserve"> implementation.  Option 2 can be one of the implementation methods and no need to specify.</w:t>
            </w:r>
          </w:p>
        </w:tc>
      </w:tr>
      <w:tr w:rsidR="005B35D6" w14:paraId="09BC9754" w14:textId="77777777">
        <w:tc>
          <w:tcPr>
            <w:tcW w:w="1461" w:type="dxa"/>
          </w:tcPr>
          <w:p w14:paraId="5622D560" w14:textId="77777777" w:rsidR="005B35D6" w:rsidRDefault="00E30BDA">
            <w:pPr>
              <w:spacing w:after="0"/>
              <w:rPr>
                <w:lang w:eastAsia="ko-KR"/>
              </w:rPr>
            </w:pPr>
            <w:r>
              <w:rPr>
                <w:lang w:eastAsia="ko-KR"/>
              </w:rPr>
              <w:t>Apple</w:t>
            </w:r>
          </w:p>
        </w:tc>
        <w:tc>
          <w:tcPr>
            <w:tcW w:w="1274" w:type="dxa"/>
          </w:tcPr>
          <w:p w14:paraId="11609D31" w14:textId="77777777" w:rsidR="005B35D6" w:rsidRDefault="00E30BDA">
            <w:pPr>
              <w:spacing w:after="0"/>
            </w:pPr>
            <w:r>
              <w:rPr>
                <w:lang w:eastAsia="ko-KR"/>
              </w:rPr>
              <w:t>Option 1</w:t>
            </w:r>
          </w:p>
        </w:tc>
        <w:tc>
          <w:tcPr>
            <w:tcW w:w="6896" w:type="dxa"/>
          </w:tcPr>
          <w:p w14:paraId="427B280F" w14:textId="77777777" w:rsidR="005B35D6" w:rsidRDefault="005B35D6">
            <w:pPr>
              <w:spacing w:after="0"/>
              <w:rPr>
                <w:lang w:eastAsia="ko-KR"/>
              </w:rPr>
            </w:pPr>
          </w:p>
        </w:tc>
      </w:tr>
      <w:tr w:rsidR="005B35D6" w14:paraId="44E8DE09" w14:textId="77777777">
        <w:tc>
          <w:tcPr>
            <w:tcW w:w="1461" w:type="dxa"/>
          </w:tcPr>
          <w:p w14:paraId="230616C2" w14:textId="77777777" w:rsidR="005B35D6" w:rsidRDefault="00E30BDA">
            <w:pPr>
              <w:spacing w:after="0"/>
              <w:rPr>
                <w:lang w:eastAsia="ko-KR"/>
              </w:rPr>
            </w:pPr>
            <w:r>
              <w:rPr>
                <w:lang w:eastAsia="ko-KR"/>
              </w:rPr>
              <w:t>Xiaomi</w:t>
            </w:r>
          </w:p>
        </w:tc>
        <w:tc>
          <w:tcPr>
            <w:tcW w:w="1274" w:type="dxa"/>
          </w:tcPr>
          <w:p w14:paraId="3BA3CE85" w14:textId="77777777" w:rsidR="005B35D6" w:rsidRDefault="00E30BDA">
            <w:pPr>
              <w:spacing w:after="0"/>
              <w:rPr>
                <w:lang w:eastAsia="ko-KR"/>
              </w:rPr>
            </w:pPr>
            <w:r>
              <w:rPr>
                <w:lang w:eastAsia="ko-KR"/>
              </w:rPr>
              <w:t>Option 1</w:t>
            </w:r>
          </w:p>
        </w:tc>
        <w:tc>
          <w:tcPr>
            <w:tcW w:w="6896" w:type="dxa"/>
          </w:tcPr>
          <w:p w14:paraId="16368715" w14:textId="77777777" w:rsidR="005B35D6" w:rsidRDefault="005B35D6">
            <w:pPr>
              <w:spacing w:after="0"/>
              <w:rPr>
                <w:lang w:eastAsia="ko-KR"/>
              </w:rPr>
            </w:pPr>
          </w:p>
        </w:tc>
      </w:tr>
      <w:tr w:rsidR="005B35D6" w14:paraId="163940DB" w14:textId="77777777">
        <w:tc>
          <w:tcPr>
            <w:tcW w:w="1461" w:type="dxa"/>
          </w:tcPr>
          <w:p w14:paraId="349ADBF5" w14:textId="77777777" w:rsidR="005B35D6" w:rsidRDefault="00E30BDA">
            <w:pPr>
              <w:spacing w:after="0"/>
              <w:rPr>
                <w:lang w:eastAsia="ko-KR"/>
              </w:rPr>
            </w:pPr>
            <w:r>
              <w:rPr>
                <w:rFonts w:eastAsiaTheme="minorEastAsia" w:hint="eastAsia"/>
              </w:rPr>
              <w:t>K</w:t>
            </w:r>
            <w:r>
              <w:rPr>
                <w:rFonts w:eastAsiaTheme="minorEastAsia"/>
              </w:rPr>
              <w:t>yocera</w:t>
            </w:r>
          </w:p>
        </w:tc>
        <w:tc>
          <w:tcPr>
            <w:tcW w:w="1274" w:type="dxa"/>
          </w:tcPr>
          <w:p w14:paraId="33F513EE" w14:textId="77777777" w:rsidR="005B35D6" w:rsidRDefault="00E30BDA">
            <w:pPr>
              <w:spacing w:after="0"/>
              <w:rPr>
                <w:lang w:eastAsia="ko-KR"/>
              </w:rPr>
            </w:pPr>
            <w:r>
              <w:rPr>
                <w:rFonts w:eastAsiaTheme="minorEastAsia" w:hint="eastAsia"/>
              </w:rPr>
              <w:t>O</w:t>
            </w:r>
            <w:r>
              <w:rPr>
                <w:rFonts w:eastAsiaTheme="minorEastAsia"/>
              </w:rPr>
              <w:t>ption 1 or 2</w:t>
            </w:r>
          </w:p>
        </w:tc>
        <w:tc>
          <w:tcPr>
            <w:tcW w:w="6896" w:type="dxa"/>
          </w:tcPr>
          <w:p w14:paraId="5C0A67B4" w14:textId="77777777" w:rsidR="005B35D6" w:rsidRDefault="00E30BDA">
            <w:pPr>
              <w:spacing w:after="0"/>
              <w:rPr>
                <w:lang w:eastAsia="ko-KR"/>
              </w:rPr>
            </w:pPr>
            <w:r>
              <w:rPr>
                <w:rFonts w:eastAsiaTheme="minorEastAsia" w:hint="eastAsia"/>
              </w:rPr>
              <w:t>I</w:t>
            </w:r>
            <w:r>
              <w:rPr>
                <w:rFonts w:eastAsiaTheme="minorEastAsia"/>
              </w:rPr>
              <w:t xml:space="preserve">n general, we think there is no critical issue with Option 1, while we think Option 2 is one of straightforward implementations. Considering the rapporteur’s concern, we’re also fine to capture Option 2 as Note. </w:t>
            </w:r>
          </w:p>
        </w:tc>
      </w:tr>
      <w:tr w:rsidR="005B35D6" w14:paraId="21F74BC8" w14:textId="77777777">
        <w:tc>
          <w:tcPr>
            <w:tcW w:w="1461" w:type="dxa"/>
          </w:tcPr>
          <w:p w14:paraId="2D79CA95" w14:textId="77777777" w:rsidR="005B35D6" w:rsidRDefault="00E30BDA">
            <w:pPr>
              <w:spacing w:after="0"/>
              <w:rPr>
                <w:rFonts w:eastAsia="SimSun"/>
              </w:rPr>
            </w:pPr>
            <w:r>
              <w:rPr>
                <w:rFonts w:eastAsia="SimSun" w:hint="eastAsia"/>
              </w:rPr>
              <w:t>ZTE</w:t>
            </w:r>
          </w:p>
        </w:tc>
        <w:tc>
          <w:tcPr>
            <w:tcW w:w="1274" w:type="dxa"/>
          </w:tcPr>
          <w:p w14:paraId="345D725F" w14:textId="77777777" w:rsidR="005B35D6" w:rsidRDefault="00E30BDA">
            <w:pPr>
              <w:spacing w:after="0"/>
              <w:rPr>
                <w:rFonts w:eastAsia="SimSun"/>
              </w:rPr>
            </w:pPr>
            <w:r>
              <w:rPr>
                <w:rFonts w:eastAsia="SimSun" w:hint="eastAsia"/>
              </w:rPr>
              <w:t>1</w:t>
            </w:r>
          </w:p>
        </w:tc>
        <w:tc>
          <w:tcPr>
            <w:tcW w:w="6896" w:type="dxa"/>
          </w:tcPr>
          <w:p w14:paraId="7FF981D9" w14:textId="77777777" w:rsidR="005B35D6" w:rsidRDefault="005B35D6">
            <w:pPr>
              <w:spacing w:after="0"/>
              <w:rPr>
                <w:lang w:eastAsia="ko-KR"/>
              </w:rPr>
            </w:pPr>
          </w:p>
        </w:tc>
      </w:tr>
      <w:tr w:rsidR="005B35D6" w14:paraId="575BBADC" w14:textId="77777777">
        <w:tc>
          <w:tcPr>
            <w:tcW w:w="1461" w:type="dxa"/>
          </w:tcPr>
          <w:p w14:paraId="27230B81" w14:textId="77777777" w:rsidR="005B35D6" w:rsidRDefault="00E30BDA">
            <w:pPr>
              <w:spacing w:after="0"/>
              <w:rPr>
                <w:lang w:eastAsia="ko-KR"/>
              </w:rPr>
            </w:pPr>
            <w:r>
              <w:rPr>
                <w:lang w:eastAsia="ko-KR"/>
              </w:rPr>
              <w:t>Ericsson</w:t>
            </w:r>
          </w:p>
        </w:tc>
        <w:tc>
          <w:tcPr>
            <w:tcW w:w="1274" w:type="dxa"/>
          </w:tcPr>
          <w:p w14:paraId="067D1129" w14:textId="77777777" w:rsidR="005B35D6" w:rsidRDefault="00E30BDA">
            <w:pPr>
              <w:spacing w:after="0"/>
              <w:rPr>
                <w:lang w:eastAsia="ko-KR"/>
              </w:rPr>
            </w:pPr>
            <w:r>
              <w:rPr>
                <w:lang w:eastAsia="ko-KR"/>
              </w:rPr>
              <w:t>Option 1</w:t>
            </w:r>
          </w:p>
        </w:tc>
        <w:tc>
          <w:tcPr>
            <w:tcW w:w="6896" w:type="dxa"/>
          </w:tcPr>
          <w:p w14:paraId="0707F557" w14:textId="77777777" w:rsidR="005B35D6" w:rsidRDefault="005B35D6">
            <w:pPr>
              <w:spacing w:after="0"/>
              <w:rPr>
                <w:lang w:eastAsia="ko-KR"/>
              </w:rPr>
            </w:pPr>
          </w:p>
        </w:tc>
      </w:tr>
      <w:tr w:rsidR="005B35D6" w14:paraId="03D683B9" w14:textId="77777777">
        <w:tc>
          <w:tcPr>
            <w:tcW w:w="1461" w:type="dxa"/>
          </w:tcPr>
          <w:p w14:paraId="751C62DC" w14:textId="77777777" w:rsidR="005B35D6" w:rsidRDefault="00E30BDA">
            <w:pPr>
              <w:spacing w:after="0"/>
              <w:rPr>
                <w:lang w:eastAsia="ko-KR"/>
              </w:rPr>
            </w:pPr>
            <w:r>
              <w:rPr>
                <w:rFonts w:hint="eastAsia"/>
                <w:lang w:eastAsia="ko-KR"/>
              </w:rPr>
              <w:t>LGE</w:t>
            </w:r>
          </w:p>
        </w:tc>
        <w:tc>
          <w:tcPr>
            <w:tcW w:w="1274" w:type="dxa"/>
          </w:tcPr>
          <w:p w14:paraId="5D098310" w14:textId="77777777" w:rsidR="005B35D6" w:rsidRDefault="00E30BDA">
            <w:pPr>
              <w:spacing w:after="0"/>
              <w:rPr>
                <w:lang w:eastAsia="ko-KR"/>
              </w:rPr>
            </w:pPr>
            <w:r>
              <w:rPr>
                <w:rFonts w:hint="eastAsia"/>
                <w:lang w:eastAsia="ko-KR"/>
              </w:rPr>
              <w:t>Option 1</w:t>
            </w:r>
          </w:p>
        </w:tc>
        <w:tc>
          <w:tcPr>
            <w:tcW w:w="6896" w:type="dxa"/>
          </w:tcPr>
          <w:p w14:paraId="50F5E171" w14:textId="77777777" w:rsidR="005B35D6" w:rsidRDefault="005B35D6">
            <w:pPr>
              <w:spacing w:after="0"/>
              <w:rPr>
                <w:lang w:eastAsia="ko-KR"/>
              </w:rPr>
            </w:pPr>
          </w:p>
        </w:tc>
      </w:tr>
      <w:tr w:rsidR="005B35D6" w14:paraId="609DF423" w14:textId="77777777">
        <w:tc>
          <w:tcPr>
            <w:tcW w:w="1461" w:type="dxa"/>
          </w:tcPr>
          <w:p w14:paraId="5787F140" w14:textId="77777777" w:rsidR="005B35D6" w:rsidRDefault="00E30BDA">
            <w:pPr>
              <w:spacing w:after="0"/>
              <w:rPr>
                <w:lang w:eastAsia="ko-KR"/>
              </w:rPr>
            </w:pPr>
            <w:r>
              <w:rPr>
                <w:lang w:eastAsia="ko-KR"/>
              </w:rPr>
              <w:t>Futurewei</w:t>
            </w:r>
          </w:p>
        </w:tc>
        <w:tc>
          <w:tcPr>
            <w:tcW w:w="1274" w:type="dxa"/>
          </w:tcPr>
          <w:p w14:paraId="153F0210" w14:textId="77777777" w:rsidR="005B35D6" w:rsidRDefault="00E30BDA">
            <w:pPr>
              <w:spacing w:after="0"/>
              <w:rPr>
                <w:lang w:eastAsia="ko-KR"/>
              </w:rPr>
            </w:pPr>
            <w:r>
              <w:rPr>
                <w:lang w:eastAsia="ko-KR"/>
              </w:rPr>
              <w:t>Option 1</w:t>
            </w:r>
          </w:p>
        </w:tc>
        <w:tc>
          <w:tcPr>
            <w:tcW w:w="6896" w:type="dxa"/>
          </w:tcPr>
          <w:p w14:paraId="2D3EE32D" w14:textId="77777777" w:rsidR="005B35D6" w:rsidRDefault="005B35D6">
            <w:pPr>
              <w:spacing w:after="0"/>
              <w:rPr>
                <w:lang w:eastAsia="ko-KR"/>
              </w:rPr>
            </w:pPr>
          </w:p>
        </w:tc>
      </w:tr>
      <w:tr w:rsidR="005B35D6" w14:paraId="3EAB50AE" w14:textId="77777777">
        <w:tc>
          <w:tcPr>
            <w:tcW w:w="1461" w:type="dxa"/>
          </w:tcPr>
          <w:p w14:paraId="26ABC4CC" w14:textId="77777777" w:rsidR="005B35D6" w:rsidRDefault="00E30BDA">
            <w:pPr>
              <w:spacing w:after="0"/>
              <w:rPr>
                <w:rFonts w:eastAsia="SimSun"/>
              </w:rPr>
            </w:pPr>
            <w:r>
              <w:rPr>
                <w:rFonts w:eastAsia="SimSun" w:hint="eastAsia"/>
              </w:rPr>
              <w:t>C</w:t>
            </w:r>
            <w:r>
              <w:rPr>
                <w:rFonts w:eastAsia="SimSun"/>
              </w:rPr>
              <w:t>MCC</w:t>
            </w:r>
          </w:p>
        </w:tc>
        <w:tc>
          <w:tcPr>
            <w:tcW w:w="1274" w:type="dxa"/>
          </w:tcPr>
          <w:p w14:paraId="26A99709" w14:textId="77777777" w:rsidR="005B35D6" w:rsidRDefault="00E30BDA">
            <w:pPr>
              <w:spacing w:after="0"/>
              <w:rPr>
                <w:rFonts w:eastAsia="SimSun"/>
              </w:rPr>
            </w:pPr>
            <w:r>
              <w:rPr>
                <w:rFonts w:eastAsia="SimSun" w:hint="eastAsia"/>
              </w:rPr>
              <w:t>O</w:t>
            </w:r>
            <w:r>
              <w:rPr>
                <w:rFonts w:eastAsia="SimSun"/>
              </w:rPr>
              <w:t>ption 1</w:t>
            </w:r>
          </w:p>
        </w:tc>
        <w:tc>
          <w:tcPr>
            <w:tcW w:w="6896" w:type="dxa"/>
          </w:tcPr>
          <w:p w14:paraId="5313EE57" w14:textId="77777777" w:rsidR="005B35D6" w:rsidRDefault="005B35D6">
            <w:pPr>
              <w:spacing w:after="0"/>
              <w:rPr>
                <w:lang w:eastAsia="ko-KR"/>
              </w:rPr>
            </w:pPr>
          </w:p>
        </w:tc>
      </w:tr>
      <w:tr w:rsidR="005B35D6" w14:paraId="4AF2C498" w14:textId="77777777">
        <w:tc>
          <w:tcPr>
            <w:tcW w:w="1461" w:type="dxa"/>
          </w:tcPr>
          <w:p w14:paraId="4D42EB37" w14:textId="77777777" w:rsidR="005B35D6" w:rsidRDefault="00E30BDA">
            <w:pPr>
              <w:spacing w:after="0"/>
              <w:rPr>
                <w:rFonts w:eastAsia="SimSun"/>
              </w:rPr>
            </w:pPr>
            <w:r>
              <w:rPr>
                <w:rFonts w:eastAsia="SimSun" w:hint="eastAsia"/>
              </w:rPr>
              <w:t>S</w:t>
            </w:r>
            <w:r>
              <w:rPr>
                <w:rFonts w:eastAsia="SimSun"/>
              </w:rPr>
              <w:t>preadtrum</w:t>
            </w:r>
          </w:p>
        </w:tc>
        <w:tc>
          <w:tcPr>
            <w:tcW w:w="1274" w:type="dxa"/>
          </w:tcPr>
          <w:p w14:paraId="1B468C2D" w14:textId="77777777" w:rsidR="005B35D6" w:rsidRDefault="00E30BDA">
            <w:pPr>
              <w:spacing w:after="0"/>
              <w:rPr>
                <w:lang w:eastAsia="ko-KR"/>
              </w:rPr>
            </w:pPr>
            <w:r>
              <w:rPr>
                <w:rFonts w:eastAsia="SimSun" w:hint="eastAsia"/>
              </w:rPr>
              <w:t>O</w:t>
            </w:r>
            <w:r>
              <w:rPr>
                <w:rFonts w:eastAsia="SimSun"/>
              </w:rPr>
              <w:t>ption 1</w:t>
            </w:r>
          </w:p>
        </w:tc>
        <w:tc>
          <w:tcPr>
            <w:tcW w:w="6896" w:type="dxa"/>
          </w:tcPr>
          <w:p w14:paraId="7C7C631A" w14:textId="77777777" w:rsidR="005B35D6" w:rsidRDefault="005B35D6">
            <w:pPr>
              <w:spacing w:after="0"/>
              <w:rPr>
                <w:lang w:eastAsia="ko-KR"/>
              </w:rPr>
            </w:pPr>
          </w:p>
        </w:tc>
      </w:tr>
      <w:tr w:rsidR="005B35D6" w14:paraId="360BCF2E" w14:textId="77777777">
        <w:tc>
          <w:tcPr>
            <w:tcW w:w="1461" w:type="dxa"/>
          </w:tcPr>
          <w:p w14:paraId="5E6CE7A3" w14:textId="77777777" w:rsidR="005B35D6" w:rsidRDefault="00E30BDA">
            <w:pPr>
              <w:spacing w:after="0"/>
              <w:rPr>
                <w:lang w:eastAsia="ko-KR"/>
              </w:rPr>
            </w:pPr>
            <w:r>
              <w:rPr>
                <w:rFonts w:eastAsia="SimSun" w:hint="eastAsia"/>
              </w:rPr>
              <w:t>v</w:t>
            </w:r>
            <w:r>
              <w:rPr>
                <w:rFonts w:eastAsia="SimSun"/>
              </w:rPr>
              <w:t>ivo</w:t>
            </w:r>
          </w:p>
        </w:tc>
        <w:tc>
          <w:tcPr>
            <w:tcW w:w="1274" w:type="dxa"/>
          </w:tcPr>
          <w:p w14:paraId="12FF520D" w14:textId="77777777" w:rsidR="005B35D6" w:rsidRDefault="00E30BDA">
            <w:pPr>
              <w:spacing w:after="0"/>
              <w:rPr>
                <w:lang w:eastAsia="ko-KR"/>
              </w:rPr>
            </w:pPr>
            <w:r>
              <w:rPr>
                <w:rFonts w:eastAsia="SimSun" w:hint="eastAsia"/>
              </w:rPr>
              <w:t>O</w:t>
            </w:r>
            <w:r>
              <w:rPr>
                <w:rFonts w:eastAsia="SimSun"/>
              </w:rPr>
              <w:t>ption 1</w:t>
            </w:r>
          </w:p>
        </w:tc>
        <w:tc>
          <w:tcPr>
            <w:tcW w:w="6896" w:type="dxa"/>
          </w:tcPr>
          <w:p w14:paraId="67FB7D89" w14:textId="77777777" w:rsidR="005B35D6" w:rsidRDefault="005B35D6">
            <w:pPr>
              <w:spacing w:after="0"/>
              <w:rPr>
                <w:lang w:eastAsia="ko-KR"/>
              </w:rPr>
            </w:pPr>
          </w:p>
        </w:tc>
      </w:tr>
      <w:tr w:rsidR="005B35D6" w14:paraId="54528D62" w14:textId="77777777">
        <w:tc>
          <w:tcPr>
            <w:tcW w:w="1461" w:type="dxa"/>
          </w:tcPr>
          <w:p w14:paraId="7E17EC74" w14:textId="77777777" w:rsidR="005B35D6" w:rsidRDefault="00E30BDA">
            <w:pPr>
              <w:spacing w:after="0"/>
              <w:rPr>
                <w:lang w:eastAsia="ko-KR"/>
              </w:rPr>
            </w:pPr>
            <w:r>
              <w:rPr>
                <w:rFonts w:eastAsia="SimSun" w:hint="eastAsia"/>
              </w:rPr>
              <w:t>T</w:t>
            </w:r>
            <w:r>
              <w:rPr>
                <w:rFonts w:eastAsia="SimSun"/>
              </w:rPr>
              <w:t>D Tech, Chengdu TD Tech</w:t>
            </w:r>
          </w:p>
        </w:tc>
        <w:tc>
          <w:tcPr>
            <w:tcW w:w="1274" w:type="dxa"/>
          </w:tcPr>
          <w:p w14:paraId="76D708B0" w14:textId="77777777" w:rsidR="005B35D6" w:rsidRDefault="00E30BDA">
            <w:pPr>
              <w:spacing w:after="0"/>
              <w:rPr>
                <w:lang w:eastAsia="ko-KR"/>
              </w:rPr>
            </w:pPr>
            <w:r>
              <w:rPr>
                <w:rFonts w:eastAsia="SimSun" w:hint="eastAsia"/>
              </w:rPr>
              <w:t>O</w:t>
            </w:r>
            <w:r>
              <w:rPr>
                <w:rFonts w:eastAsia="SimSun"/>
              </w:rPr>
              <w:t>ption 1</w:t>
            </w:r>
          </w:p>
        </w:tc>
        <w:tc>
          <w:tcPr>
            <w:tcW w:w="6896" w:type="dxa"/>
          </w:tcPr>
          <w:p w14:paraId="32752D2B" w14:textId="77777777" w:rsidR="005B35D6" w:rsidRDefault="005B35D6">
            <w:pPr>
              <w:spacing w:after="0"/>
              <w:rPr>
                <w:lang w:eastAsia="ko-KR"/>
              </w:rPr>
            </w:pPr>
          </w:p>
        </w:tc>
      </w:tr>
      <w:tr w:rsidR="005B35D6" w14:paraId="1837CF42" w14:textId="77777777">
        <w:tc>
          <w:tcPr>
            <w:tcW w:w="1461" w:type="dxa"/>
          </w:tcPr>
          <w:p w14:paraId="7E06BC5E" w14:textId="77777777" w:rsidR="005B35D6" w:rsidRDefault="00E30BDA">
            <w:pPr>
              <w:spacing w:after="0"/>
              <w:rPr>
                <w:rFonts w:eastAsia="SimSun"/>
              </w:rPr>
            </w:pPr>
            <w:r>
              <w:rPr>
                <w:lang w:eastAsia="ko-KR"/>
              </w:rPr>
              <w:t>Intel</w:t>
            </w:r>
          </w:p>
        </w:tc>
        <w:tc>
          <w:tcPr>
            <w:tcW w:w="1274" w:type="dxa"/>
          </w:tcPr>
          <w:p w14:paraId="63756532" w14:textId="77777777" w:rsidR="005B35D6" w:rsidRDefault="00E30BDA">
            <w:pPr>
              <w:spacing w:after="0"/>
              <w:rPr>
                <w:rFonts w:eastAsia="SimSun"/>
              </w:rPr>
            </w:pPr>
            <w:r>
              <w:rPr>
                <w:lang w:eastAsia="ko-KR"/>
              </w:rPr>
              <w:t>Option 1</w:t>
            </w:r>
          </w:p>
        </w:tc>
        <w:tc>
          <w:tcPr>
            <w:tcW w:w="6896" w:type="dxa"/>
          </w:tcPr>
          <w:p w14:paraId="29B82388" w14:textId="77777777" w:rsidR="005B35D6" w:rsidRDefault="00E30BDA">
            <w:pPr>
              <w:spacing w:after="0"/>
              <w:rPr>
                <w:lang w:eastAsia="ko-KR"/>
              </w:rPr>
            </w:pPr>
            <w:r>
              <w:rPr>
                <w:lang w:eastAsia="ko-KR"/>
              </w:rPr>
              <w:t>A sensible UE implementation will not select a large initial HFN value.</w:t>
            </w:r>
          </w:p>
        </w:tc>
      </w:tr>
      <w:tr w:rsidR="005B35D6" w14:paraId="206F8BE3" w14:textId="77777777">
        <w:tc>
          <w:tcPr>
            <w:tcW w:w="1461" w:type="dxa"/>
          </w:tcPr>
          <w:p w14:paraId="3016C8F4" w14:textId="77777777" w:rsidR="005B35D6" w:rsidRDefault="00E30BDA">
            <w:pPr>
              <w:spacing w:after="0"/>
              <w:rPr>
                <w:lang w:eastAsia="ko-KR"/>
              </w:rPr>
            </w:pPr>
            <w:r>
              <w:rPr>
                <w:lang w:eastAsia="ko-KR"/>
              </w:rPr>
              <w:t>Interdigital</w:t>
            </w:r>
          </w:p>
        </w:tc>
        <w:tc>
          <w:tcPr>
            <w:tcW w:w="1274" w:type="dxa"/>
          </w:tcPr>
          <w:p w14:paraId="75281865" w14:textId="77777777" w:rsidR="005B35D6" w:rsidRDefault="00E30BDA">
            <w:pPr>
              <w:spacing w:after="0"/>
              <w:rPr>
                <w:lang w:eastAsia="ko-KR"/>
              </w:rPr>
            </w:pPr>
            <w:r>
              <w:rPr>
                <w:lang w:eastAsia="ko-KR"/>
              </w:rPr>
              <w:t>Option 1</w:t>
            </w:r>
          </w:p>
        </w:tc>
        <w:tc>
          <w:tcPr>
            <w:tcW w:w="6896" w:type="dxa"/>
          </w:tcPr>
          <w:p w14:paraId="1E3CE024" w14:textId="77777777" w:rsidR="005B35D6" w:rsidRDefault="005B35D6">
            <w:pPr>
              <w:spacing w:after="0"/>
              <w:rPr>
                <w:lang w:eastAsia="ko-KR"/>
              </w:rPr>
            </w:pPr>
          </w:p>
        </w:tc>
      </w:tr>
      <w:tr w:rsidR="005B35D6" w14:paraId="4BB2C9C6" w14:textId="77777777">
        <w:tc>
          <w:tcPr>
            <w:tcW w:w="1461" w:type="dxa"/>
          </w:tcPr>
          <w:p w14:paraId="72564FE4"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4" w:type="dxa"/>
          </w:tcPr>
          <w:p w14:paraId="7443C227" w14:textId="77777777" w:rsidR="005B35D6" w:rsidRDefault="00E30BDA">
            <w:pPr>
              <w:spacing w:after="0"/>
              <w:rPr>
                <w:rFonts w:eastAsia="PMingLiU"/>
                <w:lang w:eastAsia="zh-TW"/>
              </w:rPr>
            </w:pPr>
            <w:r>
              <w:rPr>
                <w:rFonts w:eastAsia="PMingLiU" w:hint="eastAsia"/>
                <w:lang w:eastAsia="zh-TW"/>
              </w:rPr>
              <w:t>O</w:t>
            </w:r>
            <w:r>
              <w:rPr>
                <w:rFonts w:eastAsia="PMingLiU"/>
                <w:lang w:eastAsia="zh-TW"/>
              </w:rPr>
              <w:t>ption 1</w:t>
            </w:r>
          </w:p>
        </w:tc>
        <w:tc>
          <w:tcPr>
            <w:tcW w:w="6896" w:type="dxa"/>
          </w:tcPr>
          <w:p w14:paraId="667C5AC3" w14:textId="77777777" w:rsidR="005B35D6" w:rsidRDefault="005B35D6">
            <w:pPr>
              <w:spacing w:after="0"/>
              <w:rPr>
                <w:lang w:eastAsia="ko-KR"/>
              </w:rPr>
            </w:pPr>
          </w:p>
        </w:tc>
      </w:tr>
      <w:tr w:rsidR="005B35D6" w14:paraId="59E217D8" w14:textId="77777777">
        <w:tc>
          <w:tcPr>
            <w:tcW w:w="1461" w:type="dxa"/>
          </w:tcPr>
          <w:p w14:paraId="24F39017"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4" w:type="dxa"/>
          </w:tcPr>
          <w:p w14:paraId="2EEB900F" w14:textId="77777777" w:rsidR="005B35D6" w:rsidRDefault="00E30BDA">
            <w:pPr>
              <w:spacing w:after="0"/>
              <w:rPr>
                <w:rFonts w:eastAsia="PMingLiU"/>
                <w:lang w:eastAsia="zh-TW"/>
              </w:rPr>
            </w:pPr>
            <w:r>
              <w:rPr>
                <w:rFonts w:eastAsia="SimSun" w:hint="eastAsia"/>
              </w:rPr>
              <w:t>O</w:t>
            </w:r>
            <w:r>
              <w:rPr>
                <w:rFonts w:eastAsia="SimSun"/>
              </w:rPr>
              <w:t>ption 1</w:t>
            </w:r>
          </w:p>
        </w:tc>
        <w:tc>
          <w:tcPr>
            <w:tcW w:w="6896" w:type="dxa"/>
          </w:tcPr>
          <w:p w14:paraId="1E0250CA" w14:textId="77777777" w:rsidR="005B35D6" w:rsidRDefault="005B35D6">
            <w:pPr>
              <w:spacing w:after="0"/>
              <w:rPr>
                <w:lang w:eastAsia="ko-KR"/>
              </w:rPr>
            </w:pPr>
          </w:p>
        </w:tc>
      </w:tr>
      <w:tr w:rsidR="005B35D6" w14:paraId="4A96501B" w14:textId="77777777">
        <w:tc>
          <w:tcPr>
            <w:tcW w:w="1461" w:type="dxa"/>
          </w:tcPr>
          <w:p w14:paraId="51B997BA" w14:textId="77777777" w:rsidR="005B35D6" w:rsidRDefault="00E30BDA">
            <w:pPr>
              <w:spacing w:after="0"/>
              <w:rPr>
                <w:rFonts w:eastAsia="SimSun"/>
              </w:rPr>
            </w:pPr>
            <w:r>
              <w:rPr>
                <w:rFonts w:eastAsia="SimSun"/>
              </w:rPr>
              <w:t>TCL communication Ltd.</w:t>
            </w:r>
          </w:p>
        </w:tc>
        <w:tc>
          <w:tcPr>
            <w:tcW w:w="1274" w:type="dxa"/>
          </w:tcPr>
          <w:p w14:paraId="57FEA7BD" w14:textId="77777777" w:rsidR="005B35D6" w:rsidRDefault="00E30BDA">
            <w:pPr>
              <w:spacing w:after="0"/>
              <w:rPr>
                <w:rFonts w:eastAsia="SimSun"/>
              </w:rPr>
            </w:pPr>
            <w:r>
              <w:rPr>
                <w:rFonts w:eastAsia="SimSun" w:hint="eastAsia"/>
              </w:rPr>
              <w:t>O</w:t>
            </w:r>
            <w:r>
              <w:rPr>
                <w:rFonts w:eastAsia="SimSun"/>
              </w:rPr>
              <w:t>ption 1</w:t>
            </w:r>
          </w:p>
        </w:tc>
        <w:tc>
          <w:tcPr>
            <w:tcW w:w="6896" w:type="dxa"/>
          </w:tcPr>
          <w:p w14:paraId="5F75F073" w14:textId="77777777" w:rsidR="005B35D6" w:rsidRDefault="005B35D6">
            <w:pPr>
              <w:spacing w:after="0"/>
              <w:rPr>
                <w:rFonts w:eastAsia="SimSun"/>
              </w:rPr>
            </w:pPr>
          </w:p>
        </w:tc>
      </w:tr>
      <w:tr w:rsidR="005B35D6" w14:paraId="6DBB7E59" w14:textId="77777777">
        <w:tc>
          <w:tcPr>
            <w:tcW w:w="1461" w:type="dxa"/>
          </w:tcPr>
          <w:p w14:paraId="038BFDF8" w14:textId="77777777" w:rsidR="005B35D6" w:rsidRDefault="00E30BDA">
            <w:pPr>
              <w:spacing w:after="0"/>
              <w:rPr>
                <w:rFonts w:eastAsia="SimSun"/>
              </w:rPr>
            </w:pPr>
            <w:r>
              <w:rPr>
                <w:rFonts w:eastAsia="SimSun" w:hint="eastAsia"/>
              </w:rPr>
              <w:t>S</w:t>
            </w:r>
            <w:r>
              <w:rPr>
                <w:rFonts w:eastAsia="SimSun"/>
              </w:rPr>
              <w:t>harp</w:t>
            </w:r>
          </w:p>
        </w:tc>
        <w:tc>
          <w:tcPr>
            <w:tcW w:w="1274" w:type="dxa"/>
          </w:tcPr>
          <w:p w14:paraId="2C9AC49F" w14:textId="77777777" w:rsidR="005B35D6" w:rsidRDefault="00E30BDA">
            <w:pPr>
              <w:spacing w:after="0"/>
              <w:rPr>
                <w:rFonts w:eastAsia="SimSun"/>
              </w:rPr>
            </w:pPr>
            <w:r>
              <w:rPr>
                <w:rFonts w:eastAsia="SimSun" w:hint="eastAsia"/>
              </w:rPr>
              <w:t>O</w:t>
            </w:r>
            <w:r>
              <w:rPr>
                <w:rFonts w:eastAsia="SimSun"/>
              </w:rPr>
              <w:t>ption 1</w:t>
            </w:r>
          </w:p>
        </w:tc>
        <w:tc>
          <w:tcPr>
            <w:tcW w:w="6896" w:type="dxa"/>
          </w:tcPr>
          <w:p w14:paraId="4875E413" w14:textId="77777777" w:rsidR="005B35D6" w:rsidRDefault="005B35D6">
            <w:pPr>
              <w:spacing w:after="0"/>
              <w:rPr>
                <w:rFonts w:eastAsia="SimSun"/>
              </w:rPr>
            </w:pPr>
          </w:p>
        </w:tc>
      </w:tr>
    </w:tbl>
    <w:p w14:paraId="4CEB072E"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6F7F4A72"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Option 1: All companies</w:t>
      </w:r>
    </w:p>
    <w:p w14:paraId="0157F659" w14:textId="77777777" w:rsidR="005B35D6" w:rsidRDefault="00E30BDA">
      <w:pPr>
        <w:spacing w:before="240"/>
        <w:rPr>
          <w:color w:val="FF0000"/>
          <w:lang w:eastAsia="ko-KR"/>
        </w:rPr>
      </w:pPr>
      <w:r>
        <w:rPr>
          <w:color w:val="FF0000"/>
          <w:lang w:eastAsia="ko-KR"/>
        </w:rPr>
        <w:t>- Option 2: 1 company (Kyocera)</w:t>
      </w:r>
    </w:p>
    <w:p w14:paraId="26925C6C" w14:textId="77777777" w:rsidR="005B35D6" w:rsidRDefault="00E30BDA">
      <w:pPr>
        <w:spacing w:before="240"/>
        <w:rPr>
          <w:color w:val="FF0000"/>
          <w:lang w:eastAsia="ko-KR"/>
        </w:rPr>
      </w:pPr>
      <w:r>
        <w:rPr>
          <w:rFonts w:hint="eastAsia"/>
          <w:b/>
          <w:color w:val="FF0000"/>
          <w:lang w:eastAsia="ko-KR"/>
        </w:rPr>
        <w:t xml:space="preserve">Proposal </w:t>
      </w:r>
      <w:r>
        <w:rPr>
          <w:b/>
          <w:color w:val="FF0000"/>
          <w:lang w:eastAsia="ko-KR"/>
        </w:rPr>
        <w:t>8</w:t>
      </w:r>
      <w:r>
        <w:rPr>
          <w:rFonts w:hint="eastAsia"/>
          <w:b/>
          <w:color w:val="FF0000"/>
          <w:lang w:eastAsia="ko-KR"/>
        </w:rPr>
        <w:t xml:space="preserve">. </w:t>
      </w:r>
      <w:r>
        <w:rPr>
          <w:b/>
          <w:color w:val="FF0000"/>
          <w:lang w:eastAsia="ko-KR"/>
        </w:rPr>
        <w:t>(24/24) It’s fully up to UE implementation to prevent COUNT wrap-around. (Successful delivery may not be guaranteed due to reaching the max COUNT value. No standardization.)</w:t>
      </w:r>
    </w:p>
    <w:p w14:paraId="57F05587" w14:textId="77777777" w:rsidR="005B35D6" w:rsidRDefault="005B35D6">
      <w:pPr>
        <w:spacing w:before="240"/>
        <w:rPr>
          <w:lang w:eastAsia="ko-KR"/>
        </w:rPr>
      </w:pPr>
    </w:p>
    <w:p w14:paraId="3A0E0D86" w14:textId="77777777" w:rsidR="005B35D6" w:rsidRDefault="00E30BDA">
      <w:pPr>
        <w:pStyle w:val="2"/>
      </w:pPr>
      <w:r>
        <w:t>3.6 MBS Impact to MAC Reset</w:t>
      </w:r>
    </w:p>
    <w:p w14:paraId="48299802" w14:textId="77777777" w:rsidR="005B35D6" w:rsidRDefault="00E30BDA">
      <w:pPr>
        <w:rPr>
          <w:lang w:eastAsia="en-US"/>
        </w:rPr>
      </w:pPr>
      <w:r>
        <w:rPr>
          <w:lang w:eastAsia="en-US"/>
        </w:rPr>
        <w:t>TS 38.321 has two MAC reset procedures, i.e.</w:t>
      </w:r>
      <w:r>
        <w:rPr>
          <w:color w:val="FF0000"/>
          <w:lang w:eastAsia="en-US"/>
        </w:rPr>
        <w:t xml:space="preserve"> 1) reset of the MAC entity </w:t>
      </w:r>
      <w:r>
        <w:rPr>
          <w:lang w:eastAsia="en-US"/>
        </w:rPr>
        <w:t xml:space="preserve">and </w:t>
      </w:r>
      <w:r>
        <w:rPr>
          <w:color w:val="0070C0"/>
          <w:lang w:eastAsia="en-US"/>
        </w:rPr>
        <w:t>2) Sidelink specific reset of the MAC entity</w:t>
      </w:r>
      <w:r>
        <w:rPr>
          <w:lang w:eastAsia="en-US"/>
        </w:rPr>
        <w:t xml:space="preserve">, as follows: </w:t>
      </w:r>
    </w:p>
    <w:tbl>
      <w:tblPr>
        <w:tblStyle w:val="aa"/>
        <w:tblW w:w="0" w:type="auto"/>
        <w:tblLook w:val="04A0" w:firstRow="1" w:lastRow="0" w:firstColumn="1" w:lastColumn="0" w:noHBand="0" w:noVBand="1"/>
      </w:tblPr>
      <w:tblGrid>
        <w:gridCol w:w="9631"/>
      </w:tblGrid>
      <w:tr w:rsidR="005B35D6" w14:paraId="43D5F790" w14:textId="77777777">
        <w:tc>
          <w:tcPr>
            <w:tcW w:w="9631" w:type="dxa"/>
          </w:tcPr>
          <w:p w14:paraId="7EB965C1" w14:textId="77777777" w:rsidR="005B35D6" w:rsidRDefault="00E30BDA">
            <w:pPr>
              <w:keepNext/>
              <w:keepLines/>
              <w:spacing w:before="180"/>
              <w:ind w:left="1134" w:hanging="1134"/>
              <w:textAlignment w:val="baseline"/>
              <w:outlineLvl w:val="1"/>
              <w:rPr>
                <w:rFonts w:ascii="Arial" w:eastAsia="Times New Roman" w:hAnsi="Arial"/>
                <w:sz w:val="22"/>
                <w:lang w:eastAsia="ko-KR"/>
              </w:rPr>
            </w:pPr>
            <w:bookmarkStart w:id="9" w:name="_Toc46490343"/>
            <w:bookmarkStart w:id="10" w:name="_Toc29239856"/>
            <w:bookmarkStart w:id="11" w:name="_Toc52796500"/>
            <w:bookmarkStart w:id="12" w:name="_Toc52752038"/>
            <w:bookmarkStart w:id="13" w:name="_Toc90287211"/>
            <w:bookmarkStart w:id="14" w:name="_Toc37296216"/>
            <w:r>
              <w:rPr>
                <w:rFonts w:ascii="Arial" w:eastAsia="Times New Roman" w:hAnsi="Arial"/>
                <w:sz w:val="22"/>
                <w:lang w:eastAsia="ko-KR"/>
              </w:rPr>
              <w:lastRenderedPageBreak/>
              <w:t>5.12</w:t>
            </w:r>
            <w:r>
              <w:rPr>
                <w:rFonts w:ascii="Arial" w:eastAsia="Times New Roman" w:hAnsi="Arial"/>
                <w:sz w:val="22"/>
                <w:lang w:eastAsia="ko-KR"/>
              </w:rPr>
              <w:tab/>
              <w:t>MAC Reset</w:t>
            </w:r>
            <w:bookmarkEnd w:id="9"/>
            <w:bookmarkEnd w:id="10"/>
            <w:bookmarkEnd w:id="11"/>
            <w:bookmarkEnd w:id="12"/>
            <w:bookmarkEnd w:id="13"/>
            <w:bookmarkEnd w:id="14"/>
          </w:p>
          <w:p w14:paraId="2981A5EF" w14:textId="77777777" w:rsidR="005B35D6" w:rsidRDefault="00E30BDA">
            <w:pPr>
              <w:textAlignment w:val="baseline"/>
              <w:rPr>
                <w:rFonts w:eastAsia="Times New Roman"/>
                <w:color w:val="FF0000"/>
                <w:sz w:val="14"/>
              </w:rPr>
            </w:pPr>
            <w:r>
              <w:rPr>
                <w:rFonts w:eastAsia="Times New Roman"/>
                <w:color w:val="FF0000"/>
                <w:sz w:val="14"/>
              </w:rPr>
              <w:t>If a reset of the MAC entity is requested by upper layers, the MAC entity shall:</w:t>
            </w:r>
          </w:p>
          <w:p w14:paraId="6DC78F5F" w14:textId="77777777" w:rsidR="005B35D6" w:rsidRDefault="00E30BDA">
            <w:pPr>
              <w:ind w:left="568" w:hanging="284"/>
              <w:textAlignment w:val="baseline"/>
              <w:rPr>
                <w:rFonts w:eastAsia="Times New Roman"/>
                <w:color w:val="FF0000"/>
                <w:sz w:val="14"/>
              </w:rPr>
            </w:pPr>
            <w:r>
              <w:rPr>
                <w:rFonts w:eastAsia="Times New Roman"/>
                <w:color w:val="FF0000"/>
                <w:sz w:val="14"/>
                <w:lang w:eastAsia="ko-KR"/>
              </w:rPr>
              <w:t>1&gt;</w:t>
            </w:r>
            <w:r>
              <w:rPr>
                <w:rFonts w:eastAsia="Times New Roman"/>
                <w:color w:val="FF0000"/>
                <w:sz w:val="14"/>
              </w:rPr>
              <w:tab/>
              <w:t xml:space="preserve">initialize </w:t>
            </w:r>
            <w:r>
              <w:rPr>
                <w:rFonts w:eastAsia="Times New Roman"/>
                <w:i/>
                <w:color w:val="FF0000"/>
                <w:sz w:val="14"/>
              </w:rPr>
              <w:t>Bj</w:t>
            </w:r>
            <w:r>
              <w:rPr>
                <w:rFonts w:eastAsia="Times New Roman"/>
                <w:color w:val="FF0000"/>
                <w:sz w:val="14"/>
              </w:rPr>
              <w:t xml:space="preserve"> for each logical channel to zero;</w:t>
            </w:r>
          </w:p>
          <w:p w14:paraId="1BD42FA4" w14:textId="77777777" w:rsidR="005B35D6" w:rsidRDefault="00E30BDA">
            <w:pPr>
              <w:ind w:left="568" w:hanging="284"/>
              <w:textAlignment w:val="baseline"/>
              <w:rPr>
                <w:rFonts w:eastAsia="Times New Roman"/>
                <w:color w:val="FF0000"/>
                <w:sz w:val="14"/>
                <w:lang w:eastAsia="fr-FR"/>
              </w:rPr>
            </w:pPr>
            <w:r>
              <w:rPr>
                <w:rFonts w:eastAsia="Times New Roman"/>
                <w:color w:val="FF0000"/>
                <w:sz w:val="14"/>
                <w:lang w:eastAsia="fr-FR"/>
              </w:rPr>
              <w:t>1&gt;</w:t>
            </w:r>
            <w:r>
              <w:rPr>
                <w:rFonts w:eastAsia="Times New Roman"/>
                <w:color w:val="FF0000"/>
                <w:sz w:val="14"/>
                <w:lang w:eastAsia="fr-FR"/>
              </w:rPr>
              <w:tab/>
              <w:t xml:space="preserve">initialize </w:t>
            </w:r>
            <w:r>
              <w:rPr>
                <w:rFonts w:eastAsia="Times New Roman"/>
                <w:i/>
                <w:color w:val="FF0000"/>
                <w:sz w:val="14"/>
                <w:lang w:eastAsia="fr-FR"/>
              </w:rPr>
              <w:t>SBj</w:t>
            </w:r>
            <w:r>
              <w:rPr>
                <w:rFonts w:eastAsia="Times New Roman"/>
                <w:color w:val="FF0000"/>
                <w:sz w:val="14"/>
                <w:lang w:eastAsia="fr-FR"/>
              </w:rPr>
              <w:t xml:space="preserve"> for each logical channel to zero if Sidelink resource allocation mode 1 is configured by RRC;</w:t>
            </w:r>
          </w:p>
          <w:p w14:paraId="3634716F"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stop (if running) all timers;</w:t>
            </w:r>
          </w:p>
          <w:p w14:paraId="14F07469"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consider all </w:t>
            </w:r>
            <w:r>
              <w:rPr>
                <w:rFonts w:eastAsia="Times New Roman"/>
                <w:i/>
                <w:color w:val="FF0000"/>
                <w:sz w:val="14"/>
              </w:rPr>
              <w:t>timeAlignmentTimer</w:t>
            </w:r>
            <w:r>
              <w:rPr>
                <w:rFonts w:eastAsia="Times New Roman"/>
                <w:iCs/>
                <w:color w:val="FF0000"/>
                <w:sz w:val="14"/>
              </w:rPr>
              <w:t>s</w:t>
            </w:r>
            <w:r>
              <w:rPr>
                <w:rFonts w:eastAsia="Times New Roman"/>
                <w:color w:val="FF0000"/>
                <w:sz w:val="14"/>
              </w:rPr>
              <w:t xml:space="preserve"> as expired and perform the corresponding actions in clause 5.2;</w:t>
            </w:r>
          </w:p>
          <w:p w14:paraId="67AEA5C0"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set the NDIs for all uplink HARQ processes to the value 0;</w:t>
            </w:r>
          </w:p>
          <w:p w14:paraId="3219AD23"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sets the NDIs for all HARQ process IDs to the value 0 for monitoring PDCCH in Sidelink resource allocation mode 1;</w:t>
            </w:r>
          </w:p>
          <w:p w14:paraId="1E13F142"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stop, if any, ongoing Random Access procedure;</w:t>
            </w:r>
          </w:p>
          <w:p w14:paraId="7E1B26C6"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r>
            <w:r>
              <w:rPr>
                <w:rFonts w:eastAsia="PMingLiU"/>
                <w:color w:val="FF0000"/>
                <w:sz w:val="14"/>
                <w:lang w:eastAsia="zh-TW"/>
              </w:rPr>
              <w:t xml:space="preserve">discard explicitly signalled </w:t>
            </w:r>
            <w:r>
              <w:rPr>
                <w:rFonts w:eastAsia="PMingLiU"/>
                <w:iCs/>
                <w:color w:val="FF0000"/>
                <w:sz w:val="14"/>
                <w:lang w:eastAsia="zh-TW"/>
              </w:rPr>
              <w:t>contention-free Random Access Resources for 4-step RA type and 2-step RA type</w:t>
            </w:r>
            <w:r>
              <w:rPr>
                <w:rFonts w:eastAsia="PMingLiU"/>
                <w:color w:val="FF0000"/>
                <w:sz w:val="14"/>
                <w:lang w:eastAsia="zh-TW"/>
              </w:rPr>
              <w:t>, if any;</w:t>
            </w:r>
          </w:p>
          <w:p w14:paraId="72AB63CD"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Msg3 buffer;</w:t>
            </w:r>
          </w:p>
          <w:p w14:paraId="3420A2A3"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MSGA buffer;</w:t>
            </w:r>
          </w:p>
          <w:p w14:paraId="630C2818"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Scheduling Request procedure;</w:t>
            </w:r>
          </w:p>
          <w:p w14:paraId="646B1B99"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Buffer Status Reporting procedure;</w:t>
            </w:r>
          </w:p>
          <w:p w14:paraId="7C0EB896"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Power Headroom Reporting procedure;</w:t>
            </w:r>
          </w:p>
          <w:p w14:paraId="5BCC43EF"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consistent LBT failure;</w:t>
            </w:r>
          </w:p>
          <w:p w14:paraId="465701F7"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BFR;</w:t>
            </w:r>
          </w:p>
          <w:p w14:paraId="12F327EA"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Sidelink Buffer Status Reporting procedure;</w:t>
            </w:r>
          </w:p>
          <w:p w14:paraId="154F04EA"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Pre-emptive Buffer Status Reporting</w:t>
            </w:r>
            <w:r>
              <w:rPr>
                <w:rFonts w:eastAsia="Times New Roman"/>
                <w:color w:val="FF0000"/>
                <w:sz w:val="14"/>
              </w:rPr>
              <w:t xml:space="preserve"> procedure;</w:t>
            </w:r>
          </w:p>
          <w:p w14:paraId="137C54BC"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cancel, if any, triggered Recommended bit rate query procedure;</w:t>
            </w:r>
          </w:p>
          <w:p w14:paraId="23CB6DF7"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Configured uplink grant confirmation</w:t>
            </w:r>
            <w:r>
              <w:rPr>
                <w:rFonts w:eastAsia="Times New Roman"/>
                <w:color w:val="FF0000"/>
                <w:sz w:val="14"/>
              </w:rPr>
              <w:t>;</w:t>
            </w:r>
          </w:p>
          <w:p w14:paraId="4E466303"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configured sidelink grant confirmation</w:t>
            </w:r>
            <w:r>
              <w:rPr>
                <w:rFonts w:eastAsia="Times New Roman"/>
                <w:color w:val="FF0000"/>
                <w:sz w:val="14"/>
              </w:rPr>
              <w:t>;</w:t>
            </w:r>
          </w:p>
          <w:p w14:paraId="7D515276"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 xml:space="preserve">cancel, if any, triggered </w:t>
            </w:r>
            <w:r>
              <w:rPr>
                <w:rFonts w:eastAsia="Times New Roman"/>
                <w:color w:val="FF0000"/>
                <w:sz w:val="14"/>
                <w:lang w:eastAsia="ko-KR"/>
              </w:rPr>
              <w:t>Desired Guard Symbol query</w:t>
            </w:r>
            <w:r>
              <w:rPr>
                <w:rFonts w:eastAsia="Times New Roman"/>
                <w:color w:val="FF0000"/>
                <w:sz w:val="14"/>
              </w:rPr>
              <w:t>;</w:t>
            </w:r>
          </w:p>
          <w:p w14:paraId="33D57A0B"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flush the soft buffers for all DL HARQ processes;</w:t>
            </w:r>
          </w:p>
          <w:p w14:paraId="1FB7D788" w14:textId="77777777" w:rsidR="005B35D6" w:rsidRDefault="00E30BDA">
            <w:pPr>
              <w:ind w:left="568" w:hanging="284"/>
              <w:textAlignment w:val="baseline"/>
              <w:rPr>
                <w:rFonts w:eastAsia="Times New Roman"/>
                <w:color w:val="FF0000"/>
                <w:sz w:val="14"/>
              </w:rPr>
            </w:pPr>
            <w:r>
              <w:rPr>
                <w:rFonts w:eastAsia="Times New Roman"/>
                <w:color w:val="FF0000"/>
                <w:sz w:val="14"/>
              </w:rPr>
              <w:t>1&gt;</w:t>
            </w:r>
            <w:r>
              <w:rPr>
                <w:rFonts w:eastAsia="Times New Roman"/>
                <w:color w:val="FF0000"/>
                <w:sz w:val="14"/>
              </w:rPr>
              <w:tab/>
              <w:t>for each DL HARQ process, consider the next received transmission for a TB as the very first transmission;</w:t>
            </w:r>
          </w:p>
          <w:p w14:paraId="6AD44695" w14:textId="77777777" w:rsidR="005B35D6" w:rsidRDefault="00E30BDA">
            <w:pPr>
              <w:ind w:left="568" w:hanging="284"/>
              <w:textAlignment w:val="baseline"/>
              <w:rPr>
                <w:rFonts w:eastAsia="Times New Roman"/>
                <w:color w:val="FF0000"/>
                <w:sz w:val="14"/>
                <w:lang w:eastAsia="ko-KR"/>
              </w:rPr>
            </w:pPr>
            <w:r>
              <w:rPr>
                <w:rFonts w:eastAsia="Times New Roman"/>
                <w:color w:val="FF0000"/>
                <w:sz w:val="14"/>
              </w:rPr>
              <w:t>1&gt;</w:t>
            </w:r>
            <w:r>
              <w:rPr>
                <w:rFonts w:eastAsia="Times New Roman"/>
                <w:color w:val="FF0000"/>
                <w:sz w:val="14"/>
              </w:rPr>
              <w:tab/>
              <w:t>release, if any, Temporary C-RNTI</w:t>
            </w:r>
            <w:r>
              <w:rPr>
                <w:rFonts w:eastAsia="Times New Roman"/>
                <w:color w:val="FF0000"/>
                <w:sz w:val="14"/>
                <w:lang w:eastAsia="ko-KR"/>
              </w:rPr>
              <w:t>;</w:t>
            </w:r>
          </w:p>
          <w:p w14:paraId="6CA4BB96" w14:textId="77777777" w:rsidR="005B35D6" w:rsidRDefault="00E30BDA">
            <w:pPr>
              <w:ind w:left="568" w:hanging="284"/>
              <w:textAlignment w:val="baseline"/>
              <w:rPr>
                <w:rFonts w:eastAsia="Times New Roman"/>
                <w:color w:val="FF0000"/>
                <w:sz w:val="14"/>
                <w:lang w:eastAsia="ko-KR"/>
              </w:rPr>
            </w:pPr>
            <w:r>
              <w:rPr>
                <w:rFonts w:eastAsia="Times New Roman"/>
                <w:color w:val="FF0000"/>
                <w:sz w:val="14"/>
                <w:lang w:eastAsia="ko-KR"/>
              </w:rPr>
              <w:t>1&gt;</w:t>
            </w:r>
            <w:r>
              <w:rPr>
                <w:rFonts w:eastAsia="Times New Roman"/>
                <w:color w:val="FF0000"/>
                <w:sz w:val="14"/>
                <w:lang w:eastAsia="ko-KR"/>
              </w:rPr>
              <w:tab/>
              <w:t xml:space="preserve">reset all </w:t>
            </w:r>
            <w:r>
              <w:rPr>
                <w:rFonts w:eastAsia="Times New Roman"/>
                <w:i/>
                <w:color w:val="FF0000"/>
                <w:sz w:val="14"/>
                <w:lang w:eastAsia="ko-KR"/>
              </w:rPr>
              <w:t>BFI_COUNTER</w:t>
            </w:r>
            <w:r>
              <w:rPr>
                <w:rFonts w:eastAsia="Times New Roman"/>
                <w:color w:val="FF0000"/>
                <w:sz w:val="14"/>
                <w:lang w:eastAsia="ko-KR"/>
              </w:rPr>
              <w:t>s;</w:t>
            </w:r>
          </w:p>
          <w:p w14:paraId="06BD5445" w14:textId="77777777" w:rsidR="005B35D6" w:rsidRDefault="00E30BDA">
            <w:pPr>
              <w:ind w:left="568" w:hanging="284"/>
              <w:textAlignment w:val="baseline"/>
              <w:rPr>
                <w:rFonts w:eastAsia="Times New Roman"/>
                <w:color w:val="FF0000"/>
                <w:sz w:val="14"/>
                <w:lang w:eastAsia="ko-KR"/>
              </w:rPr>
            </w:pPr>
            <w:r>
              <w:rPr>
                <w:rFonts w:eastAsia="Times New Roman"/>
                <w:color w:val="FF0000"/>
                <w:sz w:val="14"/>
                <w:lang w:eastAsia="ko-KR"/>
              </w:rPr>
              <w:t>1&gt;</w:t>
            </w:r>
            <w:r>
              <w:rPr>
                <w:rFonts w:eastAsia="Times New Roman"/>
                <w:color w:val="FF0000"/>
                <w:sz w:val="14"/>
                <w:lang w:eastAsia="ko-KR"/>
              </w:rPr>
              <w:tab/>
              <w:t xml:space="preserve">reset all </w:t>
            </w:r>
            <w:r>
              <w:rPr>
                <w:rFonts w:eastAsia="Times New Roman"/>
                <w:i/>
                <w:color w:val="FF0000"/>
                <w:sz w:val="14"/>
                <w:lang w:eastAsia="ko-KR"/>
              </w:rPr>
              <w:t>LBT_COUNTERs</w:t>
            </w:r>
            <w:r>
              <w:rPr>
                <w:rFonts w:eastAsia="Times New Roman"/>
                <w:color w:val="FF0000"/>
                <w:sz w:val="14"/>
                <w:lang w:eastAsia="ko-KR"/>
              </w:rPr>
              <w:t>.</w:t>
            </w:r>
          </w:p>
          <w:p w14:paraId="28568866" w14:textId="77777777" w:rsidR="005B35D6" w:rsidRDefault="00E30BDA">
            <w:pPr>
              <w:textAlignment w:val="baseline"/>
              <w:rPr>
                <w:rFonts w:eastAsia="Times New Roman"/>
                <w:color w:val="0070C0"/>
                <w:sz w:val="14"/>
              </w:rPr>
            </w:pPr>
            <w:r>
              <w:rPr>
                <w:rFonts w:eastAsia="Times New Roman"/>
                <w:color w:val="0070C0"/>
                <w:sz w:val="14"/>
              </w:rPr>
              <w:t>If a Sidelink specific reset of the MAC entity is requested for a PC5-RRC connection by upper layers, the MAC entity shall:</w:t>
            </w:r>
          </w:p>
          <w:p w14:paraId="1ABB86C6"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flush the soft buffers for all Sidelink processes for all TB(s) associated to the PC5-RRC connection;</w:t>
            </w:r>
          </w:p>
          <w:p w14:paraId="272E2BFA"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consider all Sidelink processes for all TB(s) associated to the </w:t>
            </w:r>
            <w:r>
              <w:rPr>
                <w:rFonts w:eastAsia="Times New Roman"/>
                <w:color w:val="0070C0"/>
                <w:sz w:val="14"/>
              </w:rPr>
              <w:t>PC5-RRC connection</w:t>
            </w:r>
            <w:r>
              <w:rPr>
                <w:rFonts w:eastAsia="Times New Roman"/>
                <w:color w:val="0070C0"/>
                <w:sz w:val="14"/>
                <w:lang w:eastAsia="ko-KR"/>
              </w:rPr>
              <w:t xml:space="preserve"> as unoccupied;</w:t>
            </w:r>
          </w:p>
          <w:p w14:paraId="3159EBB0"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cancel, if any, triggered Scheduling Request procedure only associated to the PC5-RRC connection;</w:t>
            </w:r>
          </w:p>
          <w:p w14:paraId="61B39EEB"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cancel, if any, triggered Sidelink </w:t>
            </w:r>
            <w:r>
              <w:rPr>
                <w:rFonts w:eastAsia="Times New Roman"/>
                <w:color w:val="0070C0"/>
                <w:sz w:val="14"/>
              </w:rPr>
              <w:t>Buffer Status Reporting procedure</w:t>
            </w:r>
            <w:r>
              <w:rPr>
                <w:rFonts w:eastAsia="Times New Roman"/>
                <w:color w:val="0070C0"/>
                <w:sz w:val="14"/>
                <w:lang w:eastAsia="ko-KR"/>
              </w:rPr>
              <w:t xml:space="preserve"> only associated to the PC5-RRC connection;</w:t>
            </w:r>
          </w:p>
          <w:p w14:paraId="42E4915C"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cancel, if any, triggered Sidelink CSI Reporting procedure associated to the PC5-RRC connection;</w:t>
            </w:r>
          </w:p>
          <w:p w14:paraId="55A95727"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stop (if running) all timers associated to the PC5-RRC connection;</w:t>
            </w:r>
          </w:p>
          <w:p w14:paraId="5C81601D" w14:textId="77777777" w:rsidR="005B35D6" w:rsidRDefault="00E30BDA">
            <w:pPr>
              <w:ind w:left="568" w:hanging="284"/>
              <w:textAlignment w:val="baseline"/>
              <w:rPr>
                <w:rFonts w:eastAsia="Times New Roman"/>
                <w:color w:val="0070C0"/>
                <w:sz w:val="14"/>
                <w:lang w:eastAsia="ko-KR"/>
              </w:rPr>
            </w:pPr>
            <w:r>
              <w:rPr>
                <w:rFonts w:eastAsia="Times New Roman"/>
                <w:color w:val="0070C0"/>
                <w:sz w:val="14"/>
                <w:lang w:eastAsia="ko-KR"/>
              </w:rPr>
              <w:t>1&gt;</w:t>
            </w:r>
            <w:r>
              <w:rPr>
                <w:rFonts w:eastAsia="Times New Roman"/>
                <w:color w:val="0070C0"/>
                <w:sz w:val="14"/>
                <w:lang w:eastAsia="ko-KR"/>
              </w:rPr>
              <w:tab/>
              <w:t xml:space="preserve">reset the </w:t>
            </w:r>
            <w:r>
              <w:rPr>
                <w:rFonts w:eastAsia="Times New Roman"/>
                <w:i/>
                <w:iCs/>
                <w:color w:val="0070C0"/>
                <w:sz w:val="14"/>
                <w:lang w:eastAsia="ko-KR"/>
              </w:rPr>
              <w:t>numConsecutiveDTX</w:t>
            </w:r>
            <w:r>
              <w:rPr>
                <w:rFonts w:eastAsia="Times New Roman"/>
                <w:color w:val="0070C0"/>
                <w:sz w:val="14"/>
                <w:lang w:eastAsia="ko-KR"/>
              </w:rPr>
              <w:t xml:space="preserve"> associated to the PC5-RRC connection;</w:t>
            </w:r>
          </w:p>
          <w:p w14:paraId="6A51166B" w14:textId="77777777" w:rsidR="005B35D6" w:rsidRDefault="00E30BDA">
            <w:pPr>
              <w:ind w:left="568" w:hanging="284"/>
              <w:textAlignment w:val="baseline"/>
              <w:rPr>
                <w:lang w:eastAsia="ko-KR"/>
              </w:rPr>
            </w:pPr>
            <w:r>
              <w:rPr>
                <w:rFonts w:eastAsia="Times New Roman"/>
                <w:color w:val="0070C0"/>
                <w:sz w:val="14"/>
                <w:lang w:eastAsia="ko-KR"/>
              </w:rPr>
              <w:t>1&gt;</w:t>
            </w:r>
            <w:r>
              <w:rPr>
                <w:rFonts w:eastAsia="Times New Roman"/>
                <w:color w:val="0070C0"/>
                <w:sz w:val="14"/>
                <w:lang w:eastAsia="ko-KR"/>
              </w:rPr>
              <w:tab/>
              <w:t xml:space="preserve">initialize </w:t>
            </w:r>
            <w:r>
              <w:rPr>
                <w:rFonts w:eastAsia="Times New Roman"/>
                <w:i/>
                <w:iCs/>
                <w:color w:val="0070C0"/>
                <w:sz w:val="14"/>
                <w:lang w:eastAsia="ko-KR"/>
              </w:rPr>
              <w:t>SBj</w:t>
            </w:r>
            <w:r>
              <w:rPr>
                <w:rFonts w:eastAsia="Times New Roman"/>
                <w:color w:val="0070C0"/>
                <w:sz w:val="14"/>
                <w:lang w:eastAsia="ko-KR"/>
              </w:rPr>
              <w:t xml:space="preserve"> for each logical channel associated to the PC5-RRC connection to zero.</w:t>
            </w:r>
          </w:p>
        </w:tc>
      </w:tr>
    </w:tbl>
    <w:p w14:paraId="02873059" w14:textId="77777777" w:rsidR="005B35D6" w:rsidRDefault="00E30BDA">
      <w:pPr>
        <w:spacing w:before="240"/>
        <w:jc w:val="both"/>
      </w:pPr>
      <w:r>
        <w:rPr>
          <w:lang w:eastAsia="ko-KR"/>
        </w:rPr>
        <w:t xml:space="preserve">An issue to consider would be whether </w:t>
      </w:r>
      <w:r>
        <w:t>there are MBS specific impacts on MAC reset procedure. It may be useful when 1) only MBS-related MAC functions can be reset (unicast functions do not need to reset), e.g. MRB type change, or 2) only unicast MAC functions can be reset (Multicast MAC functions do not need to reset), e.g. reconfiguration with unicast security key change. A potential TP would be as follows:</w:t>
      </w:r>
    </w:p>
    <w:tbl>
      <w:tblPr>
        <w:tblStyle w:val="aa"/>
        <w:tblW w:w="0" w:type="auto"/>
        <w:tblLook w:val="04A0" w:firstRow="1" w:lastRow="0" w:firstColumn="1" w:lastColumn="0" w:noHBand="0" w:noVBand="1"/>
      </w:tblPr>
      <w:tblGrid>
        <w:gridCol w:w="9631"/>
      </w:tblGrid>
      <w:tr w:rsidR="005B35D6" w14:paraId="3C4E43F8" w14:textId="77777777">
        <w:tc>
          <w:tcPr>
            <w:tcW w:w="9631" w:type="dxa"/>
          </w:tcPr>
          <w:p w14:paraId="1756826D" w14:textId="77777777" w:rsidR="005B35D6" w:rsidRDefault="00E30BDA">
            <w:pPr>
              <w:spacing w:before="240"/>
              <w:jc w:val="both"/>
              <w:rPr>
                <w:sz w:val="18"/>
                <w:lang w:eastAsia="ko-KR"/>
              </w:rPr>
            </w:pPr>
            <w:r>
              <w:rPr>
                <w:sz w:val="18"/>
                <w:lang w:eastAsia="ko-KR"/>
              </w:rPr>
              <w:lastRenderedPageBreak/>
              <w:t>If a MBS specific reset of the MAC entity is requested for MBS by upper layers, the MAC entity shall:</w:t>
            </w:r>
          </w:p>
          <w:p w14:paraId="6CD65D00" w14:textId="77777777" w:rsidR="005B35D6" w:rsidRDefault="00E30BDA">
            <w:pPr>
              <w:pStyle w:val="B1"/>
              <w:jc w:val="both"/>
              <w:rPr>
                <w:sz w:val="18"/>
              </w:rPr>
            </w:pPr>
            <w:r>
              <w:rPr>
                <w:sz w:val="18"/>
              </w:rPr>
              <w:t>1&gt;</w:t>
            </w:r>
            <w:r>
              <w:rPr>
                <w:sz w:val="18"/>
              </w:rPr>
              <w:tab/>
              <w:t xml:space="preserve">stop (if running) all timers associated to </w:t>
            </w:r>
            <w:r>
              <w:rPr>
                <w:rFonts w:hint="eastAsia"/>
                <w:sz w:val="18"/>
                <w:lang w:eastAsia="ko-KR"/>
              </w:rPr>
              <w:t>Multicast</w:t>
            </w:r>
            <w:r>
              <w:rPr>
                <w:sz w:val="18"/>
              </w:rPr>
              <w:t>;</w:t>
            </w:r>
          </w:p>
          <w:p w14:paraId="76BAABD4" w14:textId="77777777" w:rsidR="005B35D6" w:rsidRDefault="00E30BDA">
            <w:pPr>
              <w:pStyle w:val="B1"/>
              <w:rPr>
                <w:sz w:val="18"/>
              </w:rPr>
            </w:pPr>
            <w:r>
              <w:rPr>
                <w:sz w:val="18"/>
              </w:rPr>
              <w:t>1&gt;</w:t>
            </w:r>
            <w:r>
              <w:rPr>
                <w:sz w:val="18"/>
              </w:rPr>
              <w:tab/>
              <w:t>flush the soft buffers for all Multicast DL HARQ processes;</w:t>
            </w:r>
          </w:p>
          <w:p w14:paraId="725ED455" w14:textId="77777777" w:rsidR="005B35D6" w:rsidRDefault="00E30BDA">
            <w:pPr>
              <w:pStyle w:val="B1"/>
              <w:numPr>
                <w:ilvl w:val="0"/>
                <w:numId w:val="17"/>
              </w:numPr>
              <w:spacing w:before="240"/>
              <w:jc w:val="both"/>
              <w:rPr>
                <w:sz w:val="18"/>
                <w:lang w:eastAsia="zh-CN"/>
              </w:rPr>
            </w:pPr>
            <w:r>
              <w:rPr>
                <w:sz w:val="18"/>
              </w:rPr>
              <w:t>for each Multicast DL HARQ process, consider the next received transmission for a TB as the very first transmission;</w:t>
            </w:r>
          </w:p>
          <w:p w14:paraId="3B04A582" w14:textId="77777777" w:rsidR="005B35D6" w:rsidRDefault="00E30BDA">
            <w:pPr>
              <w:pStyle w:val="B1"/>
              <w:spacing w:before="240"/>
              <w:ind w:left="284" w:firstLine="0"/>
              <w:jc w:val="both"/>
              <w:rPr>
                <w:lang w:eastAsia="zh-CN"/>
              </w:rPr>
            </w:pPr>
            <w:r>
              <w:rPr>
                <w:sz w:val="18"/>
                <w:lang w:eastAsia="ko-KR"/>
              </w:rPr>
              <w:t>1&gt;</w:t>
            </w:r>
            <w:r>
              <w:rPr>
                <w:sz w:val="18"/>
                <w:lang w:eastAsia="ko-KR"/>
              </w:rPr>
              <w:tab/>
              <w:t xml:space="preserve">initialize </w:t>
            </w:r>
            <w:r>
              <w:rPr>
                <w:i/>
                <w:iCs/>
                <w:sz w:val="18"/>
                <w:lang w:eastAsia="ko-KR"/>
              </w:rPr>
              <w:t>Bj</w:t>
            </w:r>
            <w:r>
              <w:rPr>
                <w:sz w:val="18"/>
                <w:lang w:eastAsia="ko-KR"/>
              </w:rPr>
              <w:t xml:space="preserve"> for each logical channel associated to MRB to zero.</w:t>
            </w:r>
          </w:p>
        </w:tc>
      </w:tr>
    </w:tbl>
    <w:p w14:paraId="21924F79" w14:textId="77777777" w:rsidR="005B35D6" w:rsidRDefault="00E30BDA">
      <w:pPr>
        <w:spacing w:before="240"/>
        <w:rPr>
          <w:b/>
          <w:lang w:eastAsia="ko-KR"/>
        </w:rPr>
      </w:pPr>
      <w:r>
        <w:rPr>
          <w:b/>
          <w:lang w:eastAsia="ko-KR"/>
        </w:rPr>
        <w:t>Q9) Do companies support to define MBS specific reset of the MAC entity?</w:t>
      </w:r>
    </w:p>
    <w:p w14:paraId="04FF8849" w14:textId="77777777" w:rsidR="005B35D6" w:rsidRDefault="00E30BDA">
      <w:pPr>
        <w:pStyle w:val="ad"/>
        <w:numPr>
          <w:ilvl w:val="0"/>
          <w:numId w:val="18"/>
        </w:numPr>
        <w:spacing w:before="240"/>
        <w:rPr>
          <w:b/>
          <w:lang w:eastAsia="ko-KR"/>
        </w:rPr>
      </w:pPr>
      <w:r>
        <w:rPr>
          <w:b/>
          <w:lang w:eastAsia="ko-KR"/>
        </w:rPr>
        <w:t xml:space="preserve">Yes </w:t>
      </w:r>
    </w:p>
    <w:p w14:paraId="5A1C1C41" w14:textId="77777777" w:rsidR="005B35D6" w:rsidRDefault="00E30BDA">
      <w:pPr>
        <w:pStyle w:val="ad"/>
        <w:numPr>
          <w:ilvl w:val="0"/>
          <w:numId w:val="18"/>
        </w:numPr>
        <w:rPr>
          <w:b/>
          <w:lang w:eastAsia="ko-KR"/>
        </w:rPr>
      </w:pPr>
      <w:r>
        <w:rPr>
          <w:b/>
          <w:lang w:eastAsia="ko-KR"/>
        </w:rPr>
        <w:t>No</w:t>
      </w:r>
    </w:p>
    <w:tbl>
      <w:tblPr>
        <w:tblStyle w:val="aa"/>
        <w:tblW w:w="0" w:type="auto"/>
        <w:tblLook w:val="04A0" w:firstRow="1" w:lastRow="0" w:firstColumn="1" w:lastColumn="0" w:noHBand="0" w:noVBand="1"/>
      </w:tblPr>
      <w:tblGrid>
        <w:gridCol w:w="1461"/>
        <w:gridCol w:w="1272"/>
        <w:gridCol w:w="6898"/>
      </w:tblGrid>
      <w:tr w:rsidR="005B35D6" w14:paraId="7FC441F3" w14:textId="77777777">
        <w:tc>
          <w:tcPr>
            <w:tcW w:w="1461" w:type="dxa"/>
          </w:tcPr>
          <w:p w14:paraId="0374CB40" w14:textId="77777777" w:rsidR="005B35D6" w:rsidRDefault="00E30BDA">
            <w:pPr>
              <w:spacing w:after="0"/>
              <w:rPr>
                <w:b/>
                <w:lang w:eastAsia="ko-KR"/>
              </w:rPr>
            </w:pPr>
            <w:r>
              <w:rPr>
                <w:rFonts w:hint="eastAsia"/>
                <w:b/>
                <w:lang w:eastAsia="ko-KR"/>
              </w:rPr>
              <w:t>Company</w:t>
            </w:r>
          </w:p>
        </w:tc>
        <w:tc>
          <w:tcPr>
            <w:tcW w:w="1272" w:type="dxa"/>
          </w:tcPr>
          <w:p w14:paraId="32A5FD5D" w14:textId="77777777" w:rsidR="005B35D6" w:rsidRDefault="00E30BDA">
            <w:pPr>
              <w:spacing w:after="0"/>
              <w:rPr>
                <w:b/>
                <w:lang w:eastAsia="ko-KR"/>
              </w:rPr>
            </w:pPr>
            <w:r>
              <w:rPr>
                <w:b/>
                <w:lang w:eastAsia="ko-KR"/>
              </w:rPr>
              <w:t>Yes/No</w:t>
            </w:r>
          </w:p>
        </w:tc>
        <w:tc>
          <w:tcPr>
            <w:tcW w:w="6898" w:type="dxa"/>
          </w:tcPr>
          <w:p w14:paraId="24F5AB95" w14:textId="77777777" w:rsidR="005B35D6" w:rsidRDefault="00E30BDA">
            <w:pPr>
              <w:spacing w:after="0"/>
              <w:rPr>
                <w:b/>
                <w:lang w:eastAsia="ko-KR"/>
              </w:rPr>
            </w:pPr>
            <w:r>
              <w:rPr>
                <w:rFonts w:hint="eastAsia"/>
                <w:b/>
                <w:lang w:eastAsia="ko-KR"/>
              </w:rPr>
              <w:t>Comment</w:t>
            </w:r>
          </w:p>
        </w:tc>
      </w:tr>
      <w:tr w:rsidR="005B35D6" w14:paraId="6579ABD0" w14:textId="77777777">
        <w:tc>
          <w:tcPr>
            <w:tcW w:w="1461" w:type="dxa"/>
          </w:tcPr>
          <w:p w14:paraId="27230AC7" w14:textId="77777777" w:rsidR="005B35D6" w:rsidRDefault="00E30BDA">
            <w:pPr>
              <w:spacing w:after="0"/>
              <w:rPr>
                <w:lang w:eastAsia="ko-KR"/>
              </w:rPr>
            </w:pPr>
            <w:r>
              <w:rPr>
                <w:lang w:eastAsia="ko-KR"/>
              </w:rPr>
              <w:t>Qualcomm</w:t>
            </w:r>
          </w:p>
        </w:tc>
        <w:tc>
          <w:tcPr>
            <w:tcW w:w="1272" w:type="dxa"/>
          </w:tcPr>
          <w:p w14:paraId="066145BE" w14:textId="77777777" w:rsidR="005B35D6" w:rsidRDefault="00E30BDA">
            <w:pPr>
              <w:spacing w:after="0"/>
              <w:rPr>
                <w:lang w:eastAsia="ko-KR"/>
              </w:rPr>
            </w:pPr>
            <w:r>
              <w:rPr>
                <w:lang w:eastAsia="ko-KR"/>
              </w:rPr>
              <w:t>Yes</w:t>
            </w:r>
          </w:p>
        </w:tc>
        <w:tc>
          <w:tcPr>
            <w:tcW w:w="6898" w:type="dxa"/>
          </w:tcPr>
          <w:p w14:paraId="5CBD4E82" w14:textId="77777777" w:rsidR="005B35D6" w:rsidRDefault="005B35D6">
            <w:pPr>
              <w:spacing w:after="0"/>
              <w:rPr>
                <w:lang w:eastAsia="ko-KR"/>
              </w:rPr>
            </w:pPr>
          </w:p>
        </w:tc>
      </w:tr>
      <w:tr w:rsidR="005B35D6" w14:paraId="31653845" w14:textId="77777777">
        <w:tc>
          <w:tcPr>
            <w:tcW w:w="1461" w:type="dxa"/>
          </w:tcPr>
          <w:p w14:paraId="07C13B8F" w14:textId="77777777" w:rsidR="005B35D6" w:rsidRDefault="00E30BDA">
            <w:pPr>
              <w:spacing w:after="0"/>
              <w:rPr>
                <w:lang w:eastAsia="ko-KR"/>
              </w:rPr>
            </w:pPr>
            <w:r>
              <w:rPr>
                <w:rFonts w:hint="eastAsia"/>
                <w:lang w:eastAsia="ko-KR"/>
              </w:rPr>
              <w:t>Samsung</w:t>
            </w:r>
          </w:p>
        </w:tc>
        <w:tc>
          <w:tcPr>
            <w:tcW w:w="1272" w:type="dxa"/>
          </w:tcPr>
          <w:p w14:paraId="1B168D21" w14:textId="77777777" w:rsidR="005B35D6" w:rsidRDefault="00E30BDA">
            <w:pPr>
              <w:spacing w:after="0"/>
              <w:rPr>
                <w:lang w:eastAsia="ko-KR"/>
              </w:rPr>
            </w:pPr>
            <w:r>
              <w:rPr>
                <w:rFonts w:hint="eastAsia"/>
                <w:lang w:eastAsia="ko-KR"/>
              </w:rPr>
              <w:t>Yes</w:t>
            </w:r>
          </w:p>
        </w:tc>
        <w:tc>
          <w:tcPr>
            <w:tcW w:w="6898" w:type="dxa"/>
          </w:tcPr>
          <w:p w14:paraId="4B30FCF6" w14:textId="77777777" w:rsidR="005B35D6" w:rsidRDefault="005B35D6">
            <w:pPr>
              <w:spacing w:after="0"/>
              <w:rPr>
                <w:lang w:eastAsia="ko-KR"/>
              </w:rPr>
            </w:pPr>
          </w:p>
        </w:tc>
      </w:tr>
      <w:tr w:rsidR="005B35D6" w14:paraId="636FAC18" w14:textId="77777777">
        <w:tc>
          <w:tcPr>
            <w:tcW w:w="1461" w:type="dxa"/>
          </w:tcPr>
          <w:p w14:paraId="132C6CCF" w14:textId="77777777" w:rsidR="005B35D6" w:rsidRDefault="00E30BDA">
            <w:pPr>
              <w:spacing w:after="0"/>
              <w:rPr>
                <w:lang w:eastAsia="ko-KR"/>
              </w:rPr>
            </w:pPr>
            <w:r>
              <w:rPr>
                <w:rFonts w:eastAsia="SimSun" w:hint="eastAsia"/>
              </w:rPr>
              <w:t>M</w:t>
            </w:r>
            <w:r>
              <w:rPr>
                <w:rFonts w:eastAsia="SimSun"/>
              </w:rPr>
              <w:t>ediaTek</w:t>
            </w:r>
          </w:p>
        </w:tc>
        <w:tc>
          <w:tcPr>
            <w:tcW w:w="1272" w:type="dxa"/>
          </w:tcPr>
          <w:p w14:paraId="2A570E74" w14:textId="77777777" w:rsidR="005B35D6" w:rsidRDefault="00E30BDA">
            <w:pPr>
              <w:spacing w:after="0"/>
              <w:rPr>
                <w:lang w:eastAsia="ko-KR"/>
              </w:rPr>
            </w:pPr>
            <w:r>
              <w:rPr>
                <w:rFonts w:eastAsia="SimSun" w:hint="eastAsia"/>
              </w:rPr>
              <w:t>Y</w:t>
            </w:r>
            <w:r>
              <w:rPr>
                <w:rFonts w:eastAsia="SimSun"/>
              </w:rPr>
              <w:t>es</w:t>
            </w:r>
          </w:p>
        </w:tc>
        <w:tc>
          <w:tcPr>
            <w:tcW w:w="6898" w:type="dxa"/>
          </w:tcPr>
          <w:p w14:paraId="68D23607" w14:textId="77777777" w:rsidR="005B35D6" w:rsidRDefault="005B35D6">
            <w:pPr>
              <w:spacing w:after="0"/>
              <w:rPr>
                <w:lang w:eastAsia="ko-KR"/>
              </w:rPr>
            </w:pPr>
          </w:p>
        </w:tc>
      </w:tr>
      <w:tr w:rsidR="005B35D6" w14:paraId="52E0B246" w14:textId="77777777">
        <w:tc>
          <w:tcPr>
            <w:tcW w:w="1461" w:type="dxa"/>
          </w:tcPr>
          <w:p w14:paraId="4E29F0BB" w14:textId="77777777" w:rsidR="005B35D6" w:rsidRDefault="00E30BDA">
            <w:pPr>
              <w:spacing w:after="0"/>
              <w:rPr>
                <w:rFonts w:eastAsia="SimSun"/>
              </w:rPr>
            </w:pPr>
            <w:r>
              <w:rPr>
                <w:rFonts w:eastAsia="SimSun" w:hint="eastAsia"/>
              </w:rPr>
              <w:t>O</w:t>
            </w:r>
            <w:r>
              <w:rPr>
                <w:rFonts w:eastAsia="SimSun"/>
              </w:rPr>
              <w:t>PPO</w:t>
            </w:r>
          </w:p>
        </w:tc>
        <w:tc>
          <w:tcPr>
            <w:tcW w:w="1272" w:type="dxa"/>
          </w:tcPr>
          <w:p w14:paraId="3A0511DF" w14:textId="77777777" w:rsidR="005B35D6" w:rsidRDefault="00E30BDA">
            <w:pPr>
              <w:spacing w:after="0"/>
              <w:rPr>
                <w:rFonts w:eastAsia="SimSun"/>
              </w:rPr>
            </w:pPr>
            <w:r>
              <w:rPr>
                <w:rFonts w:eastAsia="SimSun"/>
              </w:rPr>
              <w:t xml:space="preserve">Yes </w:t>
            </w:r>
          </w:p>
        </w:tc>
        <w:tc>
          <w:tcPr>
            <w:tcW w:w="6898" w:type="dxa"/>
          </w:tcPr>
          <w:p w14:paraId="6F8B6CFA" w14:textId="77777777" w:rsidR="005B35D6" w:rsidRDefault="005B35D6">
            <w:pPr>
              <w:spacing w:after="0"/>
              <w:rPr>
                <w:lang w:eastAsia="ko-KR"/>
              </w:rPr>
            </w:pPr>
          </w:p>
        </w:tc>
      </w:tr>
      <w:tr w:rsidR="005B35D6" w14:paraId="6691C71B" w14:textId="77777777">
        <w:tc>
          <w:tcPr>
            <w:tcW w:w="1461" w:type="dxa"/>
          </w:tcPr>
          <w:p w14:paraId="11240039" w14:textId="77777777" w:rsidR="005B35D6" w:rsidRDefault="00E30BDA">
            <w:pPr>
              <w:spacing w:after="0"/>
              <w:rPr>
                <w:lang w:eastAsia="ko-KR"/>
              </w:rPr>
            </w:pPr>
            <w:r>
              <w:rPr>
                <w:lang w:eastAsia="ko-KR"/>
              </w:rPr>
              <w:t>Nokia</w:t>
            </w:r>
          </w:p>
        </w:tc>
        <w:tc>
          <w:tcPr>
            <w:tcW w:w="1272" w:type="dxa"/>
          </w:tcPr>
          <w:p w14:paraId="2D29478D" w14:textId="77777777" w:rsidR="005B35D6" w:rsidRDefault="00E30BDA">
            <w:pPr>
              <w:spacing w:after="0"/>
              <w:rPr>
                <w:lang w:eastAsia="ko-KR"/>
              </w:rPr>
            </w:pPr>
            <w:r>
              <w:rPr>
                <w:lang w:eastAsia="ko-KR"/>
              </w:rPr>
              <w:t>Yes</w:t>
            </w:r>
          </w:p>
        </w:tc>
        <w:tc>
          <w:tcPr>
            <w:tcW w:w="6898" w:type="dxa"/>
          </w:tcPr>
          <w:p w14:paraId="23AAB295" w14:textId="77777777" w:rsidR="005B35D6" w:rsidRDefault="005B35D6">
            <w:pPr>
              <w:spacing w:after="0"/>
              <w:rPr>
                <w:lang w:eastAsia="ko-KR"/>
              </w:rPr>
            </w:pPr>
          </w:p>
        </w:tc>
      </w:tr>
      <w:tr w:rsidR="005B35D6" w14:paraId="72ED29A4" w14:textId="77777777">
        <w:tc>
          <w:tcPr>
            <w:tcW w:w="1461" w:type="dxa"/>
          </w:tcPr>
          <w:p w14:paraId="019053DE" w14:textId="77777777" w:rsidR="005B35D6" w:rsidRDefault="00E30BDA">
            <w:pPr>
              <w:spacing w:after="0"/>
              <w:rPr>
                <w:rFonts w:eastAsia="SimSun"/>
              </w:rPr>
            </w:pPr>
            <w:r>
              <w:rPr>
                <w:rFonts w:eastAsia="SimSun" w:hint="eastAsia"/>
              </w:rPr>
              <w:t>CATT</w:t>
            </w:r>
          </w:p>
        </w:tc>
        <w:tc>
          <w:tcPr>
            <w:tcW w:w="1272" w:type="dxa"/>
          </w:tcPr>
          <w:p w14:paraId="18EE2532" w14:textId="77777777" w:rsidR="005B35D6" w:rsidRDefault="00E30BDA">
            <w:pPr>
              <w:spacing w:after="0"/>
              <w:rPr>
                <w:rFonts w:eastAsia="SimSun"/>
              </w:rPr>
            </w:pPr>
            <w:r>
              <w:rPr>
                <w:rFonts w:eastAsia="SimSun" w:hint="eastAsia"/>
              </w:rPr>
              <w:t>Yes</w:t>
            </w:r>
          </w:p>
        </w:tc>
        <w:tc>
          <w:tcPr>
            <w:tcW w:w="6898" w:type="dxa"/>
          </w:tcPr>
          <w:p w14:paraId="0315B5D4" w14:textId="77777777" w:rsidR="005B35D6" w:rsidRDefault="005B35D6">
            <w:pPr>
              <w:spacing w:after="0"/>
              <w:rPr>
                <w:lang w:eastAsia="ko-KR"/>
              </w:rPr>
            </w:pPr>
          </w:p>
        </w:tc>
      </w:tr>
      <w:tr w:rsidR="005B35D6" w14:paraId="20943367" w14:textId="77777777">
        <w:tc>
          <w:tcPr>
            <w:tcW w:w="1461" w:type="dxa"/>
          </w:tcPr>
          <w:p w14:paraId="0F6373CE"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755E51F7" w14:textId="77777777" w:rsidR="005B35D6" w:rsidRDefault="00E30BDA">
            <w:pPr>
              <w:spacing w:after="0"/>
              <w:rPr>
                <w:lang w:eastAsia="ko-KR"/>
              </w:rPr>
            </w:pPr>
            <w:r>
              <w:rPr>
                <w:rFonts w:eastAsia="SimSun" w:hint="eastAsia"/>
              </w:rPr>
              <w:t>Y</w:t>
            </w:r>
            <w:r>
              <w:rPr>
                <w:rFonts w:eastAsia="SimSun"/>
              </w:rPr>
              <w:t>es, but</w:t>
            </w:r>
          </w:p>
        </w:tc>
        <w:tc>
          <w:tcPr>
            <w:tcW w:w="6898" w:type="dxa"/>
          </w:tcPr>
          <w:p w14:paraId="3E7B7069" w14:textId="77777777" w:rsidR="005B35D6" w:rsidRDefault="00E30BDA">
            <w:pPr>
              <w:spacing w:after="0"/>
              <w:rPr>
                <w:lang w:eastAsia="ko-KR"/>
              </w:rPr>
            </w:pPr>
            <w:r>
              <w:rPr>
                <w:rFonts w:eastAsia="SimSun"/>
              </w:rPr>
              <w:t>We think it is better to identify which aspects are multicast specific first, e.g. multicast timers, multicast HARQ buffers and so on. At least, Bj is not related to MBS as it is for uplink.</w:t>
            </w:r>
          </w:p>
        </w:tc>
      </w:tr>
      <w:tr w:rsidR="005B35D6" w14:paraId="4648C7C1" w14:textId="77777777">
        <w:tc>
          <w:tcPr>
            <w:tcW w:w="1461" w:type="dxa"/>
          </w:tcPr>
          <w:p w14:paraId="7084C64A" w14:textId="77777777" w:rsidR="005B35D6" w:rsidRDefault="00E30BDA">
            <w:pPr>
              <w:spacing w:after="0"/>
              <w:rPr>
                <w:lang w:eastAsia="ko-KR"/>
              </w:rPr>
            </w:pPr>
            <w:r>
              <w:rPr>
                <w:lang w:eastAsia="ko-KR"/>
              </w:rPr>
              <w:t>Apple</w:t>
            </w:r>
          </w:p>
        </w:tc>
        <w:tc>
          <w:tcPr>
            <w:tcW w:w="1272" w:type="dxa"/>
          </w:tcPr>
          <w:p w14:paraId="30B7F6DA" w14:textId="77777777" w:rsidR="005B35D6" w:rsidRDefault="00E30BDA">
            <w:pPr>
              <w:spacing w:after="0"/>
            </w:pPr>
            <w:r>
              <w:rPr>
                <w:lang w:eastAsia="ko-KR"/>
              </w:rPr>
              <w:t>Yes</w:t>
            </w:r>
          </w:p>
        </w:tc>
        <w:tc>
          <w:tcPr>
            <w:tcW w:w="6898" w:type="dxa"/>
          </w:tcPr>
          <w:p w14:paraId="1C85C750" w14:textId="77777777" w:rsidR="005B35D6" w:rsidRDefault="00E30BDA">
            <w:pPr>
              <w:spacing w:after="0"/>
              <w:rPr>
                <w:lang w:eastAsia="ko-KR"/>
              </w:rPr>
            </w:pPr>
            <w:r>
              <w:rPr>
                <w:lang w:eastAsia="ko-KR"/>
              </w:rPr>
              <w:t xml:space="preserve">For Bj, it’s related to the potential UL feedback from the RLC-AM entity associated to the MRB. </w:t>
            </w:r>
          </w:p>
          <w:p w14:paraId="533C11CB" w14:textId="77777777" w:rsidR="005B35D6" w:rsidRDefault="005B35D6">
            <w:pPr>
              <w:spacing w:after="0"/>
              <w:rPr>
                <w:lang w:eastAsia="ko-KR"/>
              </w:rPr>
            </w:pPr>
          </w:p>
          <w:p w14:paraId="42836865" w14:textId="77777777" w:rsidR="005B35D6" w:rsidRDefault="00E30BDA">
            <w:pPr>
              <w:spacing w:after="0"/>
              <w:rPr>
                <w:lang w:eastAsia="ko-KR"/>
              </w:rPr>
            </w:pPr>
            <w:r>
              <w:rPr>
                <w:lang w:eastAsia="ko-KR"/>
              </w:rPr>
              <w:t xml:space="preserve">For the multicast DL HARQ process description, we may need to clarify it as the DL HARQ process for the multicast transmission, since we donot introduce the multicast specific HARQ process concept. </w:t>
            </w:r>
          </w:p>
        </w:tc>
      </w:tr>
      <w:tr w:rsidR="005B35D6" w14:paraId="7AD3A698" w14:textId="77777777">
        <w:tc>
          <w:tcPr>
            <w:tcW w:w="1461" w:type="dxa"/>
          </w:tcPr>
          <w:p w14:paraId="71240184" w14:textId="77777777" w:rsidR="005B35D6" w:rsidRDefault="00E30BDA">
            <w:pPr>
              <w:spacing w:after="0"/>
              <w:rPr>
                <w:lang w:eastAsia="ko-KR"/>
              </w:rPr>
            </w:pPr>
            <w:r>
              <w:rPr>
                <w:lang w:eastAsia="ko-KR"/>
              </w:rPr>
              <w:t>Xiaomi</w:t>
            </w:r>
          </w:p>
        </w:tc>
        <w:tc>
          <w:tcPr>
            <w:tcW w:w="1272" w:type="dxa"/>
          </w:tcPr>
          <w:p w14:paraId="0D5B0CF5" w14:textId="77777777" w:rsidR="005B35D6" w:rsidRDefault="00E30BDA">
            <w:pPr>
              <w:spacing w:after="0"/>
              <w:rPr>
                <w:lang w:eastAsia="ko-KR"/>
              </w:rPr>
            </w:pPr>
            <w:r>
              <w:rPr>
                <w:lang w:eastAsia="ko-KR"/>
              </w:rPr>
              <w:t>Yes</w:t>
            </w:r>
          </w:p>
        </w:tc>
        <w:tc>
          <w:tcPr>
            <w:tcW w:w="6898" w:type="dxa"/>
          </w:tcPr>
          <w:p w14:paraId="790CCAF9" w14:textId="77777777" w:rsidR="005B35D6" w:rsidRDefault="005B35D6">
            <w:pPr>
              <w:spacing w:after="0"/>
              <w:rPr>
                <w:lang w:eastAsia="ko-KR"/>
              </w:rPr>
            </w:pPr>
          </w:p>
        </w:tc>
      </w:tr>
      <w:tr w:rsidR="005B35D6" w14:paraId="5F62C18F" w14:textId="77777777">
        <w:tc>
          <w:tcPr>
            <w:tcW w:w="1461" w:type="dxa"/>
          </w:tcPr>
          <w:p w14:paraId="24AB040A"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tcPr>
          <w:p w14:paraId="4FC6BFFC" w14:textId="77777777" w:rsidR="005B35D6" w:rsidRDefault="00E30BDA">
            <w:pPr>
              <w:spacing w:after="0"/>
              <w:rPr>
                <w:lang w:eastAsia="ko-KR"/>
              </w:rPr>
            </w:pPr>
            <w:r>
              <w:rPr>
                <w:rFonts w:eastAsiaTheme="minorEastAsia" w:hint="eastAsia"/>
              </w:rPr>
              <w:t>Y</w:t>
            </w:r>
            <w:r>
              <w:rPr>
                <w:rFonts w:eastAsiaTheme="minorEastAsia"/>
              </w:rPr>
              <w:t>es</w:t>
            </w:r>
          </w:p>
        </w:tc>
        <w:tc>
          <w:tcPr>
            <w:tcW w:w="6898" w:type="dxa"/>
          </w:tcPr>
          <w:p w14:paraId="16C003E9" w14:textId="77777777" w:rsidR="005B35D6" w:rsidRDefault="005B35D6">
            <w:pPr>
              <w:spacing w:after="0"/>
              <w:rPr>
                <w:lang w:eastAsia="ko-KR"/>
              </w:rPr>
            </w:pPr>
          </w:p>
        </w:tc>
      </w:tr>
      <w:tr w:rsidR="005B35D6" w14:paraId="1E754D43" w14:textId="77777777">
        <w:tc>
          <w:tcPr>
            <w:tcW w:w="1461" w:type="dxa"/>
          </w:tcPr>
          <w:p w14:paraId="6AA86277" w14:textId="77777777" w:rsidR="005B35D6" w:rsidRDefault="00E30BDA">
            <w:pPr>
              <w:spacing w:after="0"/>
              <w:rPr>
                <w:rFonts w:eastAsia="SimSun"/>
              </w:rPr>
            </w:pPr>
            <w:r>
              <w:rPr>
                <w:rFonts w:eastAsia="SimSun" w:hint="eastAsia"/>
              </w:rPr>
              <w:t>ZTE</w:t>
            </w:r>
          </w:p>
        </w:tc>
        <w:tc>
          <w:tcPr>
            <w:tcW w:w="1272" w:type="dxa"/>
          </w:tcPr>
          <w:p w14:paraId="58D64F10" w14:textId="77777777" w:rsidR="005B35D6" w:rsidRDefault="00E30BDA">
            <w:pPr>
              <w:spacing w:after="0"/>
              <w:rPr>
                <w:lang w:eastAsia="ko-KR"/>
              </w:rPr>
            </w:pPr>
            <w:r>
              <w:rPr>
                <w:rFonts w:hint="eastAsia"/>
                <w:lang w:eastAsia="ko-KR"/>
              </w:rPr>
              <w:t>Yes</w:t>
            </w:r>
          </w:p>
        </w:tc>
        <w:tc>
          <w:tcPr>
            <w:tcW w:w="6898" w:type="dxa"/>
          </w:tcPr>
          <w:p w14:paraId="30A3FEDE" w14:textId="77777777" w:rsidR="005B35D6" w:rsidRDefault="005B35D6">
            <w:pPr>
              <w:spacing w:after="0"/>
              <w:rPr>
                <w:lang w:eastAsia="ko-KR"/>
              </w:rPr>
            </w:pPr>
          </w:p>
        </w:tc>
      </w:tr>
      <w:tr w:rsidR="005B35D6" w14:paraId="38F4D75C" w14:textId="77777777">
        <w:tc>
          <w:tcPr>
            <w:tcW w:w="1461" w:type="dxa"/>
          </w:tcPr>
          <w:p w14:paraId="1521C92D" w14:textId="77777777" w:rsidR="005B35D6" w:rsidRDefault="00E30BDA">
            <w:pPr>
              <w:spacing w:after="0"/>
              <w:rPr>
                <w:lang w:eastAsia="ko-KR"/>
              </w:rPr>
            </w:pPr>
            <w:r>
              <w:rPr>
                <w:lang w:eastAsia="ko-KR"/>
              </w:rPr>
              <w:t>Ericsson</w:t>
            </w:r>
          </w:p>
        </w:tc>
        <w:tc>
          <w:tcPr>
            <w:tcW w:w="1272" w:type="dxa"/>
          </w:tcPr>
          <w:p w14:paraId="4C2F81EA" w14:textId="77777777" w:rsidR="005B35D6" w:rsidRDefault="00E30BDA">
            <w:pPr>
              <w:spacing w:after="0"/>
              <w:rPr>
                <w:lang w:eastAsia="ko-KR"/>
              </w:rPr>
            </w:pPr>
            <w:r>
              <w:rPr>
                <w:lang w:eastAsia="ko-KR"/>
              </w:rPr>
              <w:t>Yes</w:t>
            </w:r>
          </w:p>
        </w:tc>
        <w:tc>
          <w:tcPr>
            <w:tcW w:w="6898" w:type="dxa"/>
          </w:tcPr>
          <w:p w14:paraId="5597BB2F" w14:textId="77777777" w:rsidR="005B35D6" w:rsidRDefault="005B35D6">
            <w:pPr>
              <w:spacing w:after="0"/>
              <w:rPr>
                <w:lang w:eastAsia="ko-KR"/>
              </w:rPr>
            </w:pPr>
          </w:p>
        </w:tc>
      </w:tr>
      <w:tr w:rsidR="005B35D6" w14:paraId="59100268" w14:textId="77777777">
        <w:tc>
          <w:tcPr>
            <w:tcW w:w="1461" w:type="dxa"/>
          </w:tcPr>
          <w:p w14:paraId="23F6C3BC" w14:textId="77777777" w:rsidR="005B35D6" w:rsidRDefault="00E30BDA">
            <w:pPr>
              <w:spacing w:after="0"/>
              <w:rPr>
                <w:lang w:eastAsia="ko-KR"/>
              </w:rPr>
            </w:pPr>
            <w:r>
              <w:rPr>
                <w:rFonts w:hint="eastAsia"/>
                <w:lang w:eastAsia="ko-KR"/>
              </w:rPr>
              <w:t>LGE</w:t>
            </w:r>
          </w:p>
        </w:tc>
        <w:tc>
          <w:tcPr>
            <w:tcW w:w="1272" w:type="dxa"/>
          </w:tcPr>
          <w:p w14:paraId="4CBFB892" w14:textId="77777777" w:rsidR="005B35D6" w:rsidRDefault="00E30BDA">
            <w:pPr>
              <w:spacing w:after="0"/>
              <w:rPr>
                <w:lang w:eastAsia="ko-KR"/>
              </w:rPr>
            </w:pPr>
            <w:r>
              <w:rPr>
                <w:rFonts w:hint="eastAsia"/>
                <w:lang w:eastAsia="ko-KR"/>
              </w:rPr>
              <w:t>No</w:t>
            </w:r>
          </w:p>
        </w:tc>
        <w:tc>
          <w:tcPr>
            <w:tcW w:w="6898" w:type="dxa"/>
          </w:tcPr>
          <w:p w14:paraId="7218987F" w14:textId="77777777" w:rsidR="005B35D6" w:rsidRDefault="00E30BDA">
            <w:pPr>
              <w:spacing w:after="0"/>
              <w:rPr>
                <w:lang w:eastAsia="ko-KR"/>
              </w:rPr>
            </w:pPr>
            <w:r>
              <w:rPr>
                <w:rFonts w:hint="eastAsia"/>
                <w:lang w:eastAsia="ko-KR"/>
              </w:rPr>
              <w:t xml:space="preserve">It </w:t>
            </w:r>
            <w:r>
              <w:rPr>
                <w:lang w:eastAsia="ko-KR"/>
              </w:rPr>
              <w:t>is unclear at which scenario/event a MBS specific reset of a MAC entity is needed. Regarding timers, at which scenario/event does a UE stop all timers associated to multicast without stopping all other timers associated to unicast?</w:t>
            </w:r>
          </w:p>
          <w:p w14:paraId="349F29B6" w14:textId="77777777" w:rsidR="005B35D6" w:rsidRDefault="00E30BDA">
            <w:pPr>
              <w:spacing w:after="0"/>
              <w:rPr>
                <w:lang w:eastAsia="ko-KR"/>
              </w:rPr>
            </w:pPr>
            <w:r>
              <w:rPr>
                <w:rFonts w:hint="eastAsia"/>
                <w:lang w:eastAsia="ko-KR"/>
              </w:rPr>
              <w:t>After identi</w:t>
            </w:r>
            <w:r>
              <w:rPr>
                <w:lang w:eastAsia="ko-KR"/>
              </w:rPr>
              <w:t>fying scenarios/events which requires stopping all timers associated to multicast, flushing HARQ buffers associated to multicast, and etc., it can be determined whether a MBS specific reset of a MAC entity is needed or not and what actions are needed for a MBS specific reset.</w:t>
            </w:r>
          </w:p>
        </w:tc>
      </w:tr>
      <w:tr w:rsidR="005B35D6" w14:paraId="782A5351" w14:textId="77777777">
        <w:tc>
          <w:tcPr>
            <w:tcW w:w="1461" w:type="dxa"/>
          </w:tcPr>
          <w:p w14:paraId="56394112" w14:textId="77777777" w:rsidR="005B35D6" w:rsidRDefault="00E30BDA">
            <w:pPr>
              <w:spacing w:after="0"/>
              <w:rPr>
                <w:lang w:eastAsia="ko-KR"/>
              </w:rPr>
            </w:pPr>
            <w:r>
              <w:rPr>
                <w:lang w:eastAsia="ko-KR"/>
              </w:rPr>
              <w:t>Futurewei</w:t>
            </w:r>
          </w:p>
        </w:tc>
        <w:tc>
          <w:tcPr>
            <w:tcW w:w="1272" w:type="dxa"/>
          </w:tcPr>
          <w:p w14:paraId="6D8241F4" w14:textId="77777777" w:rsidR="005B35D6" w:rsidRDefault="00E30BDA">
            <w:pPr>
              <w:spacing w:after="0"/>
              <w:rPr>
                <w:lang w:eastAsia="ko-KR"/>
              </w:rPr>
            </w:pPr>
            <w:r>
              <w:rPr>
                <w:lang w:eastAsia="ko-KR"/>
              </w:rPr>
              <w:t>Yes</w:t>
            </w:r>
          </w:p>
        </w:tc>
        <w:tc>
          <w:tcPr>
            <w:tcW w:w="6898" w:type="dxa"/>
          </w:tcPr>
          <w:p w14:paraId="3929157E" w14:textId="77777777" w:rsidR="005B35D6" w:rsidRDefault="005B35D6">
            <w:pPr>
              <w:spacing w:after="0"/>
              <w:rPr>
                <w:lang w:eastAsia="ko-KR"/>
              </w:rPr>
            </w:pPr>
          </w:p>
        </w:tc>
      </w:tr>
      <w:tr w:rsidR="005B35D6" w14:paraId="06F197E7" w14:textId="77777777">
        <w:tc>
          <w:tcPr>
            <w:tcW w:w="1461" w:type="dxa"/>
          </w:tcPr>
          <w:p w14:paraId="0ACB54BF" w14:textId="77777777" w:rsidR="005B35D6" w:rsidRDefault="00E30BDA">
            <w:pPr>
              <w:spacing w:after="0"/>
              <w:rPr>
                <w:rFonts w:eastAsia="SimSun"/>
              </w:rPr>
            </w:pPr>
            <w:r>
              <w:rPr>
                <w:rFonts w:eastAsia="SimSun" w:hint="eastAsia"/>
              </w:rPr>
              <w:t>C</w:t>
            </w:r>
            <w:r>
              <w:rPr>
                <w:rFonts w:eastAsia="SimSun"/>
              </w:rPr>
              <w:t>MCC</w:t>
            </w:r>
          </w:p>
        </w:tc>
        <w:tc>
          <w:tcPr>
            <w:tcW w:w="1272" w:type="dxa"/>
          </w:tcPr>
          <w:p w14:paraId="357EE2DA"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5FD19943" w14:textId="77777777" w:rsidR="005B35D6" w:rsidRDefault="005B35D6">
            <w:pPr>
              <w:spacing w:after="0"/>
              <w:rPr>
                <w:lang w:eastAsia="ko-KR"/>
              </w:rPr>
            </w:pPr>
          </w:p>
        </w:tc>
      </w:tr>
      <w:tr w:rsidR="005B35D6" w14:paraId="1D958C7D" w14:textId="77777777">
        <w:tc>
          <w:tcPr>
            <w:tcW w:w="1461" w:type="dxa"/>
          </w:tcPr>
          <w:p w14:paraId="7D5D365B" w14:textId="77777777" w:rsidR="005B35D6" w:rsidRDefault="00E30BDA">
            <w:pPr>
              <w:spacing w:after="0"/>
              <w:rPr>
                <w:lang w:eastAsia="ko-KR"/>
              </w:rPr>
            </w:pPr>
            <w:r>
              <w:rPr>
                <w:rFonts w:eastAsia="SimSun" w:hint="eastAsia"/>
              </w:rPr>
              <w:t>S</w:t>
            </w:r>
            <w:r>
              <w:rPr>
                <w:rFonts w:eastAsia="SimSun"/>
              </w:rPr>
              <w:t>preadtrum</w:t>
            </w:r>
          </w:p>
        </w:tc>
        <w:tc>
          <w:tcPr>
            <w:tcW w:w="1272" w:type="dxa"/>
          </w:tcPr>
          <w:p w14:paraId="7BFB3F29"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70B2FCB5" w14:textId="77777777" w:rsidR="005B35D6" w:rsidRDefault="005B35D6">
            <w:pPr>
              <w:spacing w:after="0"/>
              <w:rPr>
                <w:lang w:eastAsia="ko-KR"/>
              </w:rPr>
            </w:pPr>
          </w:p>
        </w:tc>
      </w:tr>
      <w:tr w:rsidR="005B35D6" w14:paraId="14403DF2" w14:textId="77777777">
        <w:tc>
          <w:tcPr>
            <w:tcW w:w="1461" w:type="dxa"/>
          </w:tcPr>
          <w:p w14:paraId="0D3B5E12" w14:textId="77777777" w:rsidR="005B35D6" w:rsidRDefault="00E30BDA">
            <w:pPr>
              <w:spacing w:after="0"/>
              <w:rPr>
                <w:lang w:eastAsia="ko-KR"/>
              </w:rPr>
            </w:pPr>
            <w:r>
              <w:rPr>
                <w:rFonts w:eastAsia="SimSun" w:hint="eastAsia"/>
              </w:rPr>
              <w:t>v</w:t>
            </w:r>
            <w:r>
              <w:rPr>
                <w:rFonts w:eastAsia="SimSun"/>
              </w:rPr>
              <w:t>ivo</w:t>
            </w:r>
          </w:p>
        </w:tc>
        <w:tc>
          <w:tcPr>
            <w:tcW w:w="1272" w:type="dxa"/>
          </w:tcPr>
          <w:p w14:paraId="39949708" w14:textId="77777777" w:rsidR="005B35D6" w:rsidRDefault="00E30BDA">
            <w:pPr>
              <w:spacing w:after="0"/>
              <w:rPr>
                <w:lang w:eastAsia="ko-KR"/>
              </w:rPr>
            </w:pPr>
            <w:r>
              <w:rPr>
                <w:rFonts w:eastAsia="SimSun" w:hint="eastAsia"/>
              </w:rPr>
              <w:t>Y</w:t>
            </w:r>
            <w:r>
              <w:rPr>
                <w:rFonts w:eastAsia="SimSun"/>
              </w:rPr>
              <w:t>es</w:t>
            </w:r>
          </w:p>
        </w:tc>
        <w:tc>
          <w:tcPr>
            <w:tcW w:w="6898" w:type="dxa"/>
          </w:tcPr>
          <w:p w14:paraId="1472D41E" w14:textId="77777777" w:rsidR="005B35D6" w:rsidRDefault="005B35D6">
            <w:pPr>
              <w:spacing w:after="0"/>
              <w:rPr>
                <w:lang w:eastAsia="ko-KR"/>
              </w:rPr>
            </w:pPr>
          </w:p>
        </w:tc>
      </w:tr>
      <w:tr w:rsidR="005B35D6" w14:paraId="181C0B16" w14:textId="77777777">
        <w:tc>
          <w:tcPr>
            <w:tcW w:w="1461" w:type="dxa"/>
          </w:tcPr>
          <w:p w14:paraId="7F95257B" w14:textId="77777777" w:rsidR="005B35D6" w:rsidRDefault="00E30BDA">
            <w:pPr>
              <w:spacing w:after="0"/>
              <w:rPr>
                <w:lang w:eastAsia="ko-KR"/>
              </w:rPr>
            </w:pPr>
            <w:r>
              <w:rPr>
                <w:rFonts w:eastAsia="SimSun" w:hint="eastAsia"/>
              </w:rPr>
              <w:t>T</w:t>
            </w:r>
            <w:r>
              <w:rPr>
                <w:rFonts w:eastAsia="SimSun"/>
              </w:rPr>
              <w:t>D Tech, Chengdu TD Tech</w:t>
            </w:r>
          </w:p>
        </w:tc>
        <w:tc>
          <w:tcPr>
            <w:tcW w:w="1272" w:type="dxa"/>
          </w:tcPr>
          <w:p w14:paraId="17CBE535" w14:textId="77777777" w:rsidR="005B35D6" w:rsidRDefault="00E30BDA">
            <w:pPr>
              <w:spacing w:after="0"/>
              <w:rPr>
                <w:lang w:eastAsia="ko-KR"/>
              </w:rPr>
            </w:pPr>
            <w:r>
              <w:rPr>
                <w:rFonts w:eastAsia="SimSun" w:hint="eastAsia"/>
              </w:rPr>
              <w:t>Y</w:t>
            </w:r>
            <w:r>
              <w:rPr>
                <w:rFonts w:eastAsia="SimSun"/>
              </w:rPr>
              <w:t>es</w:t>
            </w:r>
          </w:p>
        </w:tc>
        <w:tc>
          <w:tcPr>
            <w:tcW w:w="6898" w:type="dxa"/>
          </w:tcPr>
          <w:p w14:paraId="0424F01C" w14:textId="77777777" w:rsidR="005B35D6" w:rsidRDefault="005B35D6">
            <w:pPr>
              <w:spacing w:after="0"/>
              <w:rPr>
                <w:lang w:eastAsia="ko-KR"/>
              </w:rPr>
            </w:pPr>
          </w:p>
        </w:tc>
      </w:tr>
      <w:tr w:rsidR="005B35D6" w14:paraId="0D212632" w14:textId="77777777">
        <w:tc>
          <w:tcPr>
            <w:tcW w:w="1461" w:type="dxa"/>
          </w:tcPr>
          <w:p w14:paraId="06E20537" w14:textId="77777777" w:rsidR="005B35D6" w:rsidRDefault="00E30BDA">
            <w:pPr>
              <w:spacing w:after="0"/>
              <w:rPr>
                <w:rFonts w:eastAsia="SimSun"/>
              </w:rPr>
            </w:pPr>
            <w:r>
              <w:rPr>
                <w:lang w:eastAsia="ko-KR"/>
              </w:rPr>
              <w:t>Intel</w:t>
            </w:r>
          </w:p>
        </w:tc>
        <w:tc>
          <w:tcPr>
            <w:tcW w:w="1272" w:type="dxa"/>
          </w:tcPr>
          <w:p w14:paraId="27EEC7A1" w14:textId="77777777" w:rsidR="005B35D6" w:rsidRDefault="00E30BDA">
            <w:pPr>
              <w:spacing w:after="0"/>
              <w:rPr>
                <w:rFonts w:eastAsia="SimSun"/>
              </w:rPr>
            </w:pPr>
            <w:r>
              <w:rPr>
                <w:lang w:eastAsia="ko-KR"/>
              </w:rPr>
              <w:t>Yes</w:t>
            </w:r>
          </w:p>
        </w:tc>
        <w:tc>
          <w:tcPr>
            <w:tcW w:w="6898" w:type="dxa"/>
          </w:tcPr>
          <w:p w14:paraId="0E6D2B41" w14:textId="77777777" w:rsidR="005B35D6" w:rsidRDefault="005B35D6">
            <w:pPr>
              <w:spacing w:after="0"/>
              <w:rPr>
                <w:lang w:eastAsia="ko-KR"/>
              </w:rPr>
            </w:pPr>
          </w:p>
        </w:tc>
      </w:tr>
      <w:tr w:rsidR="005B35D6" w14:paraId="7F83E053" w14:textId="77777777">
        <w:tc>
          <w:tcPr>
            <w:tcW w:w="1461" w:type="dxa"/>
          </w:tcPr>
          <w:p w14:paraId="4BC30DE0" w14:textId="77777777" w:rsidR="005B35D6" w:rsidRDefault="00E30BDA">
            <w:pPr>
              <w:spacing w:after="0"/>
              <w:rPr>
                <w:lang w:eastAsia="ko-KR"/>
              </w:rPr>
            </w:pPr>
            <w:r>
              <w:rPr>
                <w:lang w:eastAsia="ko-KR"/>
              </w:rPr>
              <w:t>Interdigital</w:t>
            </w:r>
          </w:p>
        </w:tc>
        <w:tc>
          <w:tcPr>
            <w:tcW w:w="1272" w:type="dxa"/>
          </w:tcPr>
          <w:p w14:paraId="14F82FAE" w14:textId="77777777" w:rsidR="005B35D6" w:rsidRDefault="00E30BDA">
            <w:pPr>
              <w:spacing w:after="0"/>
              <w:rPr>
                <w:lang w:eastAsia="ko-KR"/>
              </w:rPr>
            </w:pPr>
            <w:r>
              <w:rPr>
                <w:lang w:eastAsia="ko-KR"/>
              </w:rPr>
              <w:t>Yes</w:t>
            </w:r>
          </w:p>
        </w:tc>
        <w:tc>
          <w:tcPr>
            <w:tcW w:w="6898" w:type="dxa"/>
          </w:tcPr>
          <w:p w14:paraId="1049EFDE" w14:textId="77777777" w:rsidR="005B35D6" w:rsidRDefault="005B35D6">
            <w:pPr>
              <w:spacing w:after="0"/>
              <w:rPr>
                <w:lang w:eastAsia="ko-KR"/>
              </w:rPr>
            </w:pPr>
          </w:p>
        </w:tc>
      </w:tr>
      <w:tr w:rsidR="005B35D6" w14:paraId="77BB8E9A" w14:textId="77777777">
        <w:tc>
          <w:tcPr>
            <w:tcW w:w="1461" w:type="dxa"/>
          </w:tcPr>
          <w:p w14:paraId="0141D7B4"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55FCB821" w14:textId="77777777" w:rsidR="005B35D6" w:rsidRDefault="00E30BDA">
            <w:pPr>
              <w:spacing w:after="0"/>
              <w:rPr>
                <w:rFonts w:eastAsia="PMingLiU"/>
                <w:lang w:eastAsia="zh-TW"/>
              </w:rPr>
            </w:pPr>
            <w:r>
              <w:rPr>
                <w:rFonts w:eastAsia="PMingLiU" w:hint="eastAsia"/>
                <w:lang w:eastAsia="zh-TW"/>
              </w:rPr>
              <w:t>Y</w:t>
            </w:r>
            <w:r>
              <w:rPr>
                <w:rFonts w:eastAsia="PMingLiU"/>
                <w:lang w:eastAsia="zh-TW"/>
              </w:rPr>
              <w:t>es</w:t>
            </w:r>
          </w:p>
        </w:tc>
        <w:tc>
          <w:tcPr>
            <w:tcW w:w="6898" w:type="dxa"/>
          </w:tcPr>
          <w:p w14:paraId="5B30BC7B" w14:textId="77777777" w:rsidR="005B35D6" w:rsidRDefault="005B35D6">
            <w:pPr>
              <w:spacing w:after="0"/>
              <w:rPr>
                <w:lang w:eastAsia="ko-KR"/>
              </w:rPr>
            </w:pPr>
          </w:p>
        </w:tc>
      </w:tr>
      <w:tr w:rsidR="005B35D6" w14:paraId="1FA14DB6" w14:textId="77777777">
        <w:tc>
          <w:tcPr>
            <w:tcW w:w="1461" w:type="dxa"/>
          </w:tcPr>
          <w:p w14:paraId="715A9491"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2" w:type="dxa"/>
          </w:tcPr>
          <w:p w14:paraId="3B026ACC" w14:textId="77777777" w:rsidR="005B35D6" w:rsidRDefault="00E30BDA">
            <w:pPr>
              <w:spacing w:after="0"/>
              <w:rPr>
                <w:rFonts w:eastAsia="PMingLiU"/>
                <w:lang w:eastAsia="zh-TW"/>
              </w:rPr>
            </w:pPr>
            <w:r>
              <w:rPr>
                <w:rFonts w:eastAsia="SimSun" w:hint="eastAsia"/>
              </w:rPr>
              <w:t>Y</w:t>
            </w:r>
            <w:r>
              <w:rPr>
                <w:rFonts w:eastAsia="SimSun"/>
              </w:rPr>
              <w:t>es</w:t>
            </w:r>
          </w:p>
        </w:tc>
        <w:tc>
          <w:tcPr>
            <w:tcW w:w="6898" w:type="dxa"/>
          </w:tcPr>
          <w:p w14:paraId="66C7F224" w14:textId="77777777" w:rsidR="005B35D6" w:rsidRDefault="005B35D6">
            <w:pPr>
              <w:spacing w:after="0"/>
              <w:rPr>
                <w:lang w:eastAsia="ko-KR"/>
              </w:rPr>
            </w:pPr>
          </w:p>
        </w:tc>
      </w:tr>
      <w:tr w:rsidR="005B35D6" w14:paraId="1BBA55BC" w14:textId="77777777">
        <w:tc>
          <w:tcPr>
            <w:tcW w:w="1461" w:type="dxa"/>
          </w:tcPr>
          <w:p w14:paraId="0A2EF18C" w14:textId="77777777" w:rsidR="005B35D6" w:rsidRDefault="00E30BDA">
            <w:pPr>
              <w:spacing w:after="0"/>
              <w:rPr>
                <w:rFonts w:eastAsia="SimSun"/>
              </w:rPr>
            </w:pPr>
            <w:r>
              <w:rPr>
                <w:rFonts w:eastAsia="SimSun"/>
              </w:rPr>
              <w:t>TCL communication Ltd.</w:t>
            </w:r>
          </w:p>
        </w:tc>
        <w:tc>
          <w:tcPr>
            <w:tcW w:w="1272" w:type="dxa"/>
          </w:tcPr>
          <w:p w14:paraId="45F544B3" w14:textId="77777777" w:rsidR="005B35D6" w:rsidRDefault="00E30BDA">
            <w:pPr>
              <w:spacing w:after="0"/>
              <w:rPr>
                <w:rFonts w:eastAsia="SimSun"/>
              </w:rPr>
            </w:pPr>
            <w:r>
              <w:rPr>
                <w:rFonts w:eastAsia="SimSun"/>
              </w:rPr>
              <w:t>Yes</w:t>
            </w:r>
          </w:p>
        </w:tc>
        <w:tc>
          <w:tcPr>
            <w:tcW w:w="6898" w:type="dxa"/>
          </w:tcPr>
          <w:p w14:paraId="6D5973BF" w14:textId="77777777" w:rsidR="005B35D6" w:rsidRDefault="005B35D6">
            <w:pPr>
              <w:spacing w:after="0"/>
              <w:rPr>
                <w:rFonts w:eastAsia="SimSun"/>
              </w:rPr>
            </w:pPr>
          </w:p>
        </w:tc>
      </w:tr>
      <w:tr w:rsidR="005B35D6" w14:paraId="3C64275B" w14:textId="77777777">
        <w:tc>
          <w:tcPr>
            <w:tcW w:w="1461" w:type="dxa"/>
          </w:tcPr>
          <w:p w14:paraId="5677BDC6" w14:textId="77777777" w:rsidR="005B35D6" w:rsidRDefault="00E30BDA">
            <w:pPr>
              <w:spacing w:after="0"/>
              <w:rPr>
                <w:rFonts w:eastAsia="SimSun"/>
              </w:rPr>
            </w:pPr>
            <w:r>
              <w:rPr>
                <w:rFonts w:eastAsia="SimSun" w:hint="eastAsia"/>
              </w:rPr>
              <w:t>S</w:t>
            </w:r>
            <w:r>
              <w:rPr>
                <w:rFonts w:eastAsia="SimSun"/>
              </w:rPr>
              <w:t>harp</w:t>
            </w:r>
          </w:p>
        </w:tc>
        <w:tc>
          <w:tcPr>
            <w:tcW w:w="1272" w:type="dxa"/>
          </w:tcPr>
          <w:p w14:paraId="4AB842C6"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19E68AB6" w14:textId="77777777" w:rsidR="005B35D6" w:rsidRDefault="005B35D6">
            <w:pPr>
              <w:spacing w:after="0"/>
              <w:rPr>
                <w:rFonts w:eastAsia="SimSun"/>
              </w:rPr>
            </w:pPr>
          </w:p>
        </w:tc>
      </w:tr>
    </w:tbl>
    <w:p w14:paraId="6946B396" w14:textId="77777777" w:rsidR="005B35D6" w:rsidRDefault="00E30BDA">
      <w:pPr>
        <w:spacing w:before="240"/>
        <w:rPr>
          <w:color w:val="FF0000"/>
          <w:lang w:eastAsia="ko-KR"/>
        </w:rPr>
      </w:pPr>
      <w:r>
        <w:rPr>
          <w:rFonts w:hint="eastAsia"/>
          <w:color w:val="FF0000"/>
          <w:lang w:eastAsia="ko-KR"/>
        </w:rPr>
        <w:lastRenderedPageBreak/>
        <w:t>&lt;</w:t>
      </w:r>
      <w:r>
        <w:rPr>
          <w:color w:val="FF0000"/>
          <w:lang w:eastAsia="ko-KR"/>
        </w:rPr>
        <w:t xml:space="preserve"> Summary &gt;</w:t>
      </w:r>
    </w:p>
    <w:p w14:paraId="5864600D"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23 companies (Qualcomm, Samsung, MediaTek, OPPO, Nokia, CATT, Huawei/HiSilicon , Apple, Xiaomi, Kyocera, ZTE, Ericsson, Futurewei, CMCC, Spreadtrum, vivo, TD Tech/Chengdu TD Tech, Intel, Interdigital, ITRI, Lenovo/Motorola, TCL, Sharp)</w:t>
      </w:r>
    </w:p>
    <w:p w14:paraId="1DC5B568" w14:textId="77777777" w:rsidR="005B35D6" w:rsidRDefault="00E30BDA">
      <w:pPr>
        <w:spacing w:before="240"/>
        <w:rPr>
          <w:color w:val="FF0000"/>
          <w:lang w:eastAsia="ko-KR"/>
        </w:rPr>
      </w:pPr>
      <w:r>
        <w:rPr>
          <w:color w:val="FF0000"/>
          <w:lang w:eastAsia="ko-KR"/>
        </w:rPr>
        <w:t>- No: 1 company (LGE)</w:t>
      </w:r>
    </w:p>
    <w:p w14:paraId="44CD12B9" w14:textId="77777777" w:rsidR="005B35D6" w:rsidRDefault="00E30BDA">
      <w:pPr>
        <w:spacing w:before="240"/>
        <w:rPr>
          <w:rFonts w:cs="Arial"/>
          <w:b/>
          <w:bCs/>
          <w:color w:val="FF0000"/>
        </w:rPr>
      </w:pPr>
      <w:r>
        <w:rPr>
          <w:rFonts w:cs="Arial" w:hint="eastAsia"/>
          <w:b/>
          <w:bCs/>
          <w:color w:val="FF0000"/>
        </w:rPr>
        <w:t>Proposal 9. (2</w:t>
      </w:r>
      <w:r>
        <w:rPr>
          <w:rFonts w:cs="Arial"/>
          <w:b/>
          <w:bCs/>
          <w:color w:val="FF0000"/>
        </w:rPr>
        <w:t>3</w:t>
      </w:r>
      <w:r>
        <w:rPr>
          <w:rFonts w:cs="Arial" w:hint="eastAsia"/>
          <w:b/>
          <w:bCs/>
          <w:color w:val="FF0000"/>
        </w:rPr>
        <w:t>/2</w:t>
      </w:r>
      <w:r>
        <w:rPr>
          <w:rFonts w:cs="Arial"/>
          <w:b/>
          <w:bCs/>
          <w:color w:val="FF0000"/>
        </w:rPr>
        <w:t>4</w:t>
      </w:r>
      <w:r>
        <w:rPr>
          <w:rFonts w:cs="Arial" w:hint="eastAsia"/>
          <w:b/>
          <w:bCs/>
          <w:color w:val="FF0000"/>
        </w:rPr>
        <w:t>) MBS specific MAC Reset is introduced. The following procedure is a baseline (Detail can be further discussed):</w:t>
      </w:r>
    </w:p>
    <w:p w14:paraId="0A54290A" w14:textId="77777777" w:rsidR="005B35D6" w:rsidRDefault="00E30BDA">
      <w:pPr>
        <w:spacing w:before="240"/>
        <w:rPr>
          <w:rFonts w:cs="Arial"/>
          <w:b/>
          <w:bCs/>
          <w:color w:val="FF0000"/>
        </w:rPr>
      </w:pPr>
      <w:r>
        <w:rPr>
          <w:rFonts w:cs="Arial" w:hint="eastAsia"/>
          <w:b/>
          <w:color w:val="FF0000"/>
        </w:rPr>
        <w:t>- stop (if running) all timers associated to Multicast;</w:t>
      </w:r>
    </w:p>
    <w:p w14:paraId="59B71256" w14:textId="77777777" w:rsidR="005B35D6" w:rsidRDefault="00E30BDA">
      <w:pPr>
        <w:spacing w:before="240"/>
        <w:rPr>
          <w:rFonts w:cs="Arial"/>
          <w:b/>
          <w:bCs/>
          <w:color w:val="FF0000"/>
        </w:rPr>
      </w:pPr>
      <w:r>
        <w:rPr>
          <w:rFonts w:cs="Arial" w:hint="eastAsia"/>
          <w:b/>
          <w:color w:val="FF0000"/>
        </w:rPr>
        <w:t>- flush the soft buffers for all DL HARQ processes associated to MBS Multicast;</w:t>
      </w:r>
    </w:p>
    <w:p w14:paraId="5F4765CD" w14:textId="77777777" w:rsidR="005B35D6" w:rsidRDefault="00E30BDA">
      <w:pPr>
        <w:spacing w:before="240"/>
        <w:rPr>
          <w:rFonts w:cs="Arial"/>
          <w:b/>
          <w:bCs/>
          <w:color w:val="FF0000"/>
        </w:rPr>
      </w:pPr>
      <w:r>
        <w:rPr>
          <w:rFonts w:cs="Arial" w:hint="eastAsia"/>
          <w:b/>
          <w:color w:val="FF0000"/>
        </w:rPr>
        <w:t>-  for each DL HARQ process associated to MBS Multicast, consider the next received transmission for a TB as the very first transmission;</w:t>
      </w:r>
    </w:p>
    <w:p w14:paraId="51194D47" w14:textId="77777777" w:rsidR="005B35D6" w:rsidRDefault="00E30BDA">
      <w:pPr>
        <w:spacing w:before="240"/>
        <w:rPr>
          <w:rFonts w:cs="Arial"/>
          <w:b/>
          <w:bCs/>
          <w:color w:val="FF0000"/>
        </w:rPr>
      </w:pPr>
      <w:r>
        <w:rPr>
          <w:rFonts w:cs="Arial" w:hint="eastAsia"/>
          <w:b/>
          <w:color w:val="FF0000"/>
        </w:rPr>
        <w:t xml:space="preserve">- initialize Bj for each logical channel associated to Multicast MRB to zero.  </w:t>
      </w:r>
    </w:p>
    <w:p w14:paraId="52B67488" w14:textId="77777777" w:rsidR="005B35D6" w:rsidRDefault="005B35D6">
      <w:pPr>
        <w:rPr>
          <w:lang w:eastAsia="ko-KR"/>
        </w:rPr>
      </w:pPr>
    </w:p>
    <w:p w14:paraId="3CA17A25" w14:textId="77777777" w:rsidR="005B35D6" w:rsidRDefault="00E30BDA">
      <w:pPr>
        <w:pStyle w:val="2"/>
      </w:pPr>
      <w:r>
        <w:t>3.7 Multiple Multicast MTCHs with the same LCID</w:t>
      </w:r>
    </w:p>
    <w:p w14:paraId="19D7B722" w14:textId="77777777" w:rsidR="005B35D6" w:rsidRDefault="00E30BDA">
      <w:pPr>
        <w:rPr>
          <w:lang w:eastAsia="ko-KR"/>
        </w:rPr>
      </w:pPr>
      <w:r>
        <w:t xml:space="preserve">An </w:t>
      </w:r>
      <w:r>
        <w:rPr>
          <w:rFonts w:hint="eastAsia"/>
        </w:rPr>
        <w:t>F</w:t>
      </w:r>
      <w:r>
        <w:t xml:space="preserve">FS point is whether the UE for multicast can be configured with multiple MTCHs with the same LCID (to be scheduled using different G-RNTIs like broadcast). In other words, RAN2 needs to decide if </w:t>
      </w:r>
      <w:r>
        <w:rPr>
          <w:lang w:eastAsia="ko-KR"/>
        </w:rPr>
        <w:t>two different multicast RLC bearer (different RLC entities and corresponding logical channels) can share the same LCID value.</w:t>
      </w:r>
    </w:p>
    <w:p w14:paraId="03995717" w14:textId="77777777" w:rsidR="005B35D6" w:rsidRDefault="00E30BDA">
      <w:pPr>
        <w:spacing w:before="240"/>
        <w:rPr>
          <w:b/>
          <w:lang w:eastAsia="ko-KR"/>
        </w:rPr>
      </w:pPr>
      <w:r>
        <w:rPr>
          <w:b/>
          <w:lang w:eastAsia="ko-KR"/>
        </w:rPr>
        <w:t>Q10) Do companies support that the UE for multicast can be configured with multiple MTCHs with the same LCID?</w:t>
      </w:r>
    </w:p>
    <w:p w14:paraId="2CAEC8A0" w14:textId="77777777" w:rsidR="005B35D6" w:rsidRDefault="00E30BDA">
      <w:pPr>
        <w:pStyle w:val="ad"/>
        <w:numPr>
          <w:ilvl w:val="0"/>
          <w:numId w:val="19"/>
        </w:numPr>
        <w:spacing w:before="240"/>
        <w:rPr>
          <w:b/>
          <w:lang w:eastAsia="ko-KR"/>
        </w:rPr>
      </w:pPr>
      <w:r>
        <w:rPr>
          <w:b/>
          <w:lang w:eastAsia="ko-KR"/>
        </w:rPr>
        <w:t xml:space="preserve">Yes </w:t>
      </w:r>
    </w:p>
    <w:p w14:paraId="48536F9A" w14:textId="77777777" w:rsidR="005B35D6" w:rsidRDefault="00E30BDA">
      <w:pPr>
        <w:pStyle w:val="ad"/>
        <w:numPr>
          <w:ilvl w:val="0"/>
          <w:numId w:val="19"/>
        </w:numPr>
        <w:rPr>
          <w:b/>
          <w:lang w:eastAsia="ko-KR"/>
        </w:rPr>
      </w:pPr>
      <w:r>
        <w:rPr>
          <w:b/>
          <w:lang w:eastAsia="ko-KR"/>
        </w:rPr>
        <w:t>No</w:t>
      </w:r>
    </w:p>
    <w:tbl>
      <w:tblPr>
        <w:tblStyle w:val="aa"/>
        <w:tblW w:w="0" w:type="auto"/>
        <w:tblLook w:val="04A0" w:firstRow="1" w:lastRow="0" w:firstColumn="1" w:lastColumn="0" w:noHBand="0" w:noVBand="1"/>
      </w:tblPr>
      <w:tblGrid>
        <w:gridCol w:w="1461"/>
        <w:gridCol w:w="1272"/>
        <w:gridCol w:w="6898"/>
      </w:tblGrid>
      <w:tr w:rsidR="005B35D6" w14:paraId="2012148B" w14:textId="77777777">
        <w:tc>
          <w:tcPr>
            <w:tcW w:w="1461" w:type="dxa"/>
          </w:tcPr>
          <w:p w14:paraId="43ED39BE" w14:textId="77777777" w:rsidR="005B35D6" w:rsidRDefault="00E30BDA">
            <w:pPr>
              <w:spacing w:after="0"/>
              <w:rPr>
                <w:b/>
                <w:lang w:eastAsia="ko-KR"/>
              </w:rPr>
            </w:pPr>
            <w:r>
              <w:rPr>
                <w:rFonts w:hint="eastAsia"/>
                <w:b/>
                <w:lang w:eastAsia="ko-KR"/>
              </w:rPr>
              <w:t>Company</w:t>
            </w:r>
          </w:p>
        </w:tc>
        <w:tc>
          <w:tcPr>
            <w:tcW w:w="1272" w:type="dxa"/>
          </w:tcPr>
          <w:p w14:paraId="7ECCFCD8" w14:textId="77777777" w:rsidR="005B35D6" w:rsidRDefault="00E30BDA">
            <w:pPr>
              <w:spacing w:after="0"/>
              <w:rPr>
                <w:b/>
                <w:lang w:eastAsia="ko-KR"/>
              </w:rPr>
            </w:pPr>
            <w:r>
              <w:rPr>
                <w:b/>
                <w:lang w:eastAsia="ko-KR"/>
              </w:rPr>
              <w:t>Yes/No</w:t>
            </w:r>
          </w:p>
        </w:tc>
        <w:tc>
          <w:tcPr>
            <w:tcW w:w="6898" w:type="dxa"/>
          </w:tcPr>
          <w:p w14:paraId="190CEDF8" w14:textId="77777777" w:rsidR="005B35D6" w:rsidRDefault="00E30BDA">
            <w:pPr>
              <w:spacing w:after="0"/>
              <w:rPr>
                <w:b/>
                <w:lang w:eastAsia="ko-KR"/>
              </w:rPr>
            </w:pPr>
            <w:r>
              <w:rPr>
                <w:rFonts w:hint="eastAsia"/>
                <w:b/>
                <w:lang w:eastAsia="ko-KR"/>
              </w:rPr>
              <w:t>Comment</w:t>
            </w:r>
          </w:p>
        </w:tc>
      </w:tr>
      <w:tr w:rsidR="005B35D6" w14:paraId="2FC6BD5D" w14:textId="77777777">
        <w:tc>
          <w:tcPr>
            <w:tcW w:w="1461" w:type="dxa"/>
          </w:tcPr>
          <w:p w14:paraId="70AADCFA" w14:textId="77777777" w:rsidR="005B35D6" w:rsidRDefault="00E30BDA">
            <w:pPr>
              <w:spacing w:after="0"/>
              <w:rPr>
                <w:lang w:eastAsia="ko-KR"/>
              </w:rPr>
            </w:pPr>
            <w:r>
              <w:rPr>
                <w:lang w:eastAsia="ko-KR"/>
              </w:rPr>
              <w:t>Qualcomm</w:t>
            </w:r>
          </w:p>
        </w:tc>
        <w:tc>
          <w:tcPr>
            <w:tcW w:w="1272" w:type="dxa"/>
          </w:tcPr>
          <w:p w14:paraId="65EC63C5" w14:textId="77777777" w:rsidR="005B35D6" w:rsidRDefault="00E30BDA">
            <w:pPr>
              <w:spacing w:after="0"/>
              <w:rPr>
                <w:lang w:eastAsia="ko-KR"/>
              </w:rPr>
            </w:pPr>
            <w:r>
              <w:rPr>
                <w:lang w:eastAsia="ko-KR"/>
              </w:rPr>
              <w:t>Yes</w:t>
            </w:r>
          </w:p>
        </w:tc>
        <w:tc>
          <w:tcPr>
            <w:tcW w:w="6898" w:type="dxa"/>
          </w:tcPr>
          <w:p w14:paraId="38BC6DA2" w14:textId="77777777" w:rsidR="005B35D6" w:rsidRDefault="005B35D6">
            <w:pPr>
              <w:spacing w:after="0"/>
              <w:rPr>
                <w:lang w:eastAsia="ko-KR"/>
              </w:rPr>
            </w:pPr>
          </w:p>
        </w:tc>
      </w:tr>
      <w:tr w:rsidR="005B35D6" w14:paraId="01B71807" w14:textId="77777777">
        <w:tc>
          <w:tcPr>
            <w:tcW w:w="1461" w:type="dxa"/>
          </w:tcPr>
          <w:p w14:paraId="765B66A2" w14:textId="77777777" w:rsidR="005B35D6" w:rsidRDefault="00E30BDA">
            <w:pPr>
              <w:spacing w:after="0"/>
              <w:rPr>
                <w:lang w:eastAsia="ko-KR"/>
              </w:rPr>
            </w:pPr>
            <w:r>
              <w:rPr>
                <w:rFonts w:hint="eastAsia"/>
                <w:lang w:eastAsia="ko-KR"/>
              </w:rPr>
              <w:t>Samsung</w:t>
            </w:r>
          </w:p>
        </w:tc>
        <w:tc>
          <w:tcPr>
            <w:tcW w:w="1272" w:type="dxa"/>
          </w:tcPr>
          <w:p w14:paraId="2B7D4A7E" w14:textId="77777777" w:rsidR="005B35D6" w:rsidRDefault="00E30BDA">
            <w:pPr>
              <w:spacing w:after="0"/>
              <w:rPr>
                <w:lang w:eastAsia="ko-KR"/>
              </w:rPr>
            </w:pPr>
            <w:r>
              <w:rPr>
                <w:rFonts w:hint="eastAsia"/>
                <w:lang w:eastAsia="ko-KR"/>
              </w:rPr>
              <w:t>No</w:t>
            </w:r>
          </w:p>
        </w:tc>
        <w:tc>
          <w:tcPr>
            <w:tcW w:w="6898" w:type="dxa"/>
          </w:tcPr>
          <w:p w14:paraId="009F7E26" w14:textId="77777777" w:rsidR="005B35D6" w:rsidRDefault="00E30BDA">
            <w:pPr>
              <w:spacing w:after="0"/>
              <w:rPr>
                <w:lang w:eastAsia="ko-KR"/>
              </w:rPr>
            </w:pPr>
            <w:r>
              <w:rPr>
                <w:rFonts w:hint="eastAsia"/>
                <w:lang w:eastAsia="ko-KR"/>
              </w:rPr>
              <w:t>Considering we have 32 LCID values for DTCH</w:t>
            </w:r>
            <w:r>
              <w:rPr>
                <w:lang w:eastAsia="ko-KR"/>
              </w:rPr>
              <w:t>s</w:t>
            </w:r>
            <w:r>
              <w:rPr>
                <w:rFonts w:hint="eastAsia"/>
                <w:lang w:eastAsia="ko-KR"/>
              </w:rPr>
              <w:t xml:space="preserve"> and </w:t>
            </w:r>
            <w:r>
              <w:rPr>
                <w:lang w:eastAsia="ko-KR"/>
              </w:rPr>
              <w:t xml:space="preserve">multicast </w:t>
            </w:r>
            <w:r>
              <w:rPr>
                <w:rFonts w:hint="eastAsia"/>
                <w:lang w:eastAsia="ko-KR"/>
              </w:rPr>
              <w:t>MTCHs</w:t>
            </w:r>
            <w:r>
              <w:rPr>
                <w:lang w:eastAsia="ko-KR"/>
              </w:rPr>
              <w:t xml:space="preserve">, we do not need this. Unique LCID value for each LCH is sufficient. </w:t>
            </w:r>
          </w:p>
        </w:tc>
      </w:tr>
      <w:tr w:rsidR="005B35D6" w14:paraId="7A97DC80" w14:textId="77777777">
        <w:tc>
          <w:tcPr>
            <w:tcW w:w="1461" w:type="dxa"/>
          </w:tcPr>
          <w:p w14:paraId="68217C10" w14:textId="77777777" w:rsidR="005B35D6" w:rsidRDefault="00E30BDA">
            <w:pPr>
              <w:spacing w:after="0"/>
              <w:rPr>
                <w:lang w:eastAsia="ko-KR"/>
              </w:rPr>
            </w:pPr>
            <w:r>
              <w:rPr>
                <w:rFonts w:eastAsia="SimSun" w:hint="eastAsia"/>
              </w:rPr>
              <w:t>M</w:t>
            </w:r>
            <w:r>
              <w:rPr>
                <w:rFonts w:eastAsia="SimSun"/>
              </w:rPr>
              <w:t>ediaTek</w:t>
            </w:r>
          </w:p>
        </w:tc>
        <w:tc>
          <w:tcPr>
            <w:tcW w:w="1272" w:type="dxa"/>
          </w:tcPr>
          <w:p w14:paraId="67A16E00" w14:textId="77777777" w:rsidR="005B35D6" w:rsidRDefault="00E30BDA">
            <w:pPr>
              <w:spacing w:after="0"/>
              <w:rPr>
                <w:lang w:eastAsia="ko-KR"/>
              </w:rPr>
            </w:pPr>
            <w:r>
              <w:rPr>
                <w:rFonts w:eastAsia="SimSun" w:hint="eastAsia"/>
              </w:rPr>
              <w:t>N</w:t>
            </w:r>
            <w:r>
              <w:rPr>
                <w:rFonts w:eastAsia="SimSun"/>
              </w:rPr>
              <w:t>o</w:t>
            </w:r>
          </w:p>
        </w:tc>
        <w:tc>
          <w:tcPr>
            <w:tcW w:w="6898" w:type="dxa"/>
          </w:tcPr>
          <w:p w14:paraId="3705F514" w14:textId="77777777" w:rsidR="005B35D6" w:rsidRDefault="00E30BDA">
            <w:pPr>
              <w:spacing w:after="0"/>
              <w:rPr>
                <w:lang w:eastAsia="ko-KR"/>
              </w:rPr>
            </w:pPr>
            <w:r>
              <w:rPr>
                <w:rFonts w:eastAsia="SimSun"/>
              </w:rPr>
              <w:t>LCID space can be extended if is not enough for multicast.</w:t>
            </w:r>
          </w:p>
        </w:tc>
      </w:tr>
      <w:tr w:rsidR="005B35D6" w14:paraId="5895FB54" w14:textId="77777777">
        <w:tc>
          <w:tcPr>
            <w:tcW w:w="1461" w:type="dxa"/>
          </w:tcPr>
          <w:p w14:paraId="2EF30B58" w14:textId="77777777" w:rsidR="005B35D6" w:rsidRDefault="00E30BDA">
            <w:pPr>
              <w:spacing w:after="0"/>
              <w:rPr>
                <w:rFonts w:eastAsia="SimSun"/>
              </w:rPr>
            </w:pPr>
            <w:r>
              <w:rPr>
                <w:rFonts w:eastAsia="SimSun" w:hint="eastAsia"/>
              </w:rPr>
              <w:t>O</w:t>
            </w:r>
            <w:r>
              <w:rPr>
                <w:rFonts w:eastAsia="SimSun"/>
              </w:rPr>
              <w:t>PPO</w:t>
            </w:r>
          </w:p>
        </w:tc>
        <w:tc>
          <w:tcPr>
            <w:tcW w:w="1272" w:type="dxa"/>
          </w:tcPr>
          <w:p w14:paraId="3D06F7BA" w14:textId="77777777" w:rsidR="005B35D6" w:rsidRDefault="00E30BDA">
            <w:pPr>
              <w:spacing w:after="0"/>
              <w:rPr>
                <w:rFonts w:eastAsia="SimSun"/>
              </w:rPr>
            </w:pPr>
            <w:r>
              <w:rPr>
                <w:rFonts w:eastAsia="SimSun"/>
              </w:rPr>
              <w:t xml:space="preserve">No </w:t>
            </w:r>
          </w:p>
        </w:tc>
        <w:tc>
          <w:tcPr>
            <w:tcW w:w="6898" w:type="dxa"/>
          </w:tcPr>
          <w:p w14:paraId="4F5A5C5B" w14:textId="77777777" w:rsidR="005B35D6" w:rsidRDefault="00E30BDA">
            <w:pPr>
              <w:spacing w:after="0"/>
              <w:rPr>
                <w:rFonts w:eastAsia="SimSun"/>
              </w:rPr>
            </w:pPr>
            <w:r>
              <w:rPr>
                <w:rFonts w:eastAsia="SimSun"/>
              </w:rPr>
              <w:t>What is the intension?</w:t>
            </w:r>
          </w:p>
        </w:tc>
      </w:tr>
      <w:tr w:rsidR="005B35D6" w14:paraId="41BAF13F" w14:textId="77777777">
        <w:tc>
          <w:tcPr>
            <w:tcW w:w="1461" w:type="dxa"/>
          </w:tcPr>
          <w:p w14:paraId="0CD7B16A" w14:textId="77777777" w:rsidR="005B35D6" w:rsidRDefault="00E30BDA">
            <w:pPr>
              <w:spacing w:after="0"/>
              <w:rPr>
                <w:lang w:eastAsia="ko-KR"/>
              </w:rPr>
            </w:pPr>
            <w:r>
              <w:rPr>
                <w:lang w:eastAsia="ko-KR"/>
              </w:rPr>
              <w:t>Nokia</w:t>
            </w:r>
          </w:p>
        </w:tc>
        <w:tc>
          <w:tcPr>
            <w:tcW w:w="1272" w:type="dxa"/>
          </w:tcPr>
          <w:p w14:paraId="49BDF890" w14:textId="77777777" w:rsidR="005B35D6" w:rsidRDefault="00E30BDA">
            <w:pPr>
              <w:spacing w:after="0"/>
              <w:rPr>
                <w:lang w:eastAsia="ko-KR"/>
              </w:rPr>
            </w:pPr>
            <w:r>
              <w:rPr>
                <w:lang w:eastAsia="ko-KR"/>
              </w:rPr>
              <w:t>No</w:t>
            </w:r>
          </w:p>
        </w:tc>
        <w:tc>
          <w:tcPr>
            <w:tcW w:w="6898" w:type="dxa"/>
          </w:tcPr>
          <w:p w14:paraId="17F589FA" w14:textId="77777777" w:rsidR="005B35D6" w:rsidRDefault="00E30BDA">
            <w:pPr>
              <w:spacing w:after="0"/>
              <w:rPr>
                <w:lang w:eastAsia="ko-KR"/>
              </w:rPr>
            </w:pPr>
            <w:r>
              <w:rPr>
                <w:lang w:eastAsia="ko-KR"/>
              </w:rPr>
              <w:t>RLC bearer release is based on LCID and for PTM/PTP split bearer, initial transmissions on PTP leg use C-RNTI and LCID should tell which MRB is transmitted.</w:t>
            </w:r>
          </w:p>
        </w:tc>
      </w:tr>
      <w:tr w:rsidR="005B35D6" w14:paraId="5C0F1F56" w14:textId="77777777">
        <w:tc>
          <w:tcPr>
            <w:tcW w:w="1461" w:type="dxa"/>
          </w:tcPr>
          <w:p w14:paraId="3BC5C4EB" w14:textId="77777777" w:rsidR="005B35D6" w:rsidRDefault="00E30BDA">
            <w:pPr>
              <w:spacing w:after="0"/>
              <w:rPr>
                <w:rFonts w:eastAsia="SimSun"/>
              </w:rPr>
            </w:pPr>
            <w:r>
              <w:rPr>
                <w:rFonts w:eastAsia="SimSun" w:hint="eastAsia"/>
              </w:rPr>
              <w:t>CATT</w:t>
            </w:r>
          </w:p>
        </w:tc>
        <w:tc>
          <w:tcPr>
            <w:tcW w:w="1272" w:type="dxa"/>
          </w:tcPr>
          <w:p w14:paraId="2D204CB4" w14:textId="77777777" w:rsidR="005B35D6" w:rsidRDefault="00E30BDA">
            <w:pPr>
              <w:spacing w:after="0"/>
              <w:rPr>
                <w:rFonts w:eastAsia="SimSun"/>
              </w:rPr>
            </w:pPr>
            <w:r>
              <w:rPr>
                <w:rFonts w:eastAsia="SimSun" w:hint="eastAsia"/>
              </w:rPr>
              <w:t>No</w:t>
            </w:r>
          </w:p>
        </w:tc>
        <w:tc>
          <w:tcPr>
            <w:tcW w:w="6898" w:type="dxa"/>
          </w:tcPr>
          <w:p w14:paraId="4B2B6D5B" w14:textId="77777777" w:rsidR="005B35D6" w:rsidRDefault="00E30BDA">
            <w:pPr>
              <w:spacing w:after="0"/>
              <w:rPr>
                <w:rFonts w:eastAsia="SimSun"/>
              </w:rPr>
            </w:pPr>
            <w:r>
              <w:rPr>
                <w:rFonts w:eastAsia="SimSun"/>
              </w:rPr>
              <w:t>I</w:t>
            </w:r>
            <w:r>
              <w:rPr>
                <w:rFonts w:eastAsia="SimSun" w:hint="eastAsia"/>
              </w:rPr>
              <w:t xml:space="preserve">n the case of PTP HARQ retransmission, it may </w:t>
            </w:r>
            <w:r>
              <w:rPr>
                <w:rFonts w:eastAsia="SimSun"/>
              </w:rPr>
              <w:t>cause</w:t>
            </w:r>
            <w:r>
              <w:rPr>
                <w:rFonts w:eastAsia="SimSun" w:hint="eastAsia"/>
              </w:rPr>
              <w:t xml:space="preserve"> ambiguity on which TB is for which MTCH</w:t>
            </w:r>
          </w:p>
        </w:tc>
      </w:tr>
      <w:tr w:rsidR="005B35D6" w14:paraId="49A60F95" w14:textId="77777777">
        <w:tc>
          <w:tcPr>
            <w:tcW w:w="1461" w:type="dxa"/>
          </w:tcPr>
          <w:p w14:paraId="4B3219EE"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5C19AAAF" w14:textId="77777777" w:rsidR="005B35D6" w:rsidRDefault="00E30BDA">
            <w:pPr>
              <w:spacing w:after="0"/>
              <w:rPr>
                <w:lang w:eastAsia="ko-KR"/>
              </w:rPr>
            </w:pPr>
            <w:r>
              <w:rPr>
                <w:rFonts w:eastAsia="SimSun" w:hint="eastAsia"/>
              </w:rPr>
              <w:t>Y</w:t>
            </w:r>
            <w:r>
              <w:rPr>
                <w:rFonts w:eastAsia="SimSun"/>
              </w:rPr>
              <w:t>es</w:t>
            </w:r>
          </w:p>
        </w:tc>
        <w:tc>
          <w:tcPr>
            <w:tcW w:w="6898" w:type="dxa"/>
          </w:tcPr>
          <w:p w14:paraId="5FB5D2A4" w14:textId="77777777" w:rsidR="005B35D6" w:rsidRDefault="00E30BDA">
            <w:pPr>
              <w:spacing w:after="0"/>
            </w:pPr>
            <w:r>
              <w:rPr>
                <w:lang w:eastAsia="ko-KR"/>
              </w:rPr>
              <w:t xml:space="preserve">There are only 32 available </w:t>
            </w:r>
            <w:r>
              <w:t xml:space="preserve">LCID </w:t>
            </w:r>
            <w:r>
              <w:rPr>
                <w:lang w:eastAsia="ko-KR"/>
              </w:rPr>
              <w:t xml:space="preserve">s for SBR+DRB+MRB, which means about 20 LCHs can be used for MRB. If split MRBs are used, only about 10 MRBs can be configured for a UE.  Considering that fact that we need keep consistent </w:t>
            </w:r>
            <w:r>
              <w:t>LCID</w:t>
            </w:r>
            <w:r>
              <w:rPr>
                <w:lang w:eastAsia="ko-KR"/>
              </w:rPr>
              <w:t xml:space="preserve"> for PTM leg for a MRB service for all UEs in one cell, the might result only 10+ MBR is supported in one cell. Which is too restrictive from the network point of view.  One may argue that PTM LCID can be reused for UEs in separate groups. </w:t>
            </w:r>
            <w:r>
              <w:rPr>
                <w:b/>
                <w:u w:val="single"/>
                <w:lang w:eastAsia="ko-KR"/>
              </w:rPr>
              <w:t xml:space="preserve">However, </w:t>
            </w:r>
            <w:r>
              <w:rPr>
                <w:b/>
                <w:u w:val="single"/>
              </w:rPr>
              <w:t>it would be too complex for network to manage the LCIDs in this way if there are many MBS services.</w:t>
            </w:r>
            <w:r>
              <w:t xml:space="preserve"> For example, if the network configures the same LCID for two G-RNTIs associated to separate multicast groups, and once the UE in one group joins the other group latter, network may need to reconfigure the LCID of all UEs in one of the groups to avoid LCID collision.</w:t>
            </w:r>
          </w:p>
          <w:p w14:paraId="5D5EB9F7" w14:textId="77777777" w:rsidR="005B35D6" w:rsidRDefault="005B35D6">
            <w:pPr>
              <w:spacing w:after="0"/>
            </w:pPr>
          </w:p>
          <w:p w14:paraId="16111126" w14:textId="77777777" w:rsidR="005B35D6" w:rsidRDefault="00E30BDA">
            <w:pPr>
              <w:spacing w:after="0"/>
            </w:pPr>
            <w:r>
              <w:t>We think LCID for PTM leg can be reused for different G-RNTIs in case C-RNTI based retransmission of PTM is disabled by the network. It would be up to network to decide whether such reusing is possible or not.</w:t>
            </w:r>
          </w:p>
          <w:p w14:paraId="27CB9F2B" w14:textId="77777777" w:rsidR="005B35D6" w:rsidRDefault="00E30BDA">
            <w:pPr>
              <w:spacing w:after="0"/>
              <w:rPr>
                <w:lang w:eastAsia="ko-KR"/>
              </w:rPr>
            </w:pPr>
            <w:r>
              <w:lastRenderedPageBreak/>
              <w:t xml:space="preserve">The UE can use LCID </w:t>
            </w:r>
            <w:r>
              <w:rPr>
                <w:rFonts w:hint="eastAsia"/>
              </w:rPr>
              <w:t>+</w:t>
            </w:r>
            <w:r>
              <w:t xml:space="preserve"> G</w:t>
            </w:r>
            <w:r>
              <w:rPr>
                <w:rFonts w:hint="eastAsia"/>
              </w:rPr>
              <w:t>-</w:t>
            </w:r>
            <w:r>
              <w:t xml:space="preserve">RTNI instead of LCID only to identify a RLC entity. To make this work, simply adding “associated-G-RNTI-index” in RLC bearer management procedure should be enough. </w:t>
            </w:r>
          </w:p>
        </w:tc>
      </w:tr>
      <w:tr w:rsidR="005B35D6" w14:paraId="0DE44C93" w14:textId="77777777">
        <w:tc>
          <w:tcPr>
            <w:tcW w:w="1461" w:type="dxa"/>
          </w:tcPr>
          <w:p w14:paraId="02B0B49A" w14:textId="77777777" w:rsidR="005B35D6" w:rsidRDefault="00E30BDA">
            <w:pPr>
              <w:spacing w:after="0"/>
              <w:rPr>
                <w:lang w:eastAsia="ko-KR"/>
              </w:rPr>
            </w:pPr>
            <w:r>
              <w:rPr>
                <w:lang w:eastAsia="ko-KR"/>
              </w:rPr>
              <w:lastRenderedPageBreak/>
              <w:t>Apple</w:t>
            </w:r>
          </w:p>
        </w:tc>
        <w:tc>
          <w:tcPr>
            <w:tcW w:w="1272" w:type="dxa"/>
          </w:tcPr>
          <w:p w14:paraId="500D39E2" w14:textId="77777777" w:rsidR="005B35D6" w:rsidRDefault="00E30BDA">
            <w:pPr>
              <w:spacing w:after="0"/>
              <w:rPr>
                <w:lang w:eastAsia="ko-KR"/>
              </w:rPr>
            </w:pPr>
            <w:r>
              <w:rPr>
                <w:lang w:eastAsia="ko-KR"/>
              </w:rPr>
              <w:t>No</w:t>
            </w:r>
          </w:p>
        </w:tc>
        <w:tc>
          <w:tcPr>
            <w:tcW w:w="6898" w:type="dxa"/>
          </w:tcPr>
          <w:p w14:paraId="267266F3" w14:textId="77777777" w:rsidR="005B35D6" w:rsidRDefault="00E30BDA">
            <w:pPr>
              <w:spacing w:after="0"/>
              <w:rPr>
                <w:lang w:eastAsia="ko-KR"/>
              </w:rPr>
            </w:pPr>
            <w:r>
              <w:rPr>
                <w:lang w:eastAsia="ko-KR"/>
              </w:rPr>
              <w:t xml:space="preserve">It cannot work well according to current L2 model, RLC cannot identify the MRB based on the LCID when receiving the data. </w:t>
            </w:r>
          </w:p>
        </w:tc>
      </w:tr>
      <w:tr w:rsidR="005B35D6" w14:paraId="0D0729E3" w14:textId="77777777">
        <w:tc>
          <w:tcPr>
            <w:tcW w:w="1461" w:type="dxa"/>
          </w:tcPr>
          <w:p w14:paraId="0A5A6425" w14:textId="77777777" w:rsidR="005B35D6" w:rsidRDefault="00E30BDA">
            <w:pPr>
              <w:spacing w:after="0"/>
              <w:rPr>
                <w:lang w:eastAsia="ko-KR"/>
              </w:rPr>
            </w:pPr>
            <w:r>
              <w:rPr>
                <w:lang w:eastAsia="ko-KR"/>
              </w:rPr>
              <w:t>Xiaomi</w:t>
            </w:r>
          </w:p>
        </w:tc>
        <w:tc>
          <w:tcPr>
            <w:tcW w:w="1272" w:type="dxa"/>
          </w:tcPr>
          <w:p w14:paraId="48C09085" w14:textId="77777777" w:rsidR="005B35D6" w:rsidRDefault="00E30BDA">
            <w:pPr>
              <w:spacing w:after="0"/>
              <w:rPr>
                <w:lang w:eastAsia="ko-KR"/>
              </w:rPr>
            </w:pPr>
            <w:r>
              <w:rPr>
                <w:lang w:eastAsia="ko-KR"/>
              </w:rPr>
              <w:t>No</w:t>
            </w:r>
          </w:p>
        </w:tc>
        <w:tc>
          <w:tcPr>
            <w:tcW w:w="6898" w:type="dxa"/>
          </w:tcPr>
          <w:p w14:paraId="1E75172F" w14:textId="77777777" w:rsidR="005B35D6" w:rsidRDefault="005B35D6">
            <w:pPr>
              <w:spacing w:after="0"/>
              <w:rPr>
                <w:lang w:eastAsia="ko-KR"/>
              </w:rPr>
            </w:pPr>
          </w:p>
        </w:tc>
      </w:tr>
      <w:tr w:rsidR="005B35D6" w14:paraId="737F4C40" w14:textId="77777777">
        <w:tc>
          <w:tcPr>
            <w:tcW w:w="1461" w:type="dxa"/>
          </w:tcPr>
          <w:p w14:paraId="66DEABB3"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tcPr>
          <w:p w14:paraId="076DE1C0" w14:textId="77777777" w:rsidR="005B35D6" w:rsidRDefault="00E30BDA">
            <w:pPr>
              <w:spacing w:after="0"/>
              <w:rPr>
                <w:lang w:eastAsia="ko-KR"/>
              </w:rPr>
            </w:pPr>
            <w:r>
              <w:rPr>
                <w:rFonts w:eastAsiaTheme="minorEastAsia"/>
              </w:rPr>
              <w:t>Yes</w:t>
            </w:r>
          </w:p>
        </w:tc>
        <w:tc>
          <w:tcPr>
            <w:tcW w:w="6898" w:type="dxa"/>
          </w:tcPr>
          <w:p w14:paraId="1D7A2F8F" w14:textId="77777777" w:rsidR="005B35D6" w:rsidRDefault="00E30BDA">
            <w:pPr>
              <w:spacing w:after="0"/>
              <w:rPr>
                <w:lang w:eastAsia="ko-KR"/>
              </w:rPr>
            </w:pPr>
            <w:r>
              <w:rPr>
                <w:rFonts w:eastAsiaTheme="minorEastAsia"/>
              </w:rPr>
              <w:t xml:space="preserve">Although we think it’s clearer to use different LCIDs for different RLC entities, we think it works to share the same LCID (e.g., by using G-RNTI to identify the right RLC entity for given packet). </w:t>
            </w:r>
          </w:p>
        </w:tc>
      </w:tr>
      <w:tr w:rsidR="005B35D6" w14:paraId="4D8BB836" w14:textId="77777777">
        <w:tc>
          <w:tcPr>
            <w:tcW w:w="1461" w:type="dxa"/>
          </w:tcPr>
          <w:p w14:paraId="759D2224" w14:textId="77777777" w:rsidR="005B35D6" w:rsidRDefault="00E30BDA">
            <w:pPr>
              <w:spacing w:after="0"/>
              <w:rPr>
                <w:rFonts w:eastAsia="SimSun"/>
              </w:rPr>
            </w:pPr>
            <w:r>
              <w:rPr>
                <w:rFonts w:eastAsia="SimSun" w:hint="eastAsia"/>
              </w:rPr>
              <w:t>ZTE</w:t>
            </w:r>
          </w:p>
        </w:tc>
        <w:tc>
          <w:tcPr>
            <w:tcW w:w="1272" w:type="dxa"/>
          </w:tcPr>
          <w:p w14:paraId="2833B8B0" w14:textId="77777777" w:rsidR="005B35D6" w:rsidRDefault="00E30BDA">
            <w:pPr>
              <w:spacing w:after="0"/>
              <w:rPr>
                <w:rFonts w:eastAsia="SimSun"/>
              </w:rPr>
            </w:pPr>
            <w:r>
              <w:rPr>
                <w:rFonts w:eastAsia="SimSun" w:hint="eastAsia"/>
              </w:rPr>
              <w:t>Yes</w:t>
            </w:r>
          </w:p>
        </w:tc>
        <w:tc>
          <w:tcPr>
            <w:tcW w:w="6898" w:type="dxa"/>
          </w:tcPr>
          <w:p w14:paraId="63410A48" w14:textId="77777777" w:rsidR="005B35D6" w:rsidRDefault="00E30BDA">
            <w:pPr>
              <w:spacing w:after="0"/>
              <w:rPr>
                <w:lang w:eastAsia="ko-KR"/>
              </w:rPr>
            </w:pPr>
            <w:r>
              <w:rPr>
                <w:rFonts w:hint="eastAsia"/>
                <w:lang w:eastAsia="ko-KR"/>
              </w:rPr>
              <w:t>can leave it to network configuration, it is possible to have the same LCID in case C-RNTI for PTM re-transmission is not configured or scheduled by network, as in Huawei's suggestion.</w:t>
            </w:r>
          </w:p>
          <w:p w14:paraId="51345DE6" w14:textId="77777777" w:rsidR="005B35D6" w:rsidRDefault="005B35D6">
            <w:pPr>
              <w:spacing w:after="0"/>
              <w:rPr>
                <w:lang w:eastAsia="ko-KR"/>
              </w:rPr>
            </w:pPr>
          </w:p>
          <w:p w14:paraId="6103100D" w14:textId="77777777" w:rsidR="005B35D6" w:rsidRDefault="00E30BDA">
            <w:pPr>
              <w:spacing w:after="0"/>
              <w:rPr>
                <w:rFonts w:eastAsia="SimSun"/>
              </w:rPr>
            </w:pPr>
            <w:r>
              <w:rPr>
                <w:rFonts w:eastAsia="SimSun" w:hint="eastAsia"/>
              </w:rPr>
              <w:t>As for the LCID space, we might anyway need to expand it for its scarcity shared among UE and multiple MBS services.</w:t>
            </w:r>
          </w:p>
        </w:tc>
      </w:tr>
      <w:tr w:rsidR="005B35D6" w14:paraId="03237F6C" w14:textId="77777777">
        <w:tc>
          <w:tcPr>
            <w:tcW w:w="1461" w:type="dxa"/>
          </w:tcPr>
          <w:p w14:paraId="0426C244" w14:textId="77777777" w:rsidR="005B35D6" w:rsidRDefault="00E30BDA">
            <w:pPr>
              <w:spacing w:after="0"/>
              <w:rPr>
                <w:lang w:eastAsia="ko-KR"/>
              </w:rPr>
            </w:pPr>
            <w:r>
              <w:rPr>
                <w:lang w:eastAsia="ko-KR"/>
              </w:rPr>
              <w:t>Ericsson</w:t>
            </w:r>
          </w:p>
        </w:tc>
        <w:tc>
          <w:tcPr>
            <w:tcW w:w="1272" w:type="dxa"/>
          </w:tcPr>
          <w:p w14:paraId="5DF76B97" w14:textId="77777777" w:rsidR="005B35D6" w:rsidRDefault="00E30BDA">
            <w:pPr>
              <w:spacing w:after="0"/>
              <w:rPr>
                <w:lang w:eastAsia="ko-KR"/>
              </w:rPr>
            </w:pPr>
            <w:r>
              <w:rPr>
                <w:lang w:eastAsia="ko-KR"/>
              </w:rPr>
              <w:t>No</w:t>
            </w:r>
          </w:p>
        </w:tc>
        <w:tc>
          <w:tcPr>
            <w:tcW w:w="6898" w:type="dxa"/>
          </w:tcPr>
          <w:p w14:paraId="77E7653B" w14:textId="77777777" w:rsidR="005B35D6" w:rsidRDefault="00E30BDA">
            <w:pPr>
              <w:spacing w:after="0"/>
              <w:rPr>
                <w:lang w:eastAsia="ko-KR"/>
              </w:rPr>
            </w:pPr>
            <w:r>
              <w:rPr>
                <w:lang w:eastAsia="ko-KR"/>
              </w:rPr>
              <w:t>This will increase complexity ( e.g. to have routing by RNTI linking), and in our mind is not necessary considering LCIDs. It has impact on RLC bearers and Split MRB.</w:t>
            </w:r>
          </w:p>
        </w:tc>
      </w:tr>
      <w:tr w:rsidR="005B35D6" w14:paraId="7E5B12B4" w14:textId="77777777">
        <w:tc>
          <w:tcPr>
            <w:tcW w:w="1461" w:type="dxa"/>
          </w:tcPr>
          <w:p w14:paraId="03DC16CC" w14:textId="77777777" w:rsidR="005B35D6" w:rsidRDefault="005B35D6">
            <w:pPr>
              <w:spacing w:after="0"/>
              <w:rPr>
                <w:lang w:eastAsia="ko-KR"/>
              </w:rPr>
            </w:pPr>
          </w:p>
        </w:tc>
        <w:tc>
          <w:tcPr>
            <w:tcW w:w="1272" w:type="dxa"/>
          </w:tcPr>
          <w:p w14:paraId="2D634B4E" w14:textId="77777777" w:rsidR="005B35D6" w:rsidRDefault="005B35D6">
            <w:pPr>
              <w:spacing w:after="0"/>
              <w:rPr>
                <w:lang w:eastAsia="ko-KR"/>
              </w:rPr>
            </w:pPr>
          </w:p>
        </w:tc>
        <w:tc>
          <w:tcPr>
            <w:tcW w:w="6898" w:type="dxa"/>
          </w:tcPr>
          <w:p w14:paraId="554CCCD6" w14:textId="77777777" w:rsidR="005B35D6" w:rsidRDefault="005B35D6">
            <w:pPr>
              <w:spacing w:after="0"/>
              <w:rPr>
                <w:lang w:eastAsia="ko-KR"/>
              </w:rPr>
            </w:pPr>
          </w:p>
        </w:tc>
      </w:tr>
      <w:tr w:rsidR="005B35D6" w14:paraId="3479388A" w14:textId="77777777">
        <w:tc>
          <w:tcPr>
            <w:tcW w:w="1461" w:type="dxa"/>
          </w:tcPr>
          <w:p w14:paraId="06E98D90" w14:textId="77777777" w:rsidR="005B35D6" w:rsidRDefault="00E30BDA">
            <w:pPr>
              <w:spacing w:after="0"/>
              <w:rPr>
                <w:lang w:eastAsia="ko-KR"/>
              </w:rPr>
            </w:pPr>
            <w:r>
              <w:rPr>
                <w:rFonts w:hint="eastAsia"/>
                <w:lang w:eastAsia="ko-KR"/>
              </w:rPr>
              <w:t>LGE</w:t>
            </w:r>
          </w:p>
        </w:tc>
        <w:tc>
          <w:tcPr>
            <w:tcW w:w="1272" w:type="dxa"/>
          </w:tcPr>
          <w:p w14:paraId="48E87EB1" w14:textId="77777777" w:rsidR="005B35D6" w:rsidRDefault="00E30BDA">
            <w:pPr>
              <w:spacing w:after="0"/>
              <w:rPr>
                <w:lang w:eastAsia="ko-KR"/>
              </w:rPr>
            </w:pPr>
            <w:r>
              <w:rPr>
                <w:rFonts w:hint="eastAsia"/>
                <w:lang w:eastAsia="ko-KR"/>
              </w:rPr>
              <w:t>Yes</w:t>
            </w:r>
          </w:p>
        </w:tc>
        <w:tc>
          <w:tcPr>
            <w:tcW w:w="6898" w:type="dxa"/>
          </w:tcPr>
          <w:p w14:paraId="1A511AAE" w14:textId="77777777" w:rsidR="005B35D6" w:rsidRDefault="00E30BDA">
            <w:pPr>
              <w:spacing w:after="0"/>
              <w:rPr>
                <w:lang w:eastAsia="ko-KR"/>
              </w:rPr>
            </w:pPr>
            <w:r>
              <w:rPr>
                <w:rFonts w:hint="eastAsia"/>
                <w:lang w:eastAsia="ko-KR"/>
              </w:rPr>
              <w:t>Common LCID space is shared by DTCHs and MTCHs</w:t>
            </w:r>
            <w:r>
              <w:rPr>
                <w:lang w:eastAsia="ko-KR"/>
              </w:rPr>
              <w:t>. Multiplexing of different logical channels associated with the same G-RNTI is supported. A UE may be configured with multiple G-RNTIs. Then, this may be helpful to reduce the required number of LCID values for multicast and to reserve a number of LCID values for unicast.</w:t>
            </w:r>
          </w:p>
        </w:tc>
      </w:tr>
      <w:tr w:rsidR="005B35D6" w14:paraId="1DD8B7A6" w14:textId="77777777">
        <w:tc>
          <w:tcPr>
            <w:tcW w:w="1461" w:type="dxa"/>
          </w:tcPr>
          <w:p w14:paraId="297AC9DF" w14:textId="77777777" w:rsidR="005B35D6" w:rsidRDefault="00E30BDA">
            <w:pPr>
              <w:spacing w:after="0"/>
              <w:rPr>
                <w:lang w:eastAsia="ko-KR"/>
              </w:rPr>
            </w:pPr>
            <w:r>
              <w:rPr>
                <w:lang w:eastAsia="ko-KR"/>
              </w:rPr>
              <w:t>Futurewei</w:t>
            </w:r>
          </w:p>
        </w:tc>
        <w:tc>
          <w:tcPr>
            <w:tcW w:w="1272" w:type="dxa"/>
          </w:tcPr>
          <w:p w14:paraId="669F2B47" w14:textId="77777777" w:rsidR="005B35D6" w:rsidRDefault="00E30BDA">
            <w:pPr>
              <w:spacing w:after="0"/>
              <w:rPr>
                <w:lang w:eastAsia="ko-KR"/>
              </w:rPr>
            </w:pPr>
            <w:r>
              <w:rPr>
                <w:lang w:eastAsia="ko-KR"/>
              </w:rPr>
              <w:t>No</w:t>
            </w:r>
          </w:p>
        </w:tc>
        <w:tc>
          <w:tcPr>
            <w:tcW w:w="6898" w:type="dxa"/>
          </w:tcPr>
          <w:p w14:paraId="034C36A3" w14:textId="77777777" w:rsidR="005B35D6" w:rsidRDefault="005B35D6">
            <w:pPr>
              <w:spacing w:after="0"/>
              <w:rPr>
                <w:lang w:eastAsia="ko-KR"/>
              </w:rPr>
            </w:pPr>
          </w:p>
        </w:tc>
      </w:tr>
      <w:tr w:rsidR="005B35D6" w14:paraId="49031BF3" w14:textId="77777777">
        <w:tc>
          <w:tcPr>
            <w:tcW w:w="1461" w:type="dxa"/>
          </w:tcPr>
          <w:p w14:paraId="1E0A2A22" w14:textId="77777777" w:rsidR="005B35D6" w:rsidRDefault="00E30BDA">
            <w:pPr>
              <w:spacing w:after="0"/>
              <w:rPr>
                <w:rFonts w:eastAsia="SimSun"/>
              </w:rPr>
            </w:pPr>
            <w:r>
              <w:rPr>
                <w:rFonts w:eastAsia="SimSun" w:hint="eastAsia"/>
              </w:rPr>
              <w:t>C</w:t>
            </w:r>
            <w:r>
              <w:rPr>
                <w:rFonts w:eastAsia="SimSun"/>
              </w:rPr>
              <w:t>MCC</w:t>
            </w:r>
          </w:p>
        </w:tc>
        <w:tc>
          <w:tcPr>
            <w:tcW w:w="1272" w:type="dxa"/>
          </w:tcPr>
          <w:p w14:paraId="06FF2822" w14:textId="77777777" w:rsidR="005B35D6" w:rsidRDefault="00E30BDA">
            <w:pPr>
              <w:spacing w:after="0"/>
              <w:rPr>
                <w:rFonts w:eastAsia="SimSun"/>
              </w:rPr>
            </w:pPr>
            <w:r>
              <w:rPr>
                <w:rFonts w:eastAsia="SimSun" w:hint="eastAsia"/>
              </w:rPr>
              <w:t>N</w:t>
            </w:r>
            <w:r>
              <w:rPr>
                <w:rFonts w:eastAsia="SimSun"/>
              </w:rPr>
              <w:t>o</w:t>
            </w:r>
          </w:p>
        </w:tc>
        <w:tc>
          <w:tcPr>
            <w:tcW w:w="6898" w:type="dxa"/>
          </w:tcPr>
          <w:p w14:paraId="05B3424C" w14:textId="77777777" w:rsidR="005B35D6" w:rsidRDefault="00E30BDA">
            <w:pPr>
              <w:spacing w:after="0"/>
              <w:rPr>
                <w:rFonts w:eastAsia="SimSun"/>
              </w:rPr>
            </w:pPr>
            <w:r>
              <w:rPr>
                <w:rFonts w:eastAsia="SimSun" w:hint="eastAsia"/>
              </w:rPr>
              <w:t>U</w:t>
            </w:r>
            <w:r>
              <w:rPr>
                <w:rFonts w:eastAsia="SimSun"/>
              </w:rPr>
              <w:t>nique LCID should be used for identify RLC entities.</w:t>
            </w:r>
          </w:p>
        </w:tc>
      </w:tr>
      <w:tr w:rsidR="005B35D6" w14:paraId="768F1829" w14:textId="77777777">
        <w:tc>
          <w:tcPr>
            <w:tcW w:w="1461" w:type="dxa"/>
          </w:tcPr>
          <w:p w14:paraId="175417EA" w14:textId="77777777" w:rsidR="005B35D6" w:rsidRDefault="00E30BDA">
            <w:pPr>
              <w:spacing w:after="0"/>
              <w:rPr>
                <w:lang w:eastAsia="ko-KR"/>
              </w:rPr>
            </w:pPr>
            <w:r>
              <w:rPr>
                <w:rFonts w:eastAsia="SimSun" w:hint="eastAsia"/>
              </w:rPr>
              <w:t>S</w:t>
            </w:r>
            <w:r>
              <w:rPr>
                <w:rFonts w:eastAsia="SimSun"/>
              </w:rPr>
              <w:t>preadtrum</w:t>
            </w:r>
          </w:p>
        </w:tc>
        <w:tc>
          <w:tcPr>
            <w:tcW w:w="1272" w:type="dxa"/>
          </w:tcPr>
          <w:p w14:paraId="10262F4C" w14:textId="77777777" w:rsidR="005B35D6" w:rsidRDefault="00E30BDA">
            <w:pPr>
              <w:spacing w:after="0"/>
              <w:rPr>
                <w:rFonts w:eastAsia="SimSun"/>
              </w:rPr>
            </w:pPr>
            <w:r>
              <w:rPr>
                <w:rFonts w:eastAsia="SimSun" w:hint="eastAsia"/>
              </w:rPr>
              <w:t>N</w:t>
            </w:r>
            <w:r>
              <w:rPr>
                <w:rFonts w:eastAsia="SimSun"/>
              </w:rPr>
              <w:t>o</w:t>
            </w:r>
          </w:p>
        </w:tc>
        <w:tc>
          <w:tcPr>
            <w:tcW w:w="6898" w:type="dxa"/>
          </w:tcPr>
          <w:p w14:paraId="23F12E6F" w14:textId="77777777" w:rsidR="005B35D6" w:rsidRDefault="00E30BDA">
            <w:pPr>
              <w:spacing w:after="0"/>
              <w:rPr>
                <w:lang w:eastAsia="ko-KR"/>
              </w:rPr>
            </w:pPr>
            <w:r>
              <w:rPr>
                <w:lang w:eastAsia="ko-KR"/>
              </w:rPr>
              <w:t>Unique LCID value for each LCH is simple.</w:t>
            </w:r>
          </w:p>
        </w:tc>
      </w:tr>
      <w:tr w:rsidR="005B35D6" w14:paraId="44EDA5D6" w14:textId="77777777">
        <w:tc>
          <w:tcPr>
            <w:tcW w:w="1461" w:type="dxa"/>
          </w:tcPr>
          <w:p w14:paraId="6A9ED3CE" w14:textId="77777777" w:rsidR="005B35D6" w:rsidRDefault="00E30BDA">
            <w:pPr>
              <w:spacing w:after="0"/>
              <w:rPr>
                <w:lang w:eastAsia="ko-KR"/>
              </w:rPr>
            </w:pPr>
            <w:r>
              <w:rPr>
                <w:rFonts w:eastAsia="SimSun" w:hint="eastAsia"/>
              </w:rPr>
              <w:t>v</w:t>
            </w:r>
            <w:r>
              <w:rPr>
                <w:rFonts w:eastAsia="SimSun"/>
              </w:rPr>
              <w:t>ivo</w:t>
            </w:r>
          </w:p>
        </w:tc>
        <w:tc>
          <w:tcPr>
            <w:tcW w:w="1272" w:type="dxa"/>
          </w:tcPr>
          <w:p w14:paraId="6A3069DD" w14:textId="77777777" w:rsidR="005B35D6" w:rsidRDefault="00E30BDA">
            <w:pPr>
              <w:spacing w:after="0"/>
              <w:rPr>
                <w:lang w:eastAsia="ko-KR"/>
              </w:rPr>
            </w:pPr>
            <w:r>
              <w:rPr>
                <w:rFonts w:eastAsia="SimSun" w:hint="eastAsia"/>
              </w:rPr>
              <w:t>N</w:t>
            </w:r>
            <w:r>
              <w:rPr>
                <w:rFonts w:eastAsia="SimSun"/>
              </w:rPr>
              <w:t>o</w:t>
            </w:r>
          </w:p>
        </w:tc>
        <w:tc>
          <w:tcPr>
            <w:tcW w:w="6898" w:type="dxa"/>
          </w:tcPr>
          <w:p w14:paraId="5E5A2FEE" w14:textId="77777777" w:rsidR="005B35D6" w:rsidRDefault="005B35D6">
            <w:pPr>
              <w:spacing w:after="0"/>
              <w:rPr>
                <w:lang w:eastAsia="ko-KR"/>
              </w:rPr>
            </w:pPr>
          </w:p>
        </w:tc>
      </w:tr>
      <w:tr w:rsidR="005B35D6" w14:paraId="4C32E504" w14:textId="77777777">
        <w:tc>
          <w:tcPr>
            <w:tcW w:w="1461" w:type="dxa"/>
          </w:tcPr>
          <w:p w14:paraId="6BFFDD8E" w14:textId="77777777" w:rsidR="005B35D6" w:rsidRDefault="00E30BDA">
            <w:pPr>
              <w:spacing w:after="0"/>
              <w:rPr>
                <w:lang w:eastAsia="ko-KR"/>
              </w:rPr>
            </w:pPr>
            <w:r>
              <w:rPr>
                <w:rFonts w:eastAsia="SimSun" w:hint="eastAsia"/>
              </w:rPr>
              <w:t>T</w:t>
            </w:r>
            <w:r>
              <w:rPr>
                <w:rFonts w:eastAsia="SimSun"/>
              </w:rPr>
              <w:t>D Tech, Chengdu TD Tech</w:t>
            </w:r>
          </w:p>
        </w:tc>
        <w:tc>
          <w:tcPr>
            <w:tcW w:w="1272" w:type="dxa"/>
          </w:tcPr>
          <w:p w14:paraId="51E3701E" w14:textId="77777777" w:rsidR="005B35D6" w:rsidRDefault="00E30BDA">
            <w:pPr>
              <w:spacing w:after="0"/>
              <w:rPr>
                <w:lang w:eastAsia="ko-KR"/>
              </w:rPr>
            </w:pPr>
            <w:r>
              <w:rPr>
                <w:rFonts w:eastAsia="SimSun"/>
              </w:rPr>
              <w:t>Yes</w:t>
            </w:r>
          </w:p>
        </w:tc>
        <w:tc>
          <w:tcPr>
            <w:tcW w:w="6898" w:type="dxa"/>
          </w:tcPr>
          <w:p w14:paraId="1D511F85" w14:textId="77777777" w:rsidR="005B35D6" w:rsidRDefault="005B35D6">
            <w:pPr>
              <w:spacing w:after="0"/>
              <w:rPr>
                <w:lang w:eastAsia="ko-KR"/>
              </w:rPr>
            </w:pPr>
          </w:p>
        </w:tc>
      </w:tr>
      <w:tr w:rsidR="005B35D6" w14:paraId="6AB14B88" w14:textId="77777777">
        <w:tc>
          <w:tcPr>
            <w:tcW w:w="1461" w:type="dxa"/>
          </w:tcPr>
          <w:p w14:paraId="5788B107" w14:textId="77777777" w:rsidR="005B35D6" w:rsidRDefault="00E30BDA">
            <w:pPr>
              <w:spacing w:after="0"/>
              <w:rPr>
                <w:rFonts w:eastAsia="SimSun"/>
              </w:rPr>
            </w:pPr>
            <w:r>
              <w:rPr>
                <w:lang w:eastAsia="ko-KR"/>
              </w:rPr>
              <w:t>Intel</w:t>
            </w:r>
          </w:p>
        </w:tc>
        <w:tc>
          <w:tcPr>
            <w:tcW w:w="1272" w:type="dxa"/>
          </w:tcPr>
          <w:p w14:paraId="31FC4CEF" w14:textId="77777777" w:rsidR="005B35D6" w:rsidRDefault="00E30BDA">
            <w:pPr>
              <w:spacing w:after="0"/>
              <w:rPr>
                <w:rFonts w:eastAsia="SimSun"/>
              </w:rPr>
            </w:pPr>
            <w:r>
              <w:rPr>
                <w:lang w:eastAsia="ko-KR"/>
              </w:rPr>
              <w:t>No</w:t>
            </w:r>
          </w:p>
        </w:tc>
        <w:tc>
          <w:tcPr>
            <w:tcW w:w="6898" w:type="dxa"/>
          </w:tcPr>
          <w:p w14:paraId="37203C2D" w14:textId="77777777" w:rsidR="005B35D6" w:rsidRDefault="00E30BDA">
            <w:pPr>
              <w:spacing w:after="0"/>
              <w:rPr>
                <w:lang w:eastAsia="ko-KR"/>
              </w:rPr>
            </w:pPr>
            <w:r>
              <w:rPr>
                <w:lang w:eastAsia="ko-KR"/>
              </w:rPr>
              <w:t xml:space="preserve">Multiple MTCH sharing the same LCID cause problems when MAC is delivering the received MAC SDU to RLC. </w:t>
            </w:r>
          </w:p>
        </w:tc>
      </w:tr>
      <w:tr w:rsidR="005B35D6" w14:paraId="33C1A17D" w14:textId="77777777">
        <w:tc>
          <w:tcPr>
            <w:tcW w:w="1461" w:type="dxa"/>
          </w:tcPr>
          <w:p w14:paraId="2EABA1A9" w14:textId="77777777" w:rsidR="005B35D6" w:rsidRDefault="00E30BDA">
            <w:pPr>
              <w:spacing w:after="0"/>
              <w:rPr>
                <w:lang w:eastAsia="ko-KR"/>
              </w:rPr>
            </w:pPr>
            <w:r>
              <w:rPr>
                <w:lang w:eastAsia="ko-KR"/>
              </w:rPr>
              <w:t>Interdigital</w:t>
            </w:r>
          </w:p>
        </w:tc>
        <w:tc>
          <w:tcPr>
            <w:tcW w:w="1272" w:type="dxa"/>
          </w:tcPr>
          <w:p w14:paraId="09659089" w14:textId="77777777" w:rsidR="005B35D6" w:rsidRDefault="00E30BDA">
            <w:pPr>
              <w:spacing w:after="0"/>
              <w:rPr>
                <w:lang w:eastAsia="ko-KR"/>
              </w:rPr>
            </w:pPr>
            <w:r>
              <w:rPr>
                <w:lang w:eastAsia="ko-KR"/>
              </w:rPr>
              <w:t>Yes</w:t>
            </w:r>
          </w:p>
        </w:tc>
        <w:tc>
          <w:tcPr>
            <w:tcW w:w="6898" w:type="dxa"/>
          </w:tcPr>
          <w:p w14:paraId="18669DD5" w14:textId="77777777" w:rsidR="005B35D6" w:rsidRDefault="005B35D6">
            <w:pPr>
              <w:spacing w:after="0"/>
              <w:rPr>
                <w:lang w:eastAsia="ko-KR"/>
              </w:rPr>
            </w:pPr>
          </w:p>
        </w:tc>
      </w:tr>
      <w:tr w:rsidR="005B35D6" w14:paraId="096FF321" w14:textId="77777777">
        <w:tc>
          <w:tcPr>
            <w:tcW w:w="1461" w:type="dxa"/>
          </w:tcPr>
          <w:p w14:paraId="265CF93A"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57D1DE1E" w14:textId="77777777" w:rsidR="005B35D6" w:rsidRDefault="00E30BDA">
            <w:pPr>
              <w:spacing w:after="0"/>
              <w:rPr>
                <w:rFonts w:eastAsia="PMingLiU"/>
                <w:lang w:eastAsia="zh-TW"/>
              </w:rPr>
            </w:pPr>
            <w:r>
              <w:rPr>
                <w:rFonts w:eastAsia="PMingLiU" w:hint="eastAsia"/>
                <w:lang w:eastAsia="zh-TW"/>
              </w:rPr>
              <w:t>N</w:t>
            </w:r>
            <w:r>
              <w:rPr>
                <w:rFonts w:eastAsia="PMingLiU"/>
                <w:lang w:eastAsia="zh-TW"/>
              </w:rPr>
              <w:t>o</w:t>
            </w:r>
          </w:p>
        </w:tc>
        <w:tc>
          <w:tcPr>
            <w:tcW w:w="6898" w:type="dxa"/>
          </w:tcPr>
          <w:p w14:paraId="2942F9A5" w14:textId="77777777" w:rsidR="005B35D6" w:rsidRDefault="005B35D6">
            <w:pPr>
              <w:spacing w:after="0"/>
              <w:rPr>
                <w:lang w:eastAsia="ko-KR"/>
              </w:rPr>
            </w:pPr>
          </w:p>
        </w:tc>
      </w:tr>
      <w:tr w:rsidR="005B35D6" w14:paraId="29C0D06A" w14:textId="77777777">
        <w:tc>
          <w:tcPr>
            <w:tcW w:w="1461" w:type="dxa"/>
          </w:tcPr>
          <w:p w14:paraId="26CEF7B5"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2" w:type="dxa"/>
          </w:tcPr>
          <w:p w14:paraId="6D018F80" w14:textId="77777777" w:rsidR="005B35D6" w:rsidRDefault="00E30BDA">
            <w:pPr>
              <w:spacing w:after="0"/>
              <w:rPr>
                <w:rFonts w:eastAsia="PMingLiU"/>
                <w:lang w:eastAsia="zh-TW"/>
              </w:rPr>
            </w:pPr>
            <w:r>
              <w:rPr>
                <w:rFonts w:eastAsia="SimSun" w:hint="eastAsia"/>
              </w:rPr>
              <w:t>N</w:t>
            </w:r>
            <w:r>
              <w:rPr>
                <w:rFonts w:eastAsia="SimSun"/>
              </w:rPr>
              <w:t>o</w:t>
            </w:r>
          </w:p>
        </w:tc>
        <w:tc>
          <w:tcPr>
            <w:tcW w:w="6898" w:type="dxa"/>
          </w:tcPr>
          <w:p w14:paraId="6FEB1CE8" w14:textId="77777777" w:rsidR="005B35D6" w:rsidRDefault="005B35D6">
            <w:pPr>
              <w:spacing w:after="0"/>
              <w:rPr>
                <w:lang w:eastAsia="ko-KR"/>
              </w:rPr>
            </w:pPr>
          </w:p>
        </w:tc>
      </w:tr>
      <w:tr w:rsidR="005B35D6" w14:paraId="337EC635" w14:textId="77777777">
        <w:tc>
          <w:tcPr>
            <w:tcW w:w="1461" w:type="dxa"/>
          </w:tcPr>
          <w:p w14:paraId="65084E25" w14:textId="77777777" w:rsidR="005B35D6" w:rsidRDefault="00E30BDA">
            <w:pPr>
              <w:spacing w:after="0"/>
              <w:rPr>
                <w:rFonts w:eastAsia="SimSun"/>
              </w:rPr>
            </w:pPr>
            <w:r>
              <w:rPr>
                <w:rFonts w:eastAsia="SimSun"/>
              </w:rPr>
              <w:t>TCL communication Ltd.</w:t>
            </w:r>
          </w:p>
        </w:tc>
        <w:tc>
          <w:tcPr>
            <w:tcW w:w="1272" w:type="dxa"/>
          </w:tcPr>
          <w:p w14:paraId="0AAAC0E7" w14:textId="77777777" w:rsidR="005B35D6" w:rsidRDefault="00E30BDA">
            <w:pPr>
              <w:spacing w:after="0"/>
              <w:rPr>
                <w:rFonts w:eastAsia="SimSun"/>
              </w:rPr>
            </w:pPr>
            <w:r>
              <w:rPr>
                <w:rFonts w:eastAsia="SimSun"/>
              </w:rPr>
              <w:t>Yes</w:t>
            </w:r>
          </w:p>
        </w:tc>
        <w:tc>
          <w:tcPr>
            <w:tcW w:w="6898" w:type="dxa"/>
          </w:tcPr>
          <w:p w14:paraId="53B72121" w14:textId="77777777" w:rsidR="005B35D6" w:rsidRDefault="005B35D6">
            <w:pPr>
              <w:spacing w:after="0"/>
              <w:rPr>
                <w:rFonts w:eastAsia="SimSun"/>
              </w:rPr>
            </w:pPr>
          </w:p>
        </w:tc>
      </w:tr>
      <w:tr w:rsidR="005B35D6" w14:paraId="2A261DDD" w14:textId="77777777">
        <w:tc>
          <w:tcPr>
            <w:tcW w:w="1461" w:type="dxa"/>
          </w:tcPr>
          <w:p w14:paraId="2186A337" w14:textId="77777777" w:rsidR="005B35D6" w:rsidRDefault="00E30BDA">
            <w:pPr>
              <w:spacing w:after="0"/>
              <w:rPr>
                <w:rFonts w:eastAsia="SimSun"/>
              </w:rPr>
            </w:pPr>
            <w:r>
              <w:rPr>
                <w:rFonts w:eastAsia="SimSun" w:hint="eastAsia"/>
              </w:rPr>
              <w:t>S</w:t>
            </w:r>
            <w:r>
              <w:rPr>
                <w:rFonts w:eastAsia="SimSun"/>
              </w:rPr>
              <w:t>harp</w:t>
            </w:r>
          </w:p>
        </w:tc>
        <w:tc>
          <w:tcPr>
            <w:tcW w:w="1272" w:type="dxa"/>
          </w:tcPr>
          <w:p w14:paraId="45304527" w14:textId="77777777" w:rsidR="005B35D6" w:rsidRDefault="00E30BDA">
            <w:pPr>
              <w:spacing w:after="0"/>
              <w:rPr>
                <w:rFonts w:eastAsia="SimSun"/>
              </w:rPr>
            </w:pPr>
            <w:r>
              <w:rPr>
                <w:rFonts w:eastAsia="SimSun" w:hint="eastAsia"/>
              </w:rPr>
              <w:t>N</w:t>
            </w:r>
            <w:r>
              <w:rPr>
                <w:rFonts w:eastAsia="SimSun"/>
              </w:rPr>
              <w:t>o</w:t>
            </w:r>
          </w:p>
        </w:tc>
        <w:tc>
          <w:tcPr>
            <w:tcW w:w="6898" w:type="dxa"/>
          </w:tcPr>
          <w:p w14:paraId="67D9D0A4" w14:textId="77777777" w:rsidR="005B35D6" w:rsidRDefault="005B35D6">
            <w:pPr>
              <w:spacing w:after="0"/>
              <w:rPr>
                <w:rFonts w:eastAsia="SimSun"/>
              </w:rPr>
            </w:pPr>
          </w:p>
        </w:tc>
      </w:tr>
    </w:tbl>
    <w:p w14:paraId="13546B8C"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28AE9F8B"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(work, save LCID space, easier ID managment): 8 companies (Qualcomm, Huawei, Kyocera, ZTE, LGE, TD Tech/Chengdu TD Tech, Interdigital, TCL)</w:t>
      </w:r>
    </w:p>
    <w:p w14:paraId="4E2B6E7D" w14:textId="77777777" w:rsidR="005B35D6" w:rsidRDefault="00E30BDA">
      <w:pPr>
        <w:spacing w:before="240"/>
        <w:rPr>
          <w:color w:val="FF0000"/>
          <w:lang w:eastAsia="ko-KR"/>
        </w:rPr>
      </w:pPr>
      <w:r>
        <w:rPr>
          <w:color w:val="FF0000"/>
          <w:lang w:eastAsia="ko-KR"/>
        </w:rPr>
        <w:t>- No (complexity, ambiguity/may not work): 16 companies (Samsung, MediaTek, OPPO, Nokia, CATT, Apple, Xiaomi, Ericsson, Futurewei, CMCC, Spreadtrum, vivo, Intel, ITRI, Lenovo/Motorola, Sharp)</w:t>
      </w:r>
    </w:p>
    <w:p w14:paraId="733A86D3" w14:textId="77777777" w:rsidR="005B35D6" w:rsidRDefault="00E30BDA">
      <w:pPr>
        <w:spacing w:before="240"/>
        <w:rPr>
          <w:b/>
          <w:color w:val="FF0000"/>
          <w:lang w:eastAsia="ko-KR"/>
        </w:rPr>
      </w:pPr>
      <w:r>
        <w:rPr>
          <w:rFonts w:hint="eastAsia"/>
          <w:b/>
          <w:color w:val="FF0000"/>
          <w:lang w:eastAsia="ko-KR"/>
        </w:rPr>
        <w:t xml:space="preserve">Proposal </w:t>
      </w:r>
      <w:r>
        <w:rPr>
          <w:b/>
          <w:color w:val="FF0000"/>
          <w:lang w:eastAsia="ko-KR"/>
        </w:rPr>
        <w:t>10</w:t>
      </w:r>
      <w:r>
        <w:rPr>
          <w:rFonts w:hint="eastAsia"/>
          <w:b/>
          <w:color w:val="FF0000"/>
          <w:lang w:eastAsia="ko-KR"/>
        </w:rPr>
        <w:t xml:space="preserve">. </w:t>
      </w:r>
      <w:r>
        <w:rPr>
          <w:b/>
          <w:color w:val="FF0000"/>
          <w:lang w:eastAsia="ko-KR"/>
        </w:rPr>
        <w:t>(16/24) Each MTCH logical channel has a unique LCID (The same LCID value cannot be shared by multiple MTCHs within a UE).</w:t>
      </w:r>
    </w:p>
    <w:p w14:paraId="27534F8E" w14:textId="77777777" w:rsidR="005B35D6" w:rsidRDefault="005B35D6">
      <w:pPr>
        <w:rPr>
          <w:lang w:eastAsia="ko-KR"/>
        </w:rPr>
      </w:pPr>
    </w:p>
    <w:p w14:paraId="421FBAA6" w14:textId="77777777" w:rsidR="005B35D6" w:rsidRDefault="00E30BDA">
      <w:pPr>
        <w:pStyle w:val="2"/>
      </w:pPr>
      <w:r>
        <w:t>3.8 CS-RNTI Monitoring in Unicast Active Time</w:t>
      </w:r>
    </w:p>
    <w:p w14:paraId="564857C2" w14:textId="77777777" w:rsidR="005B35D6" w:rsidRDefault="00E30BDA">
      <w:pPr>
        <w:rPr>
          <w:lang w:eastAsia="ko-KR"/>
        </w:rPr>
      </w:pPr>
      <w:r>
        <w:rPr>
          <w:lang w:eastAsia="ko-KR"/>
        </w:rPr>
        <w:t xml:space="preserve">The last FFS point covered by this discussion is </w:t>
      </w:r>
      <w:r>
        <w:rPr>
          <w:rFonts w:hint="eastAsia"/>
        </w:rPr>
        <w:t>FFS how to associate the G-CS-RNTI and MBS SPS.</w:t>
      </w:r>
      <w:r>
        <w:t xml:space="preserve"> The main issues will be concluded in RAN1 based on RAN2 LS, but its RAN2 impact is probably DRX operation. In RAN2#116bis-e, RAN2 agreed “In PTP for PTM retransmission, the UE monitors UE specific PDCCH/C-RNTI only during unicast </w:t>
      </w:r>
      <w:r>
        <w:lastRenderedPageBreak/>
        <w:t>DRX’s active time. Unicast DRX’s RTT timer can be started when PTP retransmission is expected.” This agreement focused only on dynamic scheduling by C-RNTI but MBS SPS retransmission by CS-RNTI should be considered. Considering the case of dynamic grant was already agreed, the case of MBS SPS associated with CS-RNTI can be confirmed in the rapporteur’s understanding.</w:t>
      </w:r>
    </w:p>
    <w:p w14:paraId="305B8512" w14:textId="77777777" w:rsidR="005B35D6" w:rsidRDefault="00E30BDA">
      <w:pPr>
        <w:spacing w:before="240"/>
        <w:rPr>
          <w:b/>
          <w:lang w:eastAsia="ko-KR"/>
        </w:rPr>
      </w:pPr>
      <w:r>
        <w:rPr>
          <w:b/>
          <w:lang w:eastAsia="ko-KR"/>
        </w:rPr>
        <w:t>Q11) Do companies confirm that the previous agreement is applicable for MBS SPS, as follows?</w:t>
      </w:r>
    </w:p>
    <w:p w14:paraId="420CC3FA" w14:textId="77777777" w:rsidR="005B35D6" w:rsidRDefault="00E30BDA">
      <w:pPr>
        <w:spacing w:before="240"/>
        <w:rPr>
          <w:b/>
          <w:lang w:eastAsia="ko-KR"/>
        </w:rPr>
      </w:pPr>
      <w:r>
        <w:rPr>
          <w:b/>
        </w:rPr>
        <w:t>: In PTP for PTM retransmission, the UE monitors UE specific PDCCH/</w:t>
      </w:r>
      <w:r>
        <w:rPr>
          <w:b/>
          <w:color w:val="FF0000"/>
        </w:rPr>
        <w:t xml:space="preserve">CS-RNTI </w:t>
      </w:r>
      <w:r>
        <w:rPr>
          <w:b/>
        </w:rPr>
        <w:t>only during unicast DRX’s active time. Unicast DRX’s RTT timer can be started when PTP retransmission is expected.</w:t>
      </w:r>
    </w:p>
    <w:p w14:paraId="7EC72FC0" w14:textId="77777777" w:rsidR="005B35D6" w:rsidRDefault="00E30BDA">
      <w:pPr>
        <w:pStyle w:val="ad"/>
        <w:numPr>
          <w:ilvl w:val="0"/>
          <w:numId w:val="20"/>
        </w:numPr>
        <w:spacing w:before="240"/>
        <w:rPr>
          <w:b/>
          <w:lang w:eastAsia="ko-KR"/>
        </w:rPr>
      </w:pPr>
      <w:r>
        <w:rPr>
          <w:b/>
          <w:lang w:eastAsia="ko-KR"/>
        </w:rPr>
        <w:t xml:space="preserve">Yes </w:t>
      </w:r>
    </w:p>
    <w:p w14:paraId="3A7FC21A" w14:textId="77777777" w:rsidR="005B35D6" w:rsidRDefault="00E30BDA">
      <w:pPr>
        <w:pStyle w:val="ad"/>
        <w:numPr>
          <w:ilvl w:val="0"/>
          <w:numId w:val="20"/>
        </w:numPr>
        <w:rPr>
          <w:b/>
          <w:lang w:eastAsia="ko-KR"/>
        </w:rPr>
      </w:pPr>
      <w:r>
        <w:rPr>
          <w:b/>
          <w:lang w:eastAsia="ko-KR"/>
        </w:rPr>
        <w:t>No</w:t>
      </w:r>
    </w:p>
    <w:tbl>
      <w:tblPr>
        <w:tblStyle w:val="aa"/>
        <w:tblW w:w="0" w:type="auto"/>
        <w:tblLook w:val="04A0" w:firstRow="1" w:lastRow="0" w:firstColumn="1" w:lastColumn="0" w:noHBand="0" w:noVBand="1"/>
      </w:tblPr>
      <w:tblGrid>
        <w:gridCol w:w="1461"/>
        <w:gridCol w:w="1272"/>
        <w:gridCol w:w="6898"/>
      </w:tblGrid>
      <w:tr w:rsidR="005B35D6" w14:paraId="6C76A2C3" w14:textId="77777777">
        <w:tc>
          <w:tcPr>
            <w:tcW w:w="1461" w:type="dxa"/>
          </w:tcPr>
          <w:p w14:paraId="524621E8" w14:textId="77777777" w:rsidR="005B35D6" w:rsidRDefault="00E30BDA">
            <w:pPr>
              <w:spacing w:after="0"/>
              <w:rPr>
                <w:b/>
                <w:lang w:eastAsia="ko-KR"/>
              </w:rPr>
            </w:pPr>
            <w:r>
              <w:rPr>
                <w:rFonts w:hint="eastAsia"/>
                <w:b/>
                <w:lang w:eastAsia="ko-KR"/>
              </w:rPr>
              <w:t>Company</w:t>
            </w:r>
          </w:p>
        </w:tc>
        <w:tc>
          <w:tcPr>
            <w:tcW w:w="1272" w:type="dxa"/>
          </w:tcPr>
          <w:p w14:paraId="678F9F8A" w14:textId="77777777" w:rsidR="005B35D6" w:rsidRDefault="00E30BDA">
            <w:pPr>
              <w:spacing w:after="0"/>
              <w:rPr>
                <w:b/>
                <w:lang w:eastAsia="ko-KR"/>
              </w:rPr>
            </w:pPr>
            <w:r>
              <w:rPr>
                <w:b/>
                <w:lang w:eastAsia="ko-KR"/>
              </w:rPr>
              <w:t>Yes/No</w:t>
            </w:r>
          </w:p>
        </w:tc>
        <w:tc>
          <w:tcPr>
            <w:tcW w:w="6898" w:type="dxa"/>
          </w:tcPr>
          <w:p w14:paraId="0BE85E4F" w14:textId="77777777" w:rsidR="005B35D6" w:rsidRDefault="00E30BDA">
            <w:pPr>
              <w:spacing w:after="0"/>
              <w:rPr>
                <w:b/>
                <w:lang w:eastAsia="ko-KR"/>
              </w:rPr>
            </w:pPr>
            <w:r>
              <w:rPr>
                <w:rFonts w:hint="eastAsia"/>
                <w:b/>
                <w:lang w:eastAsia="ko-KR"/>
              </w:rPr>
              <w:t>Comment</w:t>
            </w:r>
          </w:p>
        </w:tc>
      </w:tr>
      <w:tr w:rsidR="005B35D6" w14:paraId="0E0C1148" w14:textId="77777777">
        <w:tc>
          <w:tcPr>
            <w:tcW w:w="1461" w:type="dxa"/>
          </w:tcPr>
          <w:p w14:paraId="1E4EF72C" w14:textId="77777777" w:rsidR="005B35D6" w:rsidRDefault="00E30BDA">
            <w:pPr>
              <w:spacing w:after="0"/>
              <w:rPr>
                <w:lang w:eastAsia="ko-KR"/>
              </w:rPr>
            </w:pPr>
            <w:r>
              <w:rPr>
                <w:lang w:eastAsia="ko-KR"/>
              </w:rPr>
              <w:t>Qualcomm</w:t>
            </w:r>
          </w:p>
        </w:tc>
        <w:tc>
          <w:tcPr>
            <w:tcW w:w="1272" w:type="dxa"/>
          </w:tcPr>
          <w:p w14:paraId="566D0EDA" w14:textId="77777777" w:rsidR="005B35D6" w:rsidRDefault="00E30BDA">
            <w:pPr>
              <w:spacing w:after="0"/>
              <w:rPr>
                <w:lang w:eastAsia="ko-KR"/>
              </w:rPr>
            </w:pPr>
            <w:r>
              <w:rPr>
                <w:lang w:eastAsia="ko-KR"/>
              </w:rPr>
              <w:t>Yes</w:t>
            </w:r>
          </w:p>
        </w:tc>
        <w:tc>
          <w:tcPr>
            <w:tcW w:w="6898" w:type="dxa"/>
          </w:tcPr>
          <w:p w14:paraId="30DFA00E" w14:textId="77777777" w:rsidR="005B35D6" w:rsidRDefault="005B35D6">
            <w:pPr>
              <w:spacing w:after="0"/>
              <w:rPr>
                <w:lang w:eastAsia="ko-KR"/>
              </w:rPr>
            </w:pPr>
          </w:p>
        </w:tc>
      </w:tr>
      <w:tr w:rsidR="005B35D6" w14:paraId="6E1D7AF0" w14:textId="77777777">
        <w:tc>
          <w:tcPr>
            <w:tcW w:w="1461" w:type="dxa"/>
          </w:tcPr>
          <w:p w14:paraId="7FFFA29C" w14:textId="77777777" w:rsidR="005B35D6" w:rsidRDefault="00E30BDA">
            <w:pPr>
              <w:spacing w:after="0"/>
              <w:rPr>
                <w:lang w:eastAsia="ko-KR"/>
              </w:rPr>
            </w:pPr>
            <w:r>
              <w:rPr>
                <w:rFonts w:hint="eastAsia"/>
                <w:lang w:eastAsia="ko-KR"/>
              </w:rPr>
              <w:t>Samsung</w:t>
            </w:r>
          </w:p>
        </w:tc>
        <w:tc>
          <w:tcPr>
            <w:tcW w:w="1272" w:type="dxa"/>
          </w:tcPr>
          <w:p w14:paraId="0D0E485D" w14:textId="77777777" w:rsidR="005B35D6" w:rsidRDefault="00E30BDA">
            <w:pPr>
              <w:spacing w:after="0"/>
              <w:rPr>
                <w:lang w:eastAsia="ko-KR"/>
              </w:rPr>
            </w:pPr>
            <w:r>
              <w:rPr>
                <w:rFonts w:hint="eastAsia"/>
                <w:lang w:eastAsia="ko-KR"/>
              </w:rPr>
              <w:t>Yes</w:t>
            </w:r>
          </w:p>
        </w:tc>
        <w:tc>
          <w:tcPr>
            <w:tcW w:w="6898" w:type="dxa"/>
          </w:tcPr>
          <w:p w14:paraId="77FADDD7" w14:textId="77777777" w:rsidR="005B35D6" w:rsidRDefault="00E30BDA">
            <w:pPr>
              <w:spacing w:after="0"/>
              <w:rPr>
                <w:lang w:eastAsia="ko-KR"/>
              </w:rPr>
            </w:pPr>
            <w:r>
              <w:rPr>
                <w:rFonts w:hint="eastAsia"/>
                <w:lang w:eastAsia="ko-KR"/>
              </w:rPr>
              <w:t>It</w:t>
            </w:r>
            <w:r>
              <w:rPr>
                <w:lang w:eastAsia="ko-KR"/>
              </w:rPr>
              <w:t>’s natural that CS-RNTI should be monitored.</w:t>
            </w:r>
          </w:p>
        </w:tc>
      </w:tr>
      <w:tr w:rsidR="005B35D6" w14:paraId="604C1112" w14:textId="77777777">
        <w:tc>
          <w:tcPr>
            <w:tcW w:w="1461" w:type="dxa"/>
          </w:tcPr>
          <w:p w14:paraId="7C023083" w14:textId="77777777" w:rsidR="005B35D6" w:rsidRDefault="00E30BDA">
            <w:pPr>
              <w:spacing w:after="0"/>
              <w:rPr>
                <w:lang w:eastAsia="ko-KR"/>
              </w:rPr>
            </w:pPr>
            <w:r>
              <w:rPr>
                <w:rFonts w:eastAsia="SimSun" w:hint="eastAsia"/>
              </w:rPr>
              <w:t>M</w:t>
            </w:r>
            <w:r>
              <w:rPr>
                <w:rFonts w:eastAsia="SimSun"/>
              </w:rPr>
              <w:t>ediaTek</w:t>
            </w:r>
          </w:p>
        </w:tc>
        <w:tc>
          <w:tcPr>
            <w:tcW w:w="1272" w:type="dxa"/>
          </w:tcPr>
          <w:p w14:paraId="7B0BFE02" w14:textId="77777777" w:rsidR="005B35D6" w:rsidRDefault="00E30BDA">
            <w:pPr>
              <w:spacing w:after="0"/>
              <w:rPr>
                <w:lang w:eastAsia="ko-KR"/>
              </w:rPr>
            </w:pPr>
            <w:r>
              <w:rPr>
                <w:rFonts w:eastAsia="SimSun" w:hint="eastAsia"/>
              </w:rPr>
              <w:t>Y</w:t>
            </w:r>
            <w:r>
              <w:rPr>
                <w:rFonts w:eastAsia="SimSun"/>
              </w:rPr>
              <w:t>es</w:t>
            </w:r>
          </w:p>
        </w:tc>
        <w:tc>
          <w:tcPr>
            <w:tcW w:w="6898" w:type="dxa"/>
          </w:tcPr>
          <w:p w14:paraId="161C8CA3" w14:textId="77777777" w:rsidR="005B35D6" w:rsidRDefault="005B35D6">
            <w:pPr>
              <w:spacing w:after="0"/>
              <w:rPr>
                <w:lang w:eastAsia="ko-KR"/>
              </w:rPr>
            </w:pPr>
          </w:p>
        </w:tc>
      </w:tr>
      <w:tr w:rsidR="005B35D6" w14:paraId="713C36AF" w14:textId="77777777">
        <w:tc>
          <w:tcPr>
            <w:tcW w:w="1461" w:type="dxa"/>
          </w:tcPr>
          <w:p w14:paraId="6137C0CB" w14:textId="77777777" w:rsidR="005B35D6" w:rsidRDefault="00E30BDA">
            <w:pPr>
              <w:spacing w:after="0"/>
              <w:rPr>
                <w:rFonts w:eastAsia="SimSun"/>
              </w:rPr>
            </w:pPr>
            <w:r>
              <w:rPr>
                <w:rFonts w:eastAsia="SimSun" w:hint="eastAsia"/>
              </w:rPr>
              <w:t>O</w:t>
            </w:r>
            <w:r>
              <w:rPr>
                <w:rFonts w:eastAsia="SimSun"/>
              </w:rPr>
              <w:t>PPO</w:t>
            </w:r>
          </w:p>
        </w:tc>
        <w:tc>
          <w:tcPr>
            <w:tcW w:w="1272" w:type="dxa"/>
          </w:tcPr>
          <w:p w14:paraId="32EC231C" w14:textId="77777777" w:rsidR="005B35D6" w:rsidRDefault="00E30BDA">
            <w:pPr>
              <w:spacing w:after="0"/>
              <w:rPr>
                <w:rFonts w:eastAsia="SimSun"/>
              </w:rPr>
            </w:pPr>
            <w:r>
              <w:rPr>
                <w:rFonts w:eastAsia="SimSun"/>
              </w:rPr>
              <w:t xml:space="preserve">No </w:t>
            </w:r>
          </w:p>
        </w:tc>
        <w:tc>
          <w:tcPr>
            <w:tcW w:w="6898" w:type="dxa"/>
          </w:tcPr>
          <w:p w14:paraId="280BAA36" w14:textId="77777777" w:rsidR="005B35D6" w:rsidRDefault="00E30BDA">
            <w:pPr>
              <w:spacing w:after="0"/>
              <w:rPr>
                <w:lang w:eastAsia="ko-KR"/>
              </w:rPr>
            </w:pPr>
            <w:r>
              <w:rPr>
                <w:lang w:eastAsia="ko-KR"/>
              </w:rPr>
              <w:t xml:space="preserve">It’s natural that CS-RNTI should be monitored. Yes, it is true. </w:t>
            </w:r>
          </w:p>
          <w:p w14:paraId="628DA691" w14:textId="77777777" w:rsidR="005B35D6" w:rsidRDefault="00E30BDA">
            <w:pPr>
              <w:spacing w:after="0"/>
              <w:rPr>
                <w:lang w:eastAsia="ko-KR"/>
              </w:rPr>
            </w:pPr>
            <w:r>
              <w:rPr>
                <w:lang w:eastAsia="ko-KR"/>
              </w:rPr>
              <w:t>But it does not mean the unicast RTT will be started. It is same as C-RNTI monitor for PTM retransmission and it is also handled in rapporteur’s “Resolution proposals to Rapporteur Handled Open Issues”.</w:t>
            </w:r>
          </w:p>
          <w:p w14:paraId="6F3BF76B" w14:textId="77777777" w:rsidR="005B35D6" w:rsidRDefault="005B35D6">
            <w:pPr>
              <w:spacing w:after="0"/>
              <w:rPr>
                <w:lang w:eastAsia="ko-KR"/>
              </w:rPr>
            </w:pPr>
          </w:p>
          <w:p w14:paraId="6A8FAF8A" w14:textId="77777777" w:rsidR="005B35D6" w:rsidRDefault="00E30BDA">
            <w:pPr>
              <w:spacing w:after="0"/>
              <w:rPr>
                <w:b/>
                <w:lang w:eastAsia="ko-KR"/>
              </w:rPr>
            </w:pPr>
            <w:r>
              <w:rPr>
                <w:b/>
                <w:lang w:eastAsia="ko-KR"/>
              </w:rPr>
              <w:t>I can explain why I say No:</w:t>
            </w:r>
          </w:p>
          <w:p w14:paraId="254E4216" w14:textId="77777777" w:rsidR="005B35D6" w:rsidRDefault="00E30BDA">
            <w:pPr>
              <w:spacing w:after="0"/>
              <w:rPr>
                <w:lang w:eastAsia="ko-KR"/>
              </w:rPr>
            </w:pPr>
            <w:r>
              <w:rPr>
                <w:lang w:eastAsia="ko-KR"/>
              </w:rPr>
              <w:t xml:space="preserve">If the PTP for PTM retransmission is enabled by gNB per TB or per (re-)transmission, and if the PTM data is NACK, the UE will always start the unicast retransmission timer and PTM retransmission timer at the same time because the UE does not know the retransmission is from PTM or PTP. The next question is which RTT timer is used to trigger unicast retransmission timer? </w:t>
            </w:r>
          </w:p>
          <w:p w14:paraId="464A109F" w14:textId="77777777" w:rsidR="005B35D6" w:rsidRDefault="00E30BDA">
            <w:pPr>
              <w:spacing w:after="0"/>
              <w:rPr>
                <w:lang w:eastAsia="ko-KR"/>
              </w:rPr>
            </w:pPr>
            <w:r>
              <w:rPr>
                <w:lang w:eastAsia="ko-KR"/>
              </w:rPr>
              <w:t>Option 1: Start PTM RTT timer only and start both PTM retransmission timer and unicast DRX retransmission timer if PTM RTT timer expires.</w:t>
            </w:r>
          </w:p>
          <w:p w14:paraId="226C7A4E" w14:textId="77777777" w:rsidR="005B35D6" w:rsidRDefault="00E30BDA">
            <w:pPr>
              <w:spacing w:after="0"/>
              <w:rPr>
                <w:lang w:eastAsia="ko-KR"/>
              </w:rPr>
            </w:pPr>
            <w:r>
              <w:rPr>
                <w:lang w:eastAsia="ko-KR"/>
              </w:rPr>
              <w:t>Option 2: Start PTM RTT timer and unicast RTT timer and start PTM retransmission timer and unicast DRX retransmission timer if corresponding RTT timer expires.</w:t>
            </w:r>
          </w:p>
          <w:p w14:paraId="369CD44F" w14:textId="77777777" w:rsidR="005B35D6" w:rsidRDefault="005B35D6">
            <w:pPr>
              <w:spacing w:after="0"/>
              <w:rPr>
                <w:lang w:eastAsia="ko-KR"/>
              </w:rPr>
            </w:pPr>
          </w:p>
          <w:p w14:paraId="3989A999" w14:textId="77777777" w:rsidR="005B35D6" w:rsidRDefault="00E30BDA">
            <w:pPr>
              <w:spacing w:after="0"/>
              <w:rPr>
                <w:lang w:eastAsia="ko-KR"/>
              </w:rPr>
            </w:pPr>
            <w:r>
              <w:rPr>
                <w:lang w:eastAsia="ko-KR"/>
              </w:rPr>
              <w:t>The RTT timer is only used to control the DRX retransmission timer start, no need to start both. The key point is to keep the unicast DRX active. So option 1 is better.</w:t>
            </w:r>
          </w:p>
        </w:tc>
      </w:tr>
      <w:tr w:rsidR="005B35D6" w14:paraId="262DB277" w14:textId="77777777">
        <w:tc>
          <w:tcPr>
            <w:tcW w:w="1461" w:type="dxa"/>
          </w:tcPr>
          <w:p w14:paraId="2E0ACB31" w14:textId="77777777" w:rsidR="005B35D6" w:rsidRDefault="00E30BDA">
            <w:pPr>
              <w:spacing w:after="0"/>
              <w:rPr>
                <w:lang w:eastAsia="ko-KR"/>
              </w:rPr>
            </w:pPr>
            <w:r>
              <w:rPr>
                <w:lang w:eastAsia="ko-KR"/>
              </w:rPr>
              <w:t>Nokia</w:t>
            </w:r>
          </w:p>
        </w:tc>
        <w:tc>
          <w:tcPr>
            <w:tcW w:w="1272" w:type="dxa"/>
          </w:tcPr>
          <w:p w14:paraId="6F21D4C4" w14:textId="77777777" w:rsidR="005B35D6" w:rsidRDefault="00E30BDA">
            <w:pPr>
              <w:spacing w:after="0"/>
              <w:rPr>
                <w:lang w:eastAsia="ko-KR"/>
              </w:rPr>
            </w:pPr>
            <w:r>
              <w:rPr>
                <w:lang w:eastAsia="ko-KR"/>
              </w:rPr>
              <w:t>Yes</w:t>
            </w:r>
          </w:p>
        </w:tc>
        <w:tc>
          <w:tcPr>
            <w:tcW w:w="6898" w:type="dxa"/>
          </w:tcPr>
          <w:p w14:paraId="7FEC455B" w14:textId="77777777" w:rsidR="005B35D6" w:rsidRDefault="00E30BDA">
            <w:pPr>
              <w:spacing w:after="0"/>
              <w:rPr>
                <w:lang w:eastAsia="ko-KR"/>
              </w:rPr>
            </w:pPr>
            <w:r>
              <w:rPr>
                <w:lang w:eastAsia="ko-KR"/>
              </w:rPr>
              <w:t>Just to make sure: “can” here does not mean it will be an optional behaviour.</w:t>
            </w:r>
          </w:p>
        </w:tc>
      </w:tr>
      <w:tr w:rsidR="005B35D6" w14:paraId="05438DBF" w14:textId="77777777">
        <w:tc>
          <w:tcPr>
            <w:tcW w:w="1461" w:type="dxa"/>
          </w:tcPr>
          <w:p w14:paraId="42244331" w14:textId="77777777" w:rsidR="005B35D6" w:rsidRDefault="00E30BDA">
            <w:pPr>
              <w:spacing w:after="0"/>
              <w:rPr>
                <w:rFonts w:eastAsia="SimSun"/>
              </w:rPr>
            </w:pPr>
            <w:r>
              <w:rPr>
                <w:rFonts w:eastAsia="SimSun" w:hint="eastAsia"/>
              </w:rPr>
              <w:t>CATT</w:t>
            </w:r>
          </w:p>
        </w:tc>
        <w:tc>
          <w:tcPr>
            <w:tcW w:w="1272" w:type="dxa"/>
          </w:tcPr>
          <w:p w14:paraId="04327EFA" w14:textId="77777777" w:rsidR="005B35D6" w:rsidRDefault="00E30BDA">
            <w:pPr>
              <w:spacing w:after="0"/>
              <w:rPr>
                <w:rFonts w:eastAsia="SimSun"/>
              </w:rPr>
            </w:pPr>
            <w:r>
              <w:rPr>
                <w:rFonts w:eastAsia="SimSun" w:hint="eastAsia"/>
              </w:rPr>
              <w:t>Yes</w:t>
            </w:r>
          </w:p>
        </w:tc>
        <w:tc>
          <w:tcPr>
            <w:tcW w:w="6898" w:type="dxa"/>
          </w:tcPr>
          <w:p w14:paraId="203DFDEF" w14:textId="77777777" w:rsidR="005B35D6" w:rsidRDefault="00E30BDA">
            <w:pPr>
              <w:spacing w:after="0"/>
              <w:rPr>
                <w:rFonts w:eastAsia="SimSun"/>
              </w:rPr>
            </w:pPr>
            <w:r>
              <w:rPr>
                <w:rFonts w:eastAsia="SimSun" w:hint="eastAsia"/>
              </w:rPr>
              <w:t xml:space="preserve">RAN1 agreed </w:t>
            </w:r>
            <w:r>
              <w:rPr>
                <w:lang w:eastAsia="ko-KR"/>
              </w:rPr>
              <w:t>PTP retransmission of SPS group-common PDSCH</w:t>
            </w:r>
            <w:r>
              <w:rPr>
                <w:rFonts w:eastAsia="SimSun" w:hint="eastAsia"/>
              </w:rPr>
              <w:t xml:space="preserve"> is scheduled by CS-RNTI.</w:t>
            </w:r>
          </w:p>
        </w:tc>
      </w:tr>
      <w:tr w:rsidR="005B35D6" w14:paraId="4B86CC56" w14:textId="77777777">
        <w:tc>
          <w:tcPr>
            <w:tcW w:w="1461" w:type="dxa"/>
          </w:tcPr>
          <w:p w14:paraId="0BA19CA6" w14:textId="77777777" w:rsidR="005B35D6" w:rsidRDefault="00E30BDA">
            <w:pPr>
              <w:spacing w:after="0"/>
              <w:rPr>
                <w:lang w:eastAsia="ko-KR"/>
              </w:rPr>
            </w:pPr>
            <w:r>
              <w:rPr>
                <w:rFonts w:eastAsia="SimSun" w:hint="eastAsia"/>
              </w:rPr>
              <w:t>Huawei</w:t>
            </w:r>
            <w:r>
              <w:rPr>
                <w:rFonts w:eastAsia="SimSun" w:hint="eastAsia"/>
              </w:rPr>
              <w:t>，</w:t>
            </w:r>
            <w:r>
              <w:rPr>
                <w:rFonts w:eastAsia="SimSun" w:hint="eastAsia"/>
              </w:rPr>
              <w:t xml:space="preserve"> </w:t>
            </w:r>
            <w:r>
              <w:rPr>
                <w:rFonts w:eastAsia="SimSun"/>
              </w:rPr>
              <w:t>HiSilicon</w:t>
            </w:r>
          </w:p>
        </w:tc>
        <w:tc>
          <w:tcPr>
            <w:tcW w:w="1272" w:type="dxa"/>
          </w:tcPr>
          <w:p w14:paraId="520351FD" w14:textId="77777777" w:rsidR="005B35D6" w:rsidRDefault="00E30BDA">
            <w:pPr>
              <w:spacing w:after="0"/>
              <w:rPr>
                <w:lang w:eastAsia="ko-KR"/>
              </w:rPr>
            </w:pPr>
            <w:r>
              <w:rPr>
                <w:rFonts w:eastAsia="SimSun" w:hint="eastAsia"/>
              </w:rPr>
              <w:t>Y</w:t>
            </w:r>
            <w:r>
              <w:rPr>
                <w:rFonts w:eastAsia="SimSun"/>
              </w:rPr>
              <w:t>es</w:t>
            </w:r>
          </w:p>
        </w:tc>
        <w:tc>
          <w:tcPr>
            <w:tcW w:w="6898" w:type="dxa"/>
          </w:tcPr>
          <w:p w14:paraId="646D2DE6" w14:textId="77777777" w:rsidR="005B35D6" w:rsidRDefault="005B35D6">
            <w:pPr>
              <w:spacing w:after="0"/>
              <w:rPr>
                <w:lang w:eastAsia="ko-KR"/>
              </w:rPr>
            </w:pPr>
          </w:p>
        </w:tc>
      </w:tr>
      <w:tr w:rsidR="005B35D6" w14:paraId="29912850" w14:textId="77777777">
        <w:tc>
          <w:tcPr>
            <w:tcW w:w="1461" w:type="dxa"/>
          </w:tcPr>
          <w:p w14:paraId="0D59DBC8" w14:textId="77777777" w:rsidR="005B35D6" w:rsidRDefault="00E30BDA">
            <w:pPr>
              <w:spacing w:after="0"/>
              <w:rPr>
                <w:lang w:eastAsia="ko-KR"/>
              </w:rPr>
            </w:pPr>
            <w:r>
              <w:rPr>
                <w:lang w:eastAsia="ko-KR"/>
              </w:rPr>
              <w:t>Apple</w:t>
            </w:r>
          </w:p>
        </w:tc>
        <w:tc>
          <w:tcPr>
            <w:tcW w:w="1272" w:type="dxa"/>
          </w:tcPr>
          <w:p w14:paraId="4B5147A5" w14:textId="77777777" w:rsidR="005B35D6" w:rsidRDefault="00E30BDA">
            <w:pPr>
              <w:spacing w:after="0"/>
              <w:rPr>
                <w:lang w:eastAsia="ko-KR"/>
              </w:rPr>
            </w:pPr>
            <w:r>
              <w:rPr>
                <w:lang w:eastAsia="ko-KR"/>
              </w:rPr>
              <w:t>Yes</w:t>
            </w:r>
          </w:p>
        </w:tc>
        <w:tc>
          <w:tcPr>
            <w:tcW w:w="6898" w:type="dxa"/>
          </w:tcPr>
          <w:p w14:paraId="0836636E" w14:textId="77777777" w:rsidR="005B35D6" w:rsidRDefault="005B35D6">
            <w:pPr>
              <w:spacing w:after="0"/>
              <w:rPr>
                <w:lang w:eastAsia="ko-KR"/>
              </w:rPr>
            </w:pPr>
          </w:p>
        </w:tc>
      </w:tr>
      <w:tr w:rsidR="005B35D6" w14:paraId="2200C85D" w14:textId="77777777">
        <w:tc>
          <w:tcPr>
            <w:tcW w:w="1461" w:type="dxa"/>
          </w:tcPr>
          <w:p w14:paraId="40C44520" w14:textId="77777777" w:rsidR="005B35D6" w:rsidRDefault="00E30BDA">
            <w:pPr>
              <w:spacing w:after="0"/>
              <w:rPr>
                <w:lang w:eastAsia="ko-KR"/>
              </w:rPr>
            </w:pPr>
            <w:r>
              <w:rPr>
                <w:lang w:eastAsia="ko-KR"/>
              </w:rPr>
              <w:t>Xiaomi</w:t>
            </w:r>
          </w:p>
        </w:tc>
        <w:tc>
          <w:tcPr>
            <w:tcW w:w="1272" w:type="dxa"/>
          </w:tcPr>
          <w:p w14:paraId="449CC214" w14:textId="77777777" w:rsidR="005B35D6" w:rsidRDefault="00E30BDA">
            <w:pPr>
              <w:spacing w:after="0"/>
              <w:rPr>
                <w:lang w:eastAsia="ko-KR"/>
              </w:rPr>
            </w:pPr>
            <w:r>
              <w:rPr>
                <w:lang w:eastAsia="ko-KR"/>
              </w:rPr>
              <w:t>Yes</w:t>
            </w:r>
          </w:p>
        </w:tc>
        <w:tc>
          <w:tcPr>
            <w:tcW w:w="6898" w:type="dxa"/>
          </w:tcPr>
          <w:p w14:paraId="4CCE50DB" w14:textId="77777777" w:rsidR="005B35D6" w:rsidRDefault="005B35D6">
            <w:pPr>
              <w:spacing w:after="0"/>
              <w:rPr>
                <w:lang w:eastAsia="ko-KR"/>
              </w:rPr>
            </w:pPr>
          </w:p>
        </w:tc>
      </w:tr>
      <w:tr w:rsidR="005B35D6" w14:paraId="58C4E1CE" w14:textId="77777777">
        <w:tc>
          <w:tcPr>
            <w:tcW w:w="1461" w:type="dxa"/>
          </w:tcPr>
          <w:p w14:paraId="1313535B" w14:textId="77777777" w:rsidR="005B35D6" w:rsidRDefault="00E30BDA">
            <w:pPr>
              <w:spacing w:after="0"/>
              <w:rPr>
                <w:lang w:eastAsia="ko-KR"/>
              </w:rPr>
            </w:pPr>
            <w:r>
              <w:rPr>
                <w:rFonts w:eastAsiaTheme="minorEastAsia" w:hint="eastAsia"/>
              </w:rPr>
              <w:t>K</w:t>
            </w:r>
            <w:r>
              <w:rPr>
                <w:rFonts w:eastAsiaTheme="minorEastAsia"/>
              </w:rPr>
              <w:t>yocera</w:t>
            </w:r>
          </w:p>
        </w:tc>
        <w:tc>
          <w:tcPr>
            <w:tcW w:w="1272" w:type="dxa"/>
          </w:tcPr>
          <w:p w14:paraId="67718D0B" w14:textId="77777777" w:rsidR="005B35D6" w:rsidRDefault="00E30BDA">
            <w:pPr>
              <w:spacing w:after="0"/>
              <w:rPr>
                <w:lang w:eastAsia="ko-KR"/>
              </w:rPr>
            </w:pPr>
            <w:r>
              <w:rPr>
                <w:rFonts w:eastAsiaTheme="minorEastAsia" w:hint="eastAsia"/>
              </w:rPr>
              <w:t>Y</w:t>
            </w:r>
            <w:r>
              <w:rPr>
                <w:rFonts w:eastAsiaTheme="minorEastAsia"/>
              </w:rPr>
              <w:t>es</w:t>
            </w:r>
          </w:p>
        </w:tc>
        <w:tc>
          <w:tcPr>
            <w:tcW w:w="6898" w:type="dxa"/>
          </w:tcPr>
          <w:p w14:paraId="0A3CC7AD" w14:textId="77777777" w:rsidR="005B35D6" w:rsidRDefault="005B35D6">
            <w:pPr>
              <w:spacing w:after="0"/>
              <w:rPr>
                <w:lang w:eastAsia="ko-KR"/>
              </w:rPr>
            </w:pPr>
          </w:p>
        </w:tc>
      </w:tr>
      <w:tr w:rsidR="005B35D6" w14:paraId="4C967119" w14:textId="77777777">
        <w:tc>
          <w:tcPr>
            <w:tcW w:w="1461" w:type="dxa"/>
          </w:tcPr>
          <w:p w14:paraId="14179140" w14:textId="77777777" w:rsidR="005B35D6" w:rsidRDefault="00E30BDA">
            <w:pPr>
              <w:spacing w:after="0"/>
              <w:rPr>
                <w:rFonts w:eastAsia="SimSun"/>
              </w:rPr>
            </w:pPr>
            <w:r>
              <w:rPr>
                <w:rFonts w:eastAsia="SimSun" w:hint="eastAsia"/>
              </w:rPr>
              <w:t>ZTE</w:t>
            </w:r>
          </w:p>
        </w:tc>
        <w:tc>
          <w:tcPr>
            <w:tcW w:w="1272" w:type="dxa"/>
          </w:tcPr>
          <w:p w14:paraId="672C0FED" w14:textId="77777777" w:rsidR="005B35D6" w:rsidRDefault="00E30BDA">
            <w:pPr>
              <w:spacing w:after="0"/>
              <w:rPr>
                <w:rFonts w:eastAsia="SimSun"/>
              </w:rPr>
            </w:pPr>
            <w:r>
              <w:rPr>
                <w:rFonts w:eastAsia="SimSun" w:hint="eastAsia"/>
              </w:rPr>
              <w:t>Yes</w:t>
            </w:r>
          </w:p>
        </w:tc>
        <w:tc>
          <w:tcPr>
            <w:tcW w:w="6898" w:type="dxa"/>
          </w:tcPr>
          <w:p w14:paraId="206BE279" w14:textId="77777777" w:rsidR="005B35D6" w:rsidRDefault="00E30BDA">
            <w:pPr>
              <w:spacing w:after="0"/>
              <w:rPr>
                <w:lang w:eastAsia="ko-KR"/>
              </w:rPr>
            </w:pPr>
            <w:r>
              <w:rPr>
                <w:rFonts w:hint="eastAsia"/>
                <w:lang w:eastAsia="ko-KR"/>
              </w:rPr>
              <w:t xml:space="preserve">we share the same concern from OPPO that which timer to use. This further depends on which kind of re-transmission is expected by UE, and </w:t>
            </w:r>
          </w:p>
          <w:p w14:paraId="65DBFA98" w14:textId="77777777" w:rsidR="005B35D6" w:rsidRDefault="005B35D6">
            <w:pPr>
              <w:spacing w:after="0"/>
              <w:rPr>
                <w:lang w:eastAsia="ko-KR"/>
              </w:rPr>
            </w:pPr>
          </w:p>
          <w:p w14:paraId="432993BA" w14:textId="77777777" w:rsidR="005B35D6" w:rsidRDefault="00E30BDA">
            <w:pPr>
              <w:spacing w:after="0"/>
              <w:rPr>
                <w:lang w:eastAsia="ko-KR"/>
              </w:rPr>
            </w:pPr>
            <w:r>
              <w:rPr>
                <w:rFonts w:hint="eastAsia"/>
                <w:lang w:eastAsia="ko-KR"/>
              </w:rPr>
              <w:t>- if both PTP and PTM are expected, does UE need to have two independent RTT timer running? seems unnecessary. RTT timer is only a reflection of allowed minimum gap between HARQ feedback and possible re-tx, from this perspective, we dont think we shall start both timer.</w:t>
            </w:r>
          </w:p>
          <w:p w14:paraId="2D151FBD" w14:textId="77777777" w:rsidR="005B35D6" w:rsidRDefault="005B35D6">
            <w:pPr>
              <w:spacing w:after="0"/>
              <w:rPr>
                <w:lang w:eastAsia="ko-KR"/>
              </w:rPr>
            </w:pPr>
          </w:p>
          <w:p w14:paraId="1E6F4EFC" w14:textId="77777777" w:rsidR="005B35D6" w:rsidRDefault="00E30BDA">
            <w:pPr>
              <w:spacing w:after="0"/>
              <w:rPr>
                <w:lang w:eastAsia="ko-KR"/>
              </w:rPr>
            </w:pPr>
            <w:r>
              <w:rPr>
                <w:rFonts w:hint="eastAsia"/>
                <w:lang w:eastAsia="ko-KR"/>
              </w:rPr>
              <w:t>- If there will be an indication anyway from network which re-transmission scheme (PTP or PTM, as in Q6), we start the corresponding timer</w:t>
            </w:r>
          </w:p>
          <w:p w14:paraId="2F35CB4D" w14:textId="77777777" w:rsidR="005B35D6" w:rsidRDefault="005B35D6">
            <w:pPr>
              <w:spacing w:after="0"/>
              <w:rPr>
                <w:lang w:eastAsia="ko-KR"/>
              </w:rPr>
            </w:pPr>
          </w:p>
          <w:p w14:paraId="3DC513D4" w14:textId="77777777" w:rsidR="005B35D6" w:rsidRDefault="00E30BDA">
            <w:pPr>
              <w:spacing w:after="0"/>
              <w:rPr>
                <w:lang w:eastAsia="ko-KR"/>
              </w:rPr>
            </w:pPr>
            <w:r>
              <w:rPr>
                <w:rFonts w:hint="eastAsia"/>
                <w:lang w:eastAsia="ko-KR"/>
              </w:rPr>
              <w:t>- Another possibility is not to define PTM RTT at all, but simply to follow PTP RTT timer if needed.</w:t>
            </w:r>
          </w:p>
        </w:tc>
      </w:tr>
      <w:tr w:rsidR="005B35D6" w14:paraId="3BE9AA5B" w14:textId="77777777">
        <w:tc>
          <w:tcPr>
            <w:tcW w:w="1461" w:type="dxa"/>
          </w:tcPr>
          <w:p w14:paraId="427DB80E" w14:textId="77777777" w:rsidR="005B35D6" w:rsidRDefault="00E30BDA">
            <w:pPr>
              <w:spacing w:after="0"/>
              <w:rPr>
                <w:lang w:eastAsia="ko-KR"/>
              </w:rPr>
            </w:pPr>
            <w:r>
              <w:rPr>
                <w:rFonts w:hint="eastAsia"/>
                <w:lang w:eastAsia="ko-KR"/>
              </w:rPr>
              <w:t>LGE</w:t>
            </w:r>
          </w:p>
        </w:tc>
        <w:tc>
          <w:tcPr>
            <w:tcW w:w="1272" w:type="dxa"/>
          </w:tcPr>
          <w:p w14:paraId="6C0AC11B" w14:textId="77777777" w:rsidR="005B35D6" w:rsidRDefault="00E30BDA">
            <w:pPr>
              <w:spacing w:after="0"/>
              <w:rPr>
                <w:lang w:eastAsia="ko-KR"/>
              </w:rPr>
            </w:pPr>
            <w:r>
              <w:rPr>
                <w:rFonts w:hint="eastAsia"/>
                <w:lang w:eastAsia="ko-KR"/>
              </w:rPr>
              <w:t>Yes</w:t>
            </w:r>
          </w:p>
        </w:tc>
        <w:tc>
          <w:tcPr>
            <w:tcW w:w="6898" w:type="dxa"/>
          </w:tcPr>
          <w:p w14:paraId="739F28B5" w14:textId="77777777" w:rsidR="005B35D6" w:rsidRDefault="005B35D6">
            <w:pPr>
              <w:spacing w:after="0"/>
              <w:rPr>
                <w:lang w:eastAsia="ko-KR"/>
              </w:rPr>
            </w:pPr>
          </w:p>
        </w:tc>
      </w:tr>
      <w:tr w:rsidR="005B35D6" w14:paraId="55313CBA" w14:textId="77777777">
        <w:tc>
          <w:tcPr>
            <w:tcW w:w="1461" w:type="dxa"/>
          </w:tcPr>
          <w:p w14:paraId="0E392F9E" w14:textId="77777777" w:rsidR="005B35D6" w:rsidRDefault="00E30BDA">
            <w:pPr>
              <w:spacing w:after="0"/>
              <w:rPr>
                <w:lang w:eastAsia="ko-KR"/>
              </w:rPr>
            </w:pPr>
            <w:r>
              <w:rPr>
                <w:lang w:eastAsia="ko-KR"/>
              </w:rPr>
              <w:t>Ericsson</w:t>
            </w:r>
          </w:p>
        </w:tc>
        <w:tc>
          <w:tcPr>
            <w:tcW w:w="1272" w:type="dxa"/>
          </w:tcPr>
          <w:p w14:paraId="42E4699C" w14:textId="77777777" w:rsidR="005B35D6" w:rsidRDefault="00E30BDA">
            <w:pPr>
              <w:spacing w:after="0"/>
              <w:rPr>
                <w:lang w:eastAsia="ko-KR"/>
              </w:rPr>
            </w:pPr>
            <w:r>
              <w:rPr>
                <w:lang w:eastAsia="ko-KR"/>
              </w:rPr>
              <w:t>Yes</w:t>
            </w:r>
          </w:p>
        </w:tc>
        <w:tc>
          <w:tcPr>
            <w:tcW w:w="6898" w:type="dxa"/>
          </w:tcPr>
          <w:p w14:paraId="4FB45BC4" w14:textId="77777777" w:rsidR="005B35D6" w:rsidRDefault="005B35D6">
            <w:pPr>
              <w:spacing w:after="0"/>
              <w:rPr>
                <w:lang w:eastAsia="ko-KR"/>
              </w:rPr>
            </w:pPr>
          </w:p>
        </w:tc>
      </w:tr>
      <w:tr w:rsidR="005B35D6" w14:paraId="278D83F6" w14:textId="77777777">
        <w:tc>
          <w:tcPr>
            <w:tcW w:w="1461" w:type="dxa"/>
          </w:tcPr>
          <w:p w14:paraId="5CF39332" w14:textId="77777777" w:rsidR="005B35D6" w:rsidRDefault="00E30BDA">
            <w:pPr>
              <w:spacing w:after="0"/>
              <w:rPr>
                <w:rFonts w:eastAsia="SimSun"/>
              </w:rPr>
            </w:pPr>
            <w:r>
              <w:rPr>
                <w:rFonts w:eastAsia="SimSun" w:hint="eastAsia"/>
              </w:rPr>
              <w:t>C</w:t>
            </w:r>
            <w:r>
              <w:rPr>
                <w:rFonts w:eastAsia="SimSun"/>
              </w:rPr>
              <w:t>MCC</w:t>
            </w:r>
          </w:p>
        </w:tc>
        <w:tc>
          <w:tcPr>
            <w:tcW w:w="1272" w:type="dxa"/>
          </w:tcPr>
          <w:p w14:paraId="0762C706"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7379ED32" w14:textId="77777777" w:rsidR="005B35D6" w:rsidRDefault="005B35D6">
            <w:pPr>
              <w:spacing w:after="0"/>
              <w:rPr>
                <w:lang w:eastAsia="ko-KR"/>
              </w:rPr>
            </w:pPr>
          </w:p>
        </w:tc>
      </w:tr>
      <w:tr w:rsidR="005B35D6" w14:paraId="18DF8F9D" w14:textId="77777777">
        <w:tc>
          <w:tcPr>
            <w:tcW w:w="1461" w:type="dxa"/>
          </w:tcPr>
          <w:p w14:paraId="7B0C4450" w14:textId="77777777" w:rsidR="005B35D6" w:rsidRDefault="00E30BDA">
            <w:pPr>
              <w:spacing w:after="0"/>
              <w:rPr>
                <w:lang w:eastAsia="ko-KR"/>
              </w:rPr>
            </w:pPr>
            <w:r>
              <w:rPr>
                <w:rFonts w:eastAsia="SimSun" w:hint="eastAsia"/>
              </w:rPr>
              <w:t>S</w:t>
            </w:r>
            <w:r>
              <w:rPr>
                <w:rFonts w:eastAsia="SimSun"/>
              </w:rPr>
              <w:t>preadtrum</w:t>
            </w:r>
          </w:p>
        </w:tc>
        <w:tc>
          <w:tcPr>
            <w:tcW w:w="1272" w:type="dxa"/>
          </w:tcPr>
          <w:p w14:paraId="20A5AA00"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0E777C13" w14:textId="77777777" w:rsidR="005B35D6" w:rsidRDefault="005B35D6">
            <w:pPr>
              <w:spacing w:after="0"/>
              <w:rPr>
                <w:lang w:eastAsia="ko-KR"/>
              </w:rPr>
            </w:pPr>
          </w:p>
        </w:tc>
      </w:tr>
      <w:tr w:rsidR="005B35D6" w14:paraId="324C4EB8" w14:textId="77777777">
        <w:tc>
          <w:tcPr>
            <w:tcW w:w="1461" w:type="dxa"/>
          </w:tcPr>
          <w:p w14:paraId="5395420A" w14:textId="77777777" w:rsidR="005B35D6" w:rsidRDefault="00E30BDA">
            <w:pPr>
              <w:spacing w:after="0"/>
              <w:rPr>
                <w:lang w:eastAsia="ko-KR"/>
              </w:rPr>
            </w:pPr>
            <w:r>
              <w:rPr>
                <w:lang w:eastAsia="ko-KR"/>
              </w:rPr>
              <w:lastRenderedPageBreak/>
              <w:t>vivo</w:t>
            </w:r>
          </w:p>
        </w:tc>
        <w:tc>
          <w:tcPr>
            <w:tcW w:w="1272" w:type="dxa"/>
          </w:tcPr>
          <w:p w14:paraId="201368D4" w14:textId="77777777" w:rsidR="005B35D6" w:rsidRDefault="00E30BDA">
            <w:pPr>
              <w:spacing w:after="0"/>
              <w:rPr>
                <w:lang w:eastAsia="ko-KR"/>
              </w:rPr>
            </w:pPr>
            <w:r>
              <w:rPr>
                <w:rFonts w:eastAsia="SimSun" w:hint="eastAsia"/>
              </w:rPr>
              <w:t>Y</w:t>
            </w:r>
            <w:r>
              <w:rPr>
                <w:rFonts w:eastAsia="SimSun"/>
              </w:rPr>
              <w:t>es</w:t>
            </w:r>
          </w:p>
        </w:tc>
        <w:tc>
          <w:tcPr>
            <w:tcW w:w="6898" w:type="dxa"/>
          </w:tcPr>
          <w:p w14:paraId="23A955C6" w14:textId="77777777" w:rsidR="005B35D6" w:rsidRDefault="005B35D6">
            <w:pPr>
              <w:spacing w:after="0"/>
              <w:rPr>
                <w:lang w:eastAsia="ko-KR"/>
              </w:rPr>
            </w:pPr>
          </w:p>
        </w:tc>
      </w:tr>
      <w:tr w:rsidR="005B35D6" w14:paraId="517F6B28" w14:textId="77777777">
        <w:tc>
          <w:tcPr>
            <w:tcW w:w="1461" w:type="dxa"/>
          </w:tcPr>
          <w:p w14:paraId="3474AEC1" w14:textId="77777777" w:rsidR="005B35D6" w:rsidRDefault="00E30BDA">
            <w:pPr>
              <w:spacing w:after="0"/>
              <w:rPr>
                <w:lang w:eastAsia="ko-KR"/>
              </w:rPr>
            </w:pPr>
            <w:r>
              <w:rPr>
                <w:rFonts w:eastAsia="SimSun" w:hint="eastAsia"/>
              </w:rPr>
              <w:t>T</w:t>
            </w:r>
            <w:r>
              <w:rPr>
                <w:rFonts w:eastAsia="SimSun"/>
              </w:rPr>
              <w:t>D Tech, Chengdu TD Tech</w:t>
            </w:r>
          </w:p>
        </w:tc>
        <w:tc>
          <w:tcPr>
            <w:tcW w:w="1272" w:type="dxa"/>
          </w:tcPr>
          <w:p w14:paraId="7B60E7A5" w14:textId="77777777" w:rsidR="005B35D6" w:rsidRDefault="00E30BDA">
            <w:pPr>
              <w:spacing w:after="0"/>
              <w:rPr>
                <w:lang w:eastAsia="ko-KR"/>
              </w:rPr>
            </w:pPr>
            <w:r>
              <w:rPr>
                <w:rFonts w:eastAsia="SimSun" w:hint="eastAsia"/>
              </w:rPr>
              <w:t>Y</w:t>
            </w:r>
            <w:r>
              <w:rPr>
                <w:rFonts w:eastAsia="SimSun"/>
              </w:rPr>
              <w:t>es</w:t>
            </w:r>
          </w:p>
        </w:tc>
        <w:tc>
          <w:tcPr>
            <w:tcW w:w="6898" w:type="dxa"/>
          </w:tcPr>
          <w:p w14:paraId="4FA3945C" w14:textId="77777777" w:rsidR="005B35D6" w:rsidRDefault="005B35D6">
            <w:pPr>
              <w:spacing w:after="0"/>
              <w:rPr>
                <w:lang w:eastAsia="ko-KR"/>
              </w:rPr>
            </w:pPr>
          </w:p>
        </w:tc>
      </w:tr>
      <w:tr w:rsidR="005B35D6" w14:paraId="166F5096" w14:textId="77777777">
        <w:tc>
          <w:tcPr>
            <w:tcW w:w="1461" w:type="dxa"/>
          </w:tcPr>
          <w:p w14:paraId="203EC04A" w14:textId="77777777" w:rsidR="005B35D6" w:rsidRDefault="00E30BDA">
            <w:pPr>
              <w:spacing w:after="0"/>
              <w:rPr>
                <w:rFonts w:eastAsia="SimSun"/>
              </w:rPr>
            </w:pPr>
            <w:r>
              <w:rPr>
                <w:lang w:eastAsia="ko-KR"/>
              </w:rPr>
              <w:t>Intel</w:t>
            </w:r>
          </w:p>
        </w:tc>
        <w:tc>
          <w:tcPr>
            <w:tcW w:w="1272" w:type="dxa"/>
          </w:tcPr>
          <w:p w14:paraId="226399CC" w14:textId="77777777" w:rsidR="005B35D6" w:rsidRDefault="00E30BDA">
            <w:pPr>
              <w:spacing w:after="0"/>
              <w:rPr>
                <w:rFonts w:eastAsia="SimSun"/>
              </w:rPr>
            </w:pPr>
            <w:r>
              <w:rPr>
                <w:lang w:eastAsia="ko-KR"/>
              </w:rPr>
              <w:t>Yes</w:t>
            </w:r>
          </w:p>
        </w:tc>
        <w:tc>
          <w:tcPr>
            <w:tcW w:w="6898" w:type="dxa"/>
          </w:tcPr>
          <w:p w14:paraId="620FE273" w14:textId="77777777" w:rsidR="005B35D6" w:rsidRDefault="005B35D6">
            <w:pPr>
              <w:spacing w:after="0"/>
              <w:rPr>
                <w:lang w:eastAsia="ko-KR"/>
              </w:rPr>
            </w:pPr>
          </w:p>
        </w:tc>
      </w:tr>
      <w:tr w:rsidR="005B35D6" w14:paraId="2474EB0D" w14:textId="77777777">
        <w:tc>
          <w:tcPr>
            <w:tcW w:w="1461" w:type="dxa"/>
          </w:tcPr>
          <w:p w14:paraId="4773592B" w14:textId="77777777" w:rsidR="005B35D6" w:rsidRDefault="00E30BDA">
            <w:pPr>
              <w:spacing w:after="0"/>
              <w:rPr>
                <w:lang w:eastAsia="ko-KR"/>
              </w:rPr>
            </w:pPr>
            <w:r>
              <w:rPr>
                <w:lang w:eastAsia="ko-KR"/>
              </w:rPr>
              <w:t>Interdigital</w:t>
            </w:r>
          </w:p>
        </w:tc>
        <w:tc>
          <w:tcPr>
            <w:tcW w:w="1272" w:type="dxa"/>
          </w:tcPr>
          <w:p w14:paraId="2F3095D2" w14:textId="77777777" w:rsidR="005B35D6" w:rsidRDefault="00E30BDA">
            <w:pPr>
              <w:spacing w:after="0"/>
              <w:rPr>
                <w:lang w:eastAsia="ko-KR"/>
              </w:rPr>
            </w:pPr>
            <w:r>
              <w:rPr>
                <w:lang w:eastAsia="ko-KR"/>
              </w:rPr>
              <w:t>Yes</w:t>
            </w:r>
          </w:p>
        </w:tc>
        <w:tc>
          <w:tcPr>
            <w:tcW w:w="6898" w:type="dxa"/>
          </w:tcPr>
          <w:p w14:paraId="75F072E6" w14:textId="77777777" w:rsidR="005B35D6" w:rsidRDefault="005B35D6">
            <w:pPr>
              <w:spacing w:after="0"/>
              <w:rPr>
                <w:lang w:eastAsia="ko-KR"/>
              </w:rPr>
            </w:pPr>
          </w:p>
        </w:tc>
      </w:tr>
      <w:tr w:rsidR="005B35D6" w14:paraId="6D0A4E09" w14:textId="77777777">
        <w:tc>
          <w:tcPr>
            <w:tcW w:w="1461" w:type="dxa"/>
          </w:tcPr>
          <w:p w14:paraId="346A1130" w14:textId="77777777" w:rsidR="005B35D6" w:rsidRDefault="00E30BDA">
            <w:pPr>
              <w:spacing w:after="0"/>
              <w:rPr>
                <w:rFonts w:eastAsia="PMingLiU"/>
                <w:lang w:eastAsia="zh-TW"/>
              </w:rPr>
            </w:pPr>
            <w:r>
              <w:rPr>
                <w:rFonts w:eastAsia="PMingLiU" w:hint="eastAsia"/>
                <w:lang w:eastAsia="zh-TW"/>
              </w:rPr>
              <w:t>I</w:t>
            </w:r>
            <w:r>
              <w:rPr>
                <w:rFonts w:eastAsia="PMingLiU"/>
                <w:lang w:eastAsia="zh-TW"/>
              </w:rPr>
              <w:t>TRI</w:t>
            </w:r>
          </w:p>
        </w:tc>
        <w:tc>
          <w:tcPr>
            <w:tcW w:w="1272" w:type="dxa"/>
          </w:tcPr>
          <w:p w14:paraId="64223281" w14:textId="77777777" w:rsidR="005B35D6" w:rsidRDefault="00E30BDA">
            <w:pPr>
              <w:spacing w:after="0"/>
              <w:rPr>
                <w:rFonts w:eastAsia="PMingLiU"/>
                <w:lang w:eastAsia="zh-TW"/>
              </w:rPr>
            </w:pPr>
            <w:r>
              <w:rPr>
                <w:rFonts w:eastAsia="PMingLiU" w:hint="eastAsia"/>
                <w:lang w:eastAsia="zh-TW"/>
              </w:rPr>
              <w:t>Y</w:t>
            </w:r>
            <w:r>
              <w:rPr>
                <w:rFonts w:eastAsia="PMingLiU"/>
                <w:lang w:eastAsia="zh-TW"/>
              </w:rPr>
              <w:t>es</w:t>
            </w:r>
          </w:p>
        </w:tc>
        <w:tc>
          <w:tcPr>
            <w:tcW w:w="6898" w:type="dxa"/>
          </w:tcPr>
          <w:p w14:paraId="0EF8776D" w14:textId="77777777" w:rsidR="005B35D6" w:rsidRDefault="005B35D6">
            <w:pPr>
              <w:spacing w:after="0"/>
              <w:rPr>
                <w:lang w:eastAsia="ko-KR"/>
              </w:rPr>
            </w:pPr>
          </w:p>
        </w:tc>
      </w:tr>
      <w:tr w:rsidR="005B35D6" w14:paraId="7ACFD553" w14:textId="77777777">
        <w:tc>
          <w:tcPr>
            <w:tcW w:w="1461" w:type="dxa"/>
          </w:tcPr>
          <w:p w14:paraId="3F60AD60" w14:textId="77777777" w:rsidR="005B35D6" w:rsidRDefault="00E30BDA">
            <w:pPr>
              <w:spacing w:after="0"/>
              <w:rPr>
                <w:rFonts w:eastAsia="PMingLiU"/>
                <w:lang w:eastAsia="zh-TW"/>
              </w:rPr>
            </w:pPr>
            <w:r>
              <w:rPr>
                <w:rFonts w:eastAsia="SimSun" w:hint="eastAsia"/>
              </w:rPr>
              <w:t>L</w:t>
            </w:r>
            <w:r>
              <w:rPr>
                <w:rFonts w:eastAsia="SimSun"/>
              </w:rPr>
              <w:t>enovo, Motorola Mobility</w:t>
            </w:r>
          </w:p>
        </w:tc>
        <w:tc>
          <w:tcPr>
            <w:tcW w:w="1272" w:type="dxa"/>
          </w:tcPr>
          <w:p w14:paraId="7AE80A52" w14:textId="77777777" w:rsidR="005B35D6" w:rsidRDefault="00E30BDA">
            <w:pPr>
              <w:spacing w:after="0"/>
              <w:rPr>
                <w:rFonts w:eastAsia="PMingLiU"/>
                <w:lang w:eastAsia="zh-TW"/>
              </w:rPr>
            </w:pPr>
            <w:r>
              <w:rPr>
                <w:rFonts w:eastAsia="SimSun" w:hint="eastAsia"/>
              </w:rPr>
              <w:t>Y</w:t>
            </w:r>
            <w:r>
              <w:rPr>
                <w:rFonts w:eastAsia="SimSun"/>
              </w:rPr>
              <w:t>es</w:t>
            </w:r>
          </w:p>
        </w:tc>
        <w:tc>
          <w:tcPr>
            <w:tcW w:w="6898" w:type="dxa"/>
          </w:tcPr>
          <w:p w14:paraId="32E0F2D0" w14:textId="77777777" w:rsidR="005B35D6" w:rsidRDefault="005B35D6">
            <w:pPr>
              <w:spacing w:after="0"/>
              <w:rPr>
                <w:lang w:eastAsia="ko-KR"/>
              </w:rPr>
            </w:pPr>
          </w:p>
        </w:tc>
      </w:tr>
      <w:tr w:rsidR="005B35D6" w14:paraId="2FB1424F" w14:textId="77777777">
        <w:tc>
          <w:tcPr>
            <w:tcW w:w="1461" w:type="dxa"/>
          </w:tcPr>
          <w:p w14:paraId="1237C119" w14:textId="77777777" w:rsidR="005B35D6" w:rsidRDefault="00E30BDA">
            <w:pPr>
              <w:spacing w:after="0"/>
              <w:rPr>
                <w:rFonts w:eastAsia="SimSun"/>
              </w:rPr>
            </w:pPr>
            <w:r>
              <w:rPr>
                <w:rFonts w:eastAsia="SimSun"/>
              </w:rPr>
              <w:t>TCL communication Ltd.</w:t>
            </w:r>
          </w:p>
        </w:tc>
        <w:tc>
          <w:tcPr>
            <w:tcW w:w="1272" w:type="dxa"/>
          </w:tcPr>
          <w:p w14:paraId="7FF79DF1" w14:textId="77777777" w:rsidR="005B35D6" w:rsidRDefault="00E30BDA">
            <w:pPr>
              <w:spacing w:after="0"/>
              <w:rPr>
                <w:rFonts w:eastAsia="SimSun"/>
              </w:rPr>
            </w:pPr>
            <w:r>
              <w:rPr>
                <w:rFonts w:eastAsia="SimSun"/>
              </w:rPr>
              <w:t>Yes</w:t>
            </w:r>
          </w:p>
        </w:tc>
        <w:tc>
          <w:tcPr>
            <w:tcW w:w="6898" w:type="dxa"/>
          </w:tcPr>
          <w:p w14:paraId="597319CA" w14:textId="77777777" w:rsidR="005B35D6" w:rsidRDefault="005B35D6">
            <w:pPr>
              <w:spacing w:after="0"/>
              <w:rPr>
                <w:rFonts w:eastAsia="SimSun"/>
              </w:rPr>
            </w:pPr>
          </w:p>
        </w:tc>
      </w:tr>
      <w:tr w:rsidR="005B35D6" w14:paraId="35C1099B" w14:textId="77777777">
        <w:tc>
          <w:tcPr>
            <w:tcW w:w="1461" w:type="dxa"/>
          </w:tcPr>
          <w:p w14:paraId="3E49A811" w14:textId="77777777" w:rsidR="005B35D6" w:rsidRDefault="00E30BDA">
            <w:pPr>
              <w:spacing w:after="0"/>
              <w:rPr>
                <w:rFonts w:eastAsia="SimSun"/>
              </w:rPr>
            </w:pPr>
            <w:r>
              <w:rPr>
                <w:rFonts w:eastAsia="SimSun" w:hint="eastAsia"/>
              </w:rPr>
              <w:t>S</w:t>
            </w:r>
            <w:r>
              <w:rPr>
                <w:rFonts w:eastAsia="SimSun"/>
              </w:rPr>
              <w:t>harp</w:t>
            </w:r>
          </w:p>
        </w:tc>
        <w:tc>
          <w:tcPr>
            <w:tcW w:w="1272" w:type="dxa"/>
          </w:tcPr>
          <w:p w14:paraId="2AC16613" w14:textId="77777777" w:rsidR="005B35D6" w:rsidRDefault="00E30BDA">
            <w:pPr>
              <w:spacing w:after="0"/>
              <w:rPr>
                <w:rFonts w:eastAsia="SimSun"/>
              </w:rPr>
            </w:pPr>
            <w:r>
              <w:rPr>
                <w:rFonts w:eastAsia="SimSun" w:hint="eastAsia"/>
              </w:rPr>
              <w:t>Y</w:t>
            </w:r>
            <w:r>
              <w:rPr>
                <w:rFonts w:eastAsia="SimSun"/>
              </w:rPr>
              <w:t>es</w:t>
            </w:r>
          </w:p>
        </w:tc>
        <w:tc>
          <w:tcPr>
            <w:tcW w:w="6898" w:type="dxa"/>
          </w:tcPr>
          <w:p w14:paraId="5875AED5" w14:textId="77777777" w:rsidR="005B35D6" w:rsidRDefault="005B35D6">
            <w:pPr>
              <w:spacing w:after="0"/>
              <w:rPr>
                <w:rFonts w:eastAsia="SimSun"/>
              </w:rPr>
            </w:pPr>
          </w:p>
        </w:tc>
      </w:tr>
    </w:tbl>
    <w:p w14:paraId="499A4C2F" w14:textId="77777777" w:rsidR="005B35D6" w:rsidRDefault="00E30BDA">
      <w:pPr>
        <w:spacing w:before="240"/>
        <w:rPr>
          <w:color w:val="FF0000"/>
          <w:lang w:eastAsia="ko-KR"/>
        </w:rPr>
      </w:pPr>
      <w:r>
        <w:rPr>
          <w:rFonts w:hint="eastAsia"/>
          <w:color w:val="FF0000"/>
          <w:lang w:eastAsia="ko-KR"/>
        </w:rPr>
        <w:t>&lt;</w:t>
      </w:r>
      <w:r>
        <w:rPr>
          <w:color w:val="FF0000"/>
          <w:lang w:eastAsia="ko-KR"/>
        </w:rPr>
        <w:t xml:space="preserve"> Summary &gt;</w:t>
      </w:r>
    </w:p>
    <w:p w14:paraId="3F698EDA" w14:textId="77777777" w:rsidR="005B35D6" w:rsidRDefault="00E30BDA">
      <w:pPr>
        <w:spacing w:before="240"/>
        <w:rPr>
          <w:color w:val="FF0000"/>
          <w:lang w:eastAsia="ko-KR"/>
        </w:rPr>
      </w:pPr>
      <w:r>
        <w:rPr>
          <w:rFonts w:hint="eastAsia"/>
          <w:color w:val="FF0000"/>
          <w:lang w:eastAsia="ko-KR"/>
        </w:rPr>
        <w:t xml:space="preserve">- </w:t>
      </w:r>
      <w:r>
        <w:rPr>
          <w:color w:val="FF0000"/>
          <w:lang w:eastAsia="ko-KR"/>
        </w:rPr>
        <w:t>Yes: 22 companies (Qualcomm, Samsung, MediaTek, Nokia, CATT, Huawei/HiSilicon, Apple, Xiaomi, Kyocera, ZTE, LGE, Ericsson, CMCC, Spreadtrum, vivo, TD Tech/Chengdu TD Tech, Intel, Interdigital, ITRI, Lenovo/Motorola, TCL, Sharp)</w:t>
      </w:r>
    </w:p>
    <w:p w14:paraId="4F9A0AA0" w14:textId="77777777" w:rsidR="005B35D6" w:rsidRDefault="00E30BDA">
      <w:pPr>
        <w:spacing w:before="240"/>
        <w:rPr>
          <w:color w:val="FF0000"/>
          <w:lang w:eastAsia="ko-KR"/>
        </w:rPr>
      </w:pPr>
      <w:r>
        <w:rPr>
          <w:color w:val="FF0000"/>
          <w:lang w:eastAsia="ko-KR"/>
        </w:rPr>
        <w:t>- No: 1 company (OPPO)</w:t>
      </w:r>
    </w:p>
    <w:p w14:paraId="63967643" w14:textId="77777777" w:rsidR="005B35D6" w:rsidRDefault="00E30BDA">
      <w:pPr>
        <w:spacing w:before="240"/>
        <w:rPr>
          <w:lang w:eastAsia="ko-KR"/>
        </w:rPr>
      </w:pPr>
      <w:r>
        <w:rPr>
          <w:rFonts w:hint="eastAsia"/>
          <w:b/>
          <w:color w:val="FF0000"/>
          <w:lang w:eastAsia="ko-KR"/>
        </w:rPr>
        <w:t xml:space="preserve">Proposal </w:t>
      </w:r>
      <w:r>
        <w:rPr>
          <w:b/>
          <w:color w:val="FF0000"/>
          <w:lang w:eastAsia="ko-KR"/>
        </w:rPr>
        <w:t>11</w:t>
      </w:r>
      <w:r>
        <w:rPr>
          <w:rFonts w:hint="eastAsia"/>
          <w:b/>
          <w:color w:val="FF0000"/>
          <w:lang w:eastAsia="ko-KR"/>
        </w:rPr>
        <w:t xml:space="preserve">. </w:t>
      </w:r>
      <w:r>
        <w:rPr>
          <w:b/>
          <w:color w:val="FF0000"/>
          <w:lang w:eastAsia="ko-KR"/>
        </w:rPr>
        <w:t>(22/23) In PTP for PTM retransmission, the UE monitors UE specific PDCCH/CS-RNTI only during unicast DRX’s active time. Unicast DRX’s RTT timer can be started when PTP retransmission is expected.</w:t>
      </w:r>
    </w:p>
    <w:p w14:paraId="1E43D5E3" w14:textId="77777777" w:rsidR="005B35D6" w:rsidRDefault="005B35D6">
      <w:pPr>
        <w:overflowPunct/>
        <w:autoSpaceDE/>
        <w:autoSpaceDN/>
        <w:adjustRightInd/>
        <w:rPr>
          <w:b/>
          <w:lang w:eastAsia="ko-KR"/>
        </w:rPr>
      </w:pPr>
    </w:p>
    <w:sectPr w:rsidR="005B35D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AB123" w14:textId="77777777" w:rsidR="0010769D" w:rsidRDefault="0010769D" w:rsidP="00E13AB7">
      <w:pPr>
        <w:spacing w:after="0"/>
      </w:pPr>
      <w:r>
        <w:separator/>
      </w:r>
    </w:p>
  </w:endnote>
  <w:endnote w:type="continuationSeparator" w:id="0">
    <w:p w14:paraId="05C2C620" w14:textId="77777777" w:rsidR="0010769D" w:rsidRDefault="0010769D" w:rsidP="00E13A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C2F59" w14:textId="77777777" w:rsidR="0010769D" w:rsidRDefault="0010769D" w:rsidP="00E13AB7">
      <w:pPr>
        <w:spacing w:after="0"/>
      </w:pPr>
      <w:r>
        <w:separator/>
      </w:r>
    </w:p>
  </w:footnote>
  <w:footnote w:type="continuationSeparator" w:id="0">
    <w:p w14:paraId="1D9B3D0A" w14:textId="77777777" w:rsidR="0010769D" w:rsidRDefault="0010769D" w:rsidP="00E13A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0F5"/>
    <w:multiLevelType w:val="multilevel"/>
    <w:tmpl w:val="04A900F5"/>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75C0F92"/>
    <w:multiLevelType w:val="multilevel"/>
    <w:tmpl w:val="075C0F9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D231E05"/>
    <w:multiLevelType w:val="multilevel"/>
    <w:tmpl w:val="0D231E0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D47CFE"/>
    <w:multiLevelType w:val="multilevel"/>
    <w:tmpl w:val="12D47CFE"/>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1D11456C"/>
    <w:multiLevelType w:val="multilevel"/>
    <w:tmpl w:val="1D11456C"/>
    <w:lvl w:ilvl="0">
      <w:start w:val="2"/>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C17D3F"/>
    <w:multiLevelType w:val="multilevel"/>
    <w:tmpl w:val="31C17D3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37253605"/>
    <w:multiLevelType w:val="multilevel"/>
    <w:tmpl w:val="37253605"/>
    <w:lvl w:ilvl="0">
      <w:start w:val="2"/>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0134E8"/>
    <w:multiLevelType w:val="multilevel"/>
    <w:tmpl w:val="3C0134E8"/>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3EB90669"/>
    <w:multiLevelType w:val="multilevel"/>
    <w:tmpl w:val="3EB9066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3F0200CD"/>
    <w:multiLevelType w:val="multilevel"/>
    <w:tmpl w:val="3F0200CD"/>
    <w:lvl w:ilvl="0">
      <w:numFmt w:val="bullet"/>
      <w:lvlText w:val="•"/>
      <w:lvlJc w:val="left"/>
      <w:pPr>
        <w:ind w:left="420" w:hanging="420"/>
      </w:pPr>
      <w:rPr>
        <w:rFonts w:ascii="SimSun" w:eastAsia="SimSun" w:hAnsi="SimSun" w:cs="Times New Roman" w:hint="eastAsia"/>
      </w:rPr>
    </w:lvl>
    <w:lvl w:ilvl="1">
      <w:numFmt w:val="bullet"/>
      <w:lvlText w:val="•"/>
      <w:lvlJc w:val="left"/>
      <w:pPr>
        <w:ind w:left="840" w:hanging="420"/>
      </w:pPr>
      <w:rPr>
        <w:rFonts w:ascii="SimSun" w:eastAsia="SimSun" w:hAnsi="SimSun"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661AE6"/>
    <w:multiLevelType w:val="multilevel"/>
    <w:tmpl w:val="54661AE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575520D4"/>
    <w:multiLevelType w:val="multilevel"/>
    <w:tmpl w:val="575520D4"/>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0363050"/>
    <w:multiLevelType w:val="multilevel"/>
    <w:tmpl w:val="6036305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910D04"/>
    <w:multiLevelType w:val="multilevel"/>
    <w:tmpl w:val="63910D04"/>
    <w:lvl w:ilvl="0">
      <w:start w:val="1"/>
      <w:numFmt w:val="decimal"/>
      <w:lvlText w:val="%1)"/>
      <w:lvlJc w:val="left"/>
      <w:pPr>
        <w:ind w:left="760" w:hanging="360"/>
      </w:pPr>
      <w:rPr>
        <w:rFonts w:ascii="Times New Roman" w:eastAsia="바탕" w:hAnsi="Times New Roman" w:cs="Times New Roman"/>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7575358"/>
    <w:multiLevelType w:val="multilevel"/>
    <w:tmpl w:val="67575358"/>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6ADF352D"/>
    <w:multiLevelType w:val="multilevel"/>
    <w:tmpl w:val="6ADF352D"/>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A2364C"/>
    <w:multiLevelType w:val="multilevel"/>
    <w:tmpl w:val="74A2364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7CA04D76"/>
    <w:multiLevelType w:val="multilevel"/>
    <w:tmpl w:val="7CA04D7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num w:numId="1">
    <w:abstractNumId w:val="17"/>
  </w:num>
  <w:num w:numId="2">
    <w:abstractNumId w:val="10"/>
  </w:num>
  <w:num w:numId="3">
    <w:abstractNumId w:val="4"/>
  </w:num>
  <w:num w:numId="4">
    <w:abstractNumId w:val="13"/>
  </w:num>
  <w:num w:numId="5">
    <w:abstractNumId w:val="2"/>
  </w:num>
  <w:num w:numId="6">
    <w:abstractNumId w:val="6"/>
  </w:num>
  <w:num w:numId="7">
    <w:abstractNumId w:val="7"/>
  </w:num>
  <w:num w:numId="8">
    <w:abstractNumId w:val="1"/>
  </w:num>
  <w:num w:numId="9">
    <w:abstractNumId w:val="15"/>
  </w:num>
  <w:num w:numId="10">
    <w:abstractNumId w:val="14"/>
  </w:num>
  <w:num w:numId="11">
    <w:abstractNumId w:val="19"/>
  </w:num>
  <w:num w:numId="12">
    <w:abstractNumId w:val="12"/>
  </w:num>
  <w:num w:numId="13">
    <w:abstractNumId w:val="11"/>
  </w:num>
  <w:num w:numId="14">
    <w:abstractNumId w:val="16"/>
  </w:num>
  <w:num w:numId="15">
    <w:abstractNumId w:val="3"/>
  </w:num>
  <w:num w:numId="16">
    <w:abstractNumId w:val="9"/>
  </w:num>
  <w:num w:numId="17">
    <w:abstractNumId w:val="0"/>
  </w:num>
  <w:num w:numId="18">
    <w:abstractNumId w:val="18"/>
  </w:num>
  <w:num w:numId="19">
    <w:abstractNumId w:val="8"/>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yNDYwMzcyNzE0sTBR0lEKTi0uzszPAykwqQUAiBkQmSwAAAA="/>
  </w:docVars>
  <w:rsids>
    <w:rsidRoot w:val="000B7BCF"/>
    <w:rsid w:val="00001313"/>
    <w:rsid w:val="00001C58"/>
    <w:rsid w:val="00003470"/>
    <w:rsid w:val="00003593"/>
    <w:rsid w:val="000037CA"/>
    <w:rsid w:val="00006A2B"/>
    <w:rsid w:val="000074DD"/>
    <w:rsid w:val="0001394D"/>
    <w:rsid w:val="0001431E"/>
    <w:rsid w:val="00014402"/>
    <w:rsid w:val="000154FA"/>
    <w:rsid w:val="00016E90"/>
    <w:rsid w:val="00020EB4"/>
    <w:rsid w:val="00023FE1"/>
    <w:rsid w:val="0002558D"/>
    <w:rsid w:val="00025CAA"/>
    <w:rsid w:val="00025E29"/>
    <w:rsid w:val="00026163"/>
    <w:rsid w:val="00027E9F"/>
    <w:rsid w:val="00031F9B"/>
    <w:rsid w:val="00033397"/>
    <w:rsid w:val="00033E27"/>
    <w:rsid w:val="00036A85"/>
    <w:rsid w:val="00040095"/>
    <w:rsid w:val="00042337"/>
    <w:rsid w:val="000428EF"/>
    <w:rsid w:val="0004393C"/>
    <w:rsid w:val="0004465F"/>
    <w:rsid w:val="00044A21"/>
    <w:rsid w:val="000450EC"/>
    <w:rsid w:val="00046018"/>
    <w:rsid w:val="00046D96"/>
    <w:rsid w:val="00047F6B"/>
    <w:rsid w:val="0005169D"/>
    <w:rsid w:val="0005343D"/>
    <w:rsid w:val="00054BDA"/>
    <w:rsid w:val="00055729"/>
    <w:rsid w:val="00057493"/>
    <w:rsid w:val="00062F52"/>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46D"/>
    <w:rsid w:val="0009265B"/>
    <w:rsid w:val="00093CDF"/>
    <w:rsid w:val="000940B9"/>
    <w:rsid w:val="00094F98"/>
    <w:rsid w:val="00095799"/>
    <w:rsid w:val="00095F73"/>
    <w:rsid w:val="000A08B0"/>
    <w:rsid w:val="000A23C1"/>
    <w:rsid w:val="000A3ED4"/>
    <w:rsid w:val="000A5DC9"/>
    <w:rsid w:val="000A70D3"/>
    <w:rsid w:val="000A7387"/>
    <w:rsid w:val="000A749C"/>
    <w:rsid w:val="000B0B33"/>
    <w:rsid w:val="000B14E3"/>
    <w:rsid w:val="000B15D2"/>
    <w:rsid w:val="000B1A1D"/>
    <w:rsid w:val="000B346C"/>
    <w:rsid w:val="000B4B9A"/>
    <w:rsid w:val="000B567A"/>
    <w:rsid w:val="000B5936"/>
    <w:rsid w:val="000B7290"/>
    <w:rsid w:val="000B72BB"/>
    <w:rsid w:val="000B7BCF"/>
    <w:rsid w:val="000C0F70"/>
    <w:rsid w:val="000C1610"/>
    <w:rsid w:val="000C1DC9"/>
    <w:rsid w:val="000C2004"/>
    <w:rsid w:val="000C29DF"/>
    <w:rsid w:val="000C2A72"/>
    <w:rsid w:val="000C4661"/>
    <w:rsid w:val="000C522B"/>
    <w:rsid w:val="000C5671"/>
    <w:rsid w:val="000C7A32"/>
    <w:rsid w:val="000C7A74"/>
    <w:rsid w:val="000D0424"/>
    <w:rsid w:val="000D0B58"/>
    <w:rsid w:val="000D1C3C"/>
    <w:rsid w:val="000D1F79"/>
    <w:rsid w:val="000D2C9E"/>
    <w:rsid w:val="000D58AB"/>
    <w:rsid w:val="000D7AA9"/>
    <w:rsid w:val="000E2703"/>
    <w:rsid w:val="000E5530"/>
    <w:rsid w:val="000E57CC"/>
    <w:rsid w:val="000E61C0"/>
    <w:rsid w:val="000E6D67"/>
    <w:rsid w:val="000E76EC"/>
    <w:rsid w:val="000F0E7B"/>
    <w:rsid w:val="000F11AE"/>
    <w:rsid w:val="000F16F5"/>
    <w:rsid w:val="000F25E9"/>
    <w:rsid w:val="000F287D"/>
    <w:rsid w:val="000F29D0"/>
    <w:rsid w:val="000F4184"/>
    <w:rsid w:val="000F5175"/>
    <w:rsid w:val="000F5457"/>
    <w:rsid w:val="000F73A2"/>
    <w:rsid w:val="00101C3C"/>
    <w:rsid w:val="00101F09"/>
    <w:rsid w:val="001029D4"/>
    <w:rsid w:val="00103768"/>
    <w:rsid w:val="001059B9"/>
    <w:rsid w:val="00106C41"/>
    <w:rsid w:val="00106D9B"/>
    <w:rsid w:val="00106E25"/>
    <w:rsid w:val="001070D6"/>
    <w:rsid w:val="0010769D"/>
    <w:rsid w:val="001077E2"/>
    <w:rsid w:val="00107DAB"/>
    <w:rsid w:val="00111947"/>
    <w:rsid w:val="00112F1A"/>
    <w:rsid w:val="00116EE6"/>
    <w:rsid w:val="00117E0A"/>
    <w:rsid w:val="0012337A"/>
    <w:rsid w:val="00123A89"/>
    <w:rsid w:val="00125389"/>
    <w:rsid w:val="0012595C"/>
    <w:rsid w:val="0012661A"/>
    <w:rsid w:val="001315D2"/>
    <w:rsid w:val="00131AD5"/>
    <w:rsid w:val="00131B21"/>
    <w:rsid w:val="00131D33"/>
    <w:rsid w:val="001326C2"/>
    <w:rsid w:val="00133FC0"/>
    <w:rsid w:val="00134271"/>
    <w:rsid w:val="0013447B"/>
    <w:rsid w:val="00140130"/>
    <w:rsid w:val="00140758"/>
    <w:rsid w:val="00140AE8"/>
    <w:rsid w:val="001434E6"/>
    <w:rsid w:val="00144B1E"/>
    <w:rsid w:val="00145075"/>
    <w:rsid w:val="00145E81"/>
    <w:rsid w:val="00147750"/>
    <w:rsid w:val="00150041"/>
    <w:rsid w:val="00150C15"/>
    <w:rsid w:val="00152D8A"/>
    <w:rsid w:val="0015311C"/>
    <w:rsid w:val="0015320A"/>
    <w:rsid w:val="00153348"/>
    <w:rsid w:val="00153844"/>
    <w:rsid w:val="00153C1D"/>
    <w:rsid w:val="001548D0"/>
    <w:rsid w:val="00160862"/>
    <w:rsid w:val="001610D0"/>
    <w:rsid w:val="00162844"/>
    <w:rsid w:val="00162BE6"/>
    <w:rsid w:val="00162F06"/>
    <w:rsid w:val="00163DDD"/>
    <w:rsid w:val="00166A67"/>
    <w:rsid w:val="00166BBA"/>
    <w:rsid w:val="0017032D"/>
    <w:rsid w:val="00170D0A"/>
    <w:rsid w:val="00170D5F"/>
    <w:rsid w:val="001716ED"/>
    <w:rsid w:val="00171DF3"/>
    <w:rsid w:val="001732FC"/>
    <w:rsid w:val="001741A0"/>
    <w:rsid w:val="00174211"/>
    <w:rsid w:val="00175FA0"/>
    <w:rsid w:val="00177AA5"/>
    <w:rsid w:val="00181347"/>
    <w:rsid w:val="00181EE3"/>
    <w:rsid w:val="001826D6"/>
    <w:rsid w:val="00182F12"/>
    <w:rsid w:val="0018358D"/>
    <w:rsid w:val="00183616"/>
    <w:rsid w:val="00184677"/>
    <w:rsid w:val="00184F1B"/>
    <w:rsid w:val="00185323"/>
    <w:rsid w:val="00187759"/>
    <w:rsid w:val="001912A5"/>
    <w:rsid w:val="001922DE"/>
    <w:rsid w:val="001924F8"/>
    <w:rsid w:val="00192FF7"/>
    <w:rsid w:val="00193E0C"/>
    <w:rsid w:val="00194CD0"/>
    <w:rsid w:val="00195E90"/>
    <w:rsid w:val="00197620"/>
    <w:rsid w:val="001A0070"/>
    <w:rsid w:val="001A010B"/>
    <w:rsid w:val="001A0627"/>
    <w:rsid w:val="001A3BC4"/>
    <w:rsid w:val="001A62B3"/>
    <w:rsid w:val="001B02A3"/>
    <w:rsid w:val="001B058D"/>
    <w:rsid w:val="001B063F"/>
    <w:rsid w:val="001B424D"/>
    <w:rsid w:val="001B49C9"/>
    <w:rsid w:val="001B4D7B"/>
    <w:rsid w:val="001B6DAF"/>
    <w:rsid w:val="001B7038"/>
    <w:rsid w:val="001C0ACA"/>
    <w:rsid w:val="001C1A77"/>
    <w:rsid w:val="001C26C0"/>
    <w:rsid w:val="001C467F"/>
    <w:rsid w:val="001C4F79"/>
    <w:rsid w:val="001C5BDB"/>
    <w:rsid w:val="001C6DD7"/>
    <w:rsid w:val="001D0334"/>
    <w:rsid w:val="001D1FCA"/>
    <w:rsid w:val="001D2853"/>
    <w:rsid w:val="001D3A94"/>
    <w:rsid w:val="001D3BDF"/>
    <w:rsid w:val="001D4C40"/>
    <w:rsid w:val="001D6012"/>
    <w:rsid w:val="001D6917"/>
    <w:rsid w:val="001D6E0A"/>
    <w:rsid w:val="001E15AF"/>
    <w:rsid w:val="001E1C00"/>
    <w:rsid w:val="001E22B7"/>
    <w:rsid w:val="001E241E"/>
    <w:rsid w:val="001E3BD9"/>
    <w:rsid w:val="001E3E51"/>
    <w:rsid w:val="001E4C60"/>
    <w:rsid w:val="001E4FEA"/>
    <w:rsid w:val="001F168B"/>
    <w:rsid w:val="001F17AE"/>
    <w:rsid w:val="001F184D"/>
    <w:rsid w:val="001F2530"/>
    <w:rsid w:val="001F258D"/>
    <w:rsid w:val="001F2A0C"/>
    <w:rsid w:val="001F395A"/>
    <w:rsid w:val="001F39E8"/>
    <w:rsid w:val="001F3D5E"/>
    <w:rsid w:val="001F5A33"/>
    <w:rsid w:val="001F671B"/>
    <w:rsid w:val="001F7831"/>
    <w:rsid w:val="00200BE4"/>
    <w:rsid w:val="00200EE0"/>
    <w:rsid w:val="00202876"/>
    <w:rsid w:val="00204045"/>
    <w:rsid w:val="00205C7C"/>
    <w:rsid w:val="00206727"/>
    <w:rsid w:val="00206CB6"/>
    <w:rsid w:val="0020712B"/>
    <w:rsid w:val="00207D55"/>
    <w:rsid w:val="0021139B"/>
    <w:rsid w:val="0021172F"/>
    <w:rsid w:val="00212E07"/>
    <w:rsid w:val="00212FB0"/>
    <w:rsid w:val="00213698"/>
    <w:rsid w:val="00213DA6"/>
    <w:rsid w:val="00214BD3"/>
    <w:rsid w:val="0021664E"/>
    <w:rsid w:val="002169EC"/>
    <w:rsid w:val="00216FDB"/>
    <w:rsid w:val="002217B5"/>
    <w:rsid w:val="002218C5"/>
    <w:rsid w:val="00221FE3"/>
    <w:rsid w:val="0022606D"/>
    <w:rsid w:val="00227915"/>
    <w:rsid w:val="00231728"/>
    <w:rsid w:val="0023264E"/>
    <w:rsid w:val="0023330A"/>
    <w:rsid w:val="002334FD"/>
    <w:rsid w:val="00233C1A"/>
    <w:rsid w:val="00234AA5"/>
    <w:rsid w:val="002359DA"/>
    <w:rsid w:val="00237CA9"/>
    <w:rsid w:val="00237FF5"/>
    <w:rsid w:val="002402E6"/>
    <w:rsid w:val="00241ED2"/>
    <w:rsid w:val="00242BA5"/>
    <w:rsid w:val="0024552C"/>
    <w:rsid w:val="00246343"/>
    <w:rsid w:val="00246C1B"/>
    <w:rsid w:val="00250BD0"/>
    <w:rsid w:val="00250CAD"/>
    <w:rsid w:val="00250D15"/>
    <w:rsid w:val="00251435"/>
    <w:rsid w:val="002529E7"/>
    <w:rsid w:val="00253724"/>
    <w:rsid w:val="00255ABB"/>
    <w:rsid w:val="002572D2"/>
    <w:rsid w:val="002610D8"/>
    <w:rsid w:val="00261D26"/>
    <w:rsid w:val="00263E5C"/>
    <w:rsid w:val="00264046"/>
    <w:rsid w:val="00267B9F"/>
    <w:rsid w:val="002705D0"/>
    <w:rsid w:val="002714F1"/>
    <w:rsid w:val="0027362A"/>
    <w:rsid w:val="00273F7D"/>
    <w:rsid w:val="002747EC"/>
    <w:rsid w:val="00275863"/>
    <w:rsid w:val="00275D61"/>
    <w:rsid w:val="00280F8E"/>
    <w:rsid w:val="002828EC"/>
    <w:rsid w:val="0028324B"/>
    <w:rsid w:val="00283741"/>
    <w:rsid w:val="00283E5C"/>
    <w:rsid w:val="002855BF"/>
    <w:rsid w:val="00285E10"/>
    <w:rsid w:val="002879D4"/>
    <w:rsid w:val="002907E8"/>
    <w:rsid w:val="002911D0"/>
    <w:rsid w:val="0029324C"/>
    <w:rsid w:val="00293FDB"/>
    <w:rsid w:val="00295113"/>
    <w:rsid w:val="00295D82"/>
    <w:rsid w:val="002968AA"/>
    <w:rsid w:val="00296A0A"/>
    <w:rsid w:val="002A0FA3"/>
    <w:rsid w:val="002A193A"/>
    <w:rsid w:val="002A197D"/>
    <w:rsid w:val="002A6B1A"/>
    <w:rsid w:val="002B0CCF"/>
    <w:rsid w:val="002B1667"/>
    <w:rsid w:val="002B7402"/>
    <w:rsid w:val="002B7944"/>
    <w:rsid w:val="002B7BD9"/>
    <w:rsid w:val="002C1F36"/>
    <w:rsid w:val="002C38E4"/>
    <w:rsid w:val="002C55F5"/>
    <w:rsid w:val="002D13FB"/>
    <w:rsid w:val="002D19E1"/>
    <w:rsid w:val="002D1D52"/>
    <w:rsid w:val="002D215B"/>
    <w:rsid w:val="002D2502"/>
    <w:rsid w:val="002D5405"/>
    <w:rsid w:val="002D5F48"/>
    <w:rsid w:val="002D6456"/>
    <w:rsid w:val="002E00F0"/>
    <w:rsid w:val="002E104E"/>
    <w:rsid w:val="002E25B0"/>
    <w:rsid w:val="002E317F"/>
    <w:rsid w:val="002E42C7"/>
    <w:rsid w:val="002E566E"/>
    <w:rsid w:val="002E6106"/>
    <w:rsid w:val="002F0D22"/>
    <w:rsid w:val="002F0F1F"/>
    <w:rsid w:val="002F242F"/>
    <w:rsid w:val="002F357F"/>
    <w:rsid w:val="002F437C"/>
    <w:rsid w:val="002F6B17"/>
    <w:rsid w:val="002F7622"/>
    <w:rsid w:val="002F76C6"/>
    <w:rsid w:val="002F7C3E"/>
    <w:rsid w:val="00301261"/>
    <w:rsid w:val="0030263B"/>
    <w:rsid w:val="00303270"/>
    <w:rsid w:val="00305587"/>
    <w:rsid w:val="0030647F"/>
    <w:rsid w:val="00310904"/>
    <w:rsid w:val="00310CB1"/>
    <w:rsid w:val="00311C14"/>
    <w:rsid w:val="0031267F"/>
    <w:rsid w:val="00313DD7"/>
    <w:rsid w:val="00314A49"/>
    <w:rsid w:val="0031501E"/>
    <w:rsid w:val="00315268"/>
    <w:rsid w:val="00315E5D"/>
    <w:rsid w:val="00316EF8"/>
    <w:rsid w:val="003172DC"/>
    <w:rsid w:val="0031746F"/>
    <w:rsid w:val="00317A9A"/>
    <w:rsid w:val="0032038D"/>
    <w:rsid w:val="003205B7"/>
    <w:rsid w:val="00320EE1"/>
    <w:rsid w:val="003225EB"/>
    <w:rsid w:val="003228AD"/>
    <w:rsid w:val="00323BAA"/>
    <w:rsid w:val="00325AE3"/>
    <w:rsid w:val="00325EA1"/>
    <w:rsid w:val="00326069"/>
    <w:rsid w:val="00326135"/>
    <w:rsid w:val="00327D0A"/>
    <w:rsid w:val="00327E2F"/>
    <w:rsid w:val="00330A0B"/>
    <w:rsid w:val="00330F24"/>
    <w:rsid w:val="003317EE"/>
    <w:rsid w:val="00332E96"/>
    <w:rsid w:val="00333042"/>
    <w:rsid w:val="0033484D"/>
    <w:rsid w:val="00337B7D"/>
    <w:rsid w:val="00337D9B"/>
    <w:rsid w:val="003415AC"/>
    <w:rsid w:val="003442E6"/>
    <w:rsid w:val="00346693"/>
    <w:rsid w:val="0035462D"/>
    <w:rsid w:val="00354986"/>
    <w:rsid w:val="00354FBE"/>
    <w:rsid w:val="00356164"/>
    <w:rsid w:val="00360111"/>
    <w:rsid w:val="00362878"/>
    <w:rsid w:val="00362C97"/>
    <w:rsid w:val="00364B41"/>
    <w:rsid w:val="00365B80"/>
    <w:rsid w:val="00366560"/>
    <w:rsid w:val="00366D4E"/>
    <w:rsid w:val="003672FB"/>
    <w:rsid w:val="003679D0"/>
    <w:rsid w:val="00370C35"/>
    <w:rsid w:val="00372025"/>
    <w:rsid w:val="0037217C"/>
    <w:rsid w:val="00372292"/>
    <w:rsid w:val="00375F64"/>
    <w:rsid w:val="0037681C"/>
    <w:rsid w:val="00377A71"/>
    <w:rsid w:val="003817FF"/>
    <w:rsid w:val="00381D38"/>
    <w:rsid w:val="00381DF8"/>
    <w:rsid w:val="00382A7C"/>
    <w:rsid w:val="00382E50"/>
    <w:rsid w:val="00383EB3"/>
    <w:rsid w:val="0038512A"/>
    <w:rsid w:val="003868B5"/>
    <w:rsid w:val="003905EB"/>
    <w:rsid w:val="00390DC0"/>
    <w:rsid w:val="0039125B"/>
    <w:rsid w:val="0039139F"/>
    <w:rsid w:val="003916E1"/>
    <w:rsid w:val="00392DE8"/>
    <w:rsid w:val="00393360"/>
    <w:rsid w:val="003946D0"/>
    <w:rsid w:val="003951E4"/>
    <w:rsid w:val="003A11F0"/>
    <w:rsid w:val="003A296A"/>
    <w:rsid w:val="003A3C2C"/>
    <w:rsid w:val="003A41EF"/>
    <w:rsid w:val="003A6677"/>
    <w:rsid w:val="003A7ACE"/>
    <w:rsid w:val="003B0EEF"/>
    <w:rsid w:val="003B240B"/>
    <w:rsid w:val="003B2A2A"/>
    <w:rsid w:val="003B40AD"/>
    <w:rsid w:val="003B418A"/>
    <w:rsid w:val="003B42D2"/>
    <w:rsid w:val="003B53E2"/>
    <w:rsid w:val="003B5AFD"/>
    <w:rsid w:val="003B5FEA"/>
    <w:rsid w:val="003C0108"/>
    <w:rsid w:val="003C1502"/>
    <w:rsid w:val="003C1A0E"/>
    <w:rsid w:val="003C1A67"/>
    <w:rsid w:val="003C4E37"/>
    <w:rsid w:val="003C5B87"/>
    <w:rsid w:val="003D1835"/>
    <w:rsid w:val="003D2077"/>
    <w:rsid w:val="003D4501"/>
    <w:rsid w:val="003E1261"/>
    <w:rsid w:val="003E15EC"/>
    <w:rsid w:val="003E16BE"/>
    <w:rsid w:val="003E2119"/>
    <w:rsid w:val="003E24D7"/>
    <w:rsid w:val="003E2682"/>
    <w:rsid w:val="003E2B45"/>
    <w:rsid w:val="003E38C0"/>
    <w:rsid w:val="003E3DC1"/>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3E2"/>
    <w:rsid w:val="00404C86"/>
    <w:rsid w:val="00405E79"/>
    <w:rsid w:val="00406990"/>
    <w:rsid w:val="00407274"/>
    <w:rsid w:val="0040728D"/>
    <w:rsid w:val="00407C8F"/>
    <w:rsid w:val="00407F5D"/>
    <w:rsid w:val="00410BCA"/>
    <w:rsid w:val="00411D61"/>
    <w:rsid w:val="00415A22"/>
    <w:rsid w:val="004168A3"/>
    <w:rsid w:val="004169D4"/>
    <w:rsid w:val="00416F8C"/>
    <w:rsid w:val="00417492"/>
    <w:rsid w:val="004176F8"/>
    <w:rsid w:val="004177C5"/>
    <w:rsid w:val="004212EF"/>
    <w:rsid w:val="004224F8"/>
    <w:rsid w:val="00423E43"/>
    <w:rsid w:val="004249B8"/>
    <w:rsid w:val="004261A4"/>
    <w:rsid w:val="00427A4E"/>
    <w:rsid w:val="00432F99"/>
    <w:rsid w:val="0043371B"/>
    <w:rsid w:val="00433CFB"/>
    <w:rsid w:val="0043423D"/>
    <w:rsid w:val="004345D6"/>
    <w:rsid w:val="00436F3E"/>
    <w:rsid w:val="00437A4F"/>
    <w:rsid w:val="00440681"/>
    <w:rsid w:val="004409F0"/>
    <w:rsid w:val="00441225"/>
    <w:rsid w:val="004413A7"/>
    <w:rsid w:val="00442A4B"/>
    <w:rsid w:val="00442C31"/>
    <w:rsid w:val="00443495"/>
    <w:rsid w:val="0044363C"/>
    <w:rsid w:val="00443BCD"/>
    <w:rsid w:val="004449EE"/>
    <w:rsid w:val="00446A33"/>
    <w:rsid w:val="0044759E"/>
    <w:rsid w:val="004476D2"/>
    <w:rsid w:val="004501FA"/>
    <w:rsid w:val="004512BD"/>
    <w:rsid w:val="00451C92"/>
    <w:rsid w:val="00452796"/>
    <w:rsid w:val="004527A3"/>
    <w:rsid w:val="00452B57"/>
    <w:rsid w:val="00452B64"/>
    <w:rsid w:val="00452B6C"/>
    <w:rsid w:val="00453889"/>
    <w:rsid w:val="00455456"/>
    <w:rsid w:val="0045557E"/>
    <w:rsid w:val="00457665"/>
    <w:rsid w:val="00461F38"/>
    <w:rsid w:val="00461F90"/>
    <w:rsid w:val="00464425"/>
    <w:rsid w:val="00465798"/>
    <w:rsid w:val="004671FF"/>
    <w:rsid w:val="00471F31"/>
    <w:rsid w:val="00473ED9"/>
    <w:rsid w:val="004740BE"/>
    <w:rsid w:val="00474CA9"/>
    <w:rsid w:val="0047699B"/>
    <w:rsid w:val="00477455"/>
    <w:rsid w:val="00480095"/>
    <w:rsid w:val="004805FC"/>
    <w:rsid w:val="00480696"/>
    <w:rsid w:val="004820BD"/>
    <w:rsid w:val="00482723"/>
    <w:rsid w:val="00482850"/>
    <w:rsid w:val="00483FA8"/>
    <w:rsid w:val="00484B62"/>
    <w:rsid w:val="00485594"/>
    <w:rsid w:val="00485B69"/>
    <w:rsid w:val="00492FB7"/>
    <w:rsid w:val="00493BBB"/>
    <w:rsid w:val="00494CF6"/>
    <w:rsid w:val="004950FB"/>
    <w:rsid w:val="00495653"/>
    <w:rsid w:val="00495BB9"/>
    <w:rsid w:val="00495BC5"/>
    <w:rsid w:val="0049618F"/>
    <w:rsid w:val="0049640E"/>
    <w:rsid w:val="004A03B2"/>
    <w:rsid w:val="004A1F7B"/>
    <w:rsid w:val="004A251E"/>
    <w:rsid w:val="004A3EE2"/>
    <w:rsid w:val="004A4C5A"/>
    <w:rsid w:val="004A7364"/>
    <w:rsid w:val="004A79B9"/>
    <w:rsid w:val="004A7BDD"/>
    <w:rsid w:val="004B0BB3"/>
    <w:rsid w:val="004B0ED2"/>
    <w:rsid w:val="004B23DF"/>
    <w:rsid w:val="004B4791"/>
    <w:rsid w:val="004B6A1E"/>
    <w:rsid w:val="004B7173"/>
    <w:rsid w:val="004C220A"/>
    <w:rsid w:val="004C2CB9"/>
    <w:rsid w:val="004C4171"/>
    <w:rsid w:val="004C44D2"/>
    <w:rsid w:val="004C5AA0"/>
    <w:rsid w:val="004C70FB"/>
    <w:rsid w:val="004C7302"/>
    <w:rsid w:val="004C7EE8"/>
    <w:rsid w:val="004D01F8"/>
    <w:rsid w:val="004D3578"/>
    <w:rsid w:val="004D36A0"/>
    <w:rsid w:val="004D380D"/>
    <w:rsid w:val="004D3BC1"/>
    <w:rsid w:val="004D5A8E"/>
    <w:rsid w:val="004E0405"/>
    <w:rsid w:val="004E1FEA"/>
    <w:rsid w:val="004E213A"/>
    <w:rsid w:val="004E40CD"/>
    <w:rsid w:val="004E4CFD"/>
    <w:rsid w:val="004E6CBD"/>
    <w:rsid w:val="004F21F8"/>
    <w:rsid w:val="004F65E3"/>
    <w:rsid w:val="005003A2"/>
    <w:rsid w:val="00500461"/>
    <w:rsid w:val="005016B2"/>
    <w:rsid w:val="00503171"/>
    <w:rsid w:val="00503763"/>
    <w:rsid w:val="00504CD4"/>
    <w:rsid w:val="00506C28"/>
    <w:rsid w:val="00507482"/>
    <w:rsid w:val="00510176"/>
    <w:rsid w:val="0051190C"/>
    <w:rsid w:val="00512660"/>
    <w:rsid w:val="00512CA7"/>
    <w:rsid w:val="00513642"/>
    <w:rsid w:val="0051392F"/>
    <w:rsid w:val="0051627F"/>
    <w:rsid w:val="00516504"/>
    <w:rsid w:val="00516ABD"/>
    <w:rsid w:val="005172BB"/>
    <w:rsid w:val="00517C98"/>
    <w:rsid w:val="005213BC"/>
    <w:rsid w:val="00522857"/>
    <w:rsid w:val="00523493"/>
    <w:rsid w:val="00525C9F"/>
    <w:rsid w:val="00526899"/>
    <w:rsid w:val="00527128"/>
    <w:rsid w:val="005271D7"/>
    <w:rsid w:val="00530205"/>
    <w:rsid w:val="00531FC9"/>
    <w:rsid w:val="00534300"/>
    <w:rsid w:val="00534DA0"/>
    <w:rsid w:val="00534DC1"/>
    <w:rsid w:val="00535462"/>
    <w:rsid w:val="005362D5"/>
    <w:rsid w:val="00536DBA"/>
    <w:rsid w:val="005376AA"/>
    <w:rsid w:val="00537CAD"/>
    <w:rsid w:val="00541B53"/>
    <w:rsid w:val="00541BC2"/>
    <w:rsid w:val="00543E6C"/>
    <w:rsid w:val="00544442"/>
    <w:rsid w:val="005448E0"/>
    <w:rsid w:val="00545BD9"/>
    <w:rsid w:val="005478F4"/>
    <w:rsid w:val="005502AE"/>
    <w:rsid w:val="0055033D"/>
    <w:rsid w:val="005528B4"/>
    <w:rsid w:val="00552D69"/>
    <w:rsid w:val="00556CF8"/>
    <w:rsid w:val="00557258"/>
    <w:rsid w:val="005608DB"/>
    <w:rsid w:val="00560B74"/>
    <w:rsid w:val="005631C2"/>
    <w:rsid w:val="00563781"/>
    <w:rsid w:val="00563AEF"/>
    <w:rsid w:val="00563C92"/>
    <w:rsid w:val="00564C86"/>
    <w:rsid w:val="00565087"/>
    <w:rsid w:val="0056573F"/>
    <w:rsid w:val="0056638C"/>
    <w:rsid w:val="00570533"/>
    <w:rsid w:val="00570FDE"/>
    <w:rsid w:val="00571A91"/>
    <w:rsid w:val="00572F1C"/>
    <w:rsid w:val="00575F7E"/>
    <w:rsid w:val="0058077C"/>
    <w:rsid w:val="00580A65"/>
    <w:rsid w:val="00583AC3"/>
    <w:rsid w:val="005841A9"/>
    <w:rsid w:val="005851E8"/>
    <w:rsid w:val="0059143D"/>
    <w:rsid w:val="0059145C"/>
    <w:rsid w:val="00594232"/>
    <w:rsid w:val="00594520"/>
    <w:rsid w:val="00595ECD"/>
    <w:rsid w:val="005A05E7"/>
    <w:rsid w:val="005A11AB"/>
    <w:rsid w:val="005A2265"/>
    <w:rsid w:val="005A2E40"/>
    <w:rsid w:val="005A4716"/>
    <w:rsid w:val="005A53BA"/>
    <w:rsid w:val="005A54C6"/>
    <w:rsid w:val="005A5625"/>
    <w:rsid w:val="005A605A"/>
    <w:rsid w:val="005A6847"/>
    <w:rsid w:val="005A7CDD"/>
    <w:rsid w:val="005B073D"/>
    <w:rsid w:val="005B097D"/>
    <w:rsid w:val="005B0D92"/>
    <w:rsid w:val="005B1690"/>
    <w:rsid w:val="005B2FC3"/>
    <w:rsid w:val="005B35D6"/>
    <w:rsid w:val="005B3FB8"/>
    <w:rsid w:val="005B4726"/>
    <w:rsid w:val="005B49AC"/>
    <w:rsid w:val="005B4E68"/>
    <w:rsid w:val="005B6FC5"/>
    <w:rsid w:val="005C2080"/>
    <w:rsid w:val="005C4A8C"/>
    <w:rsid w:val="005C630A"/>
    <w:rsid w:val="005C6847"/>
    <w:rsid w:val="005C68CD"/>
    <w:rsid w:val="005C798E"/>
    <w:rsid w:val="005D0DD0"/>
    <w:rsid w:val="005D36A1"/>
    <w:rsid w:val="005D7306"/>
    <w:rsid w:val="005D7BAF"/>
    <w:rsid w:val="005D7D1A"/>
    <w:rsid w:val="005E07B6"/>
    <w:rsid w:val="005E2FF7"/>
    <w:rsid w:val="005E43F5"/>
    <w:rsid w:val="005F025E"/>
    <w:rsid w:val="005F0819"/>
    <w:rsid w:val="005F0BBB"/>
    <w:rsid w:val="005F127F"/>
    <w:rsid w:val="005F1CFA"/>
    <w:rsid w:val="005F26C3"/>
    <w:rsid w:val="005F367F"/>
    <w:rsid w:val="005F3B2A"/>
    <w:rsid w:val="005F48D4"/>
    <w:rsid w:val="005F7A44"/>
    <w:rsid w:val="00600D4C"/>
    <w:rsid w:val="00601032"/>
    <w:rsid w:val="00601D54"/>
    <w:rsid w:val="00603263"/>
    <w:rsid w:val="00604CCC"/>
    <w:rsid w:val="006050C8"/>
    <w:rsid w:val="00606696"/>
    <w:rsid w:val="0060683E"/>
    <w:rsid w:val="00607FA2"/>
    <w:rsid w:val="006104AA"/>
    <w:rsid w:val="00611566"/>
    <w:rsid w:val="00612941"/>
    <w:rsid w:val="00613F54"/>
    <w:rsid w:val="00614FCF"/>
    <w:rsid w:val="006150A0"/>
    <w:rsid w:val="00617FD3"/>
    <w:rsid w:val="00621B5D"/>
    <w:rsid w:val="00622729"/>
    <w:rsid w:val="00622DC4"/>
    <w:rsid w:val="00630529"/>
    <w:rsid w:val="00630943"/>
    <w:rsid w:val="00631CFF"/>
    <w:rsid w:val="00632ACB"/>
    <w:rsid w:val="006346C7"/>
    <w:rsid w:val="00634706"/>
    <w:rsid w:val="00634F25"/>
    <w:rsid w:val="00637704"/>
    <w:rsid w:val="006407DB"/>
    <w:rsid w:val="00642B9D"/>
    <w:rsid w:val="006451E4"/>
    <w:rsid w:val="00646D99"/>
    <w:rsid w:val="0065085A"/>
    <w:rsid w:val="006520A1"/>
    <w:rsid w:val="00652181"/>
    <w:rsid w:val="0065262D"/>
    <w:rsid w:val="00654AAA"/>
    <w:rsid w:val="00656910"/>
    <w:rsid w:val="006577FB"/>
    <w:rsid w:val="006606C4"/>
    <w:rsid w:val="006612D4"/>
    <w:rsid w:val="006649EC"/>
    <w:rsid w:val="00664FEB"/>
    <w:rsid w:val="006704A2"/>
    <w:rsid w:val="006717A0"/>
    <w:rsid w:val="006728CE"/>
    <w:rsid w:val="00674B85"/>
    <w:rsid w:val="0067501B"/>
    <w:rsid w:val="00675063"/>
    <w:rsid w:val="0067518E"/>
    <w:rsid w:val="00675568"/>
    <w:rsid w:val="00675C52"/>
    <w:rsid w:val="0067697C"/>
    <w:rsid w:val="00677099"/>
    <w:rsid w:val="00680135"/>
    <w:rsid w:val="00680537"/>
    <w:rsid w:val="00680CE3"/>
    <w:rsid w:val="00682EBD"/>
    <w:rsid w:val="006831CA"/>
    <w:rsid w:val="00683A82"/>
    <w:rsid w:val="00683C21"/>
    <w:rsid w:val="006877B6"/>
    <w:rsid w:val="00687B05"/>
    <w:rsid w:val="0069055A"/>
    <w:rsid w:val="00695449"/>
    <w:rsid w:val="006977EE"/>
    <w:rsid w:val="006A2487"/>
    <w:rsid w:val="006A28AD"/>
    <w:rsid w:val="006A3AAC"/>
    <w:rsid w:val="006A5282"/>
    <w:rsid w:val="006A56A0"/>
    <w:rsid w:val="006A597D"/>
    <w:rsid w:val="006A7A2A"/>
    <w:rsid w:val="006B1C67"/>
    <w:rsid w:val="006B3F85"/>
    <w:rsid w:val="006B4477"/>
    <w:rsid w:val="006B5324"/>
    <w:rsid w:val="006B62BD"/>
    <w:rsid w:val="006C1AF1"/>
    <w:rsid w:val="006C1BA2"/>
    <w:rsid w:val="006C1C1D"/>
    <w:rsid w:val="006C1C84"/>
    <w:rsid w:val="006C1D31"/>
    <w:rsid w:val="006C3929"/>
    <w:rsid w:val="006C3CAF"/>
    <w:rsid w:val="006C66D8"/>
    <w:rsid w:val="006C77C9"/>
    <w:rsid w:val="006D0B63"/>
    <w:rsid w:val="006D137E"/>
    <w:rsid w:val="006D1E24"/>
    <w:rsid w:val="006D2DB1"/>
    <w:rsid w:val="006D3E01"/>
    <w:rsid w:val="006D4058"/>
    <w:rsid w:val="006D5076"/>
    <w:rsid w:val="006D56A2"/>
    <w:rsid w:val="006D5A27"/>
    <w:rsid w:val="006D7BDE"/>
    <w:rsid w:val="006E0D44"/>
    <w:rsid w:val="006E1417"/>
    <w:rsid w:val="006E1AF9"/>
    <w:rsid w:val="006E206B"/>
    <w:rsid w:val="006E24F9"/>
    <w:rsid w:val="006E3E38"/>
    <w:rsid w:val="006E59AE"/>
    <w:rsid w:val="006E69FF"/>
    <w:rsid w:val="006E6B13"/>
    <w:rsid w:val="006E7695"/>
    <w:rsid w:val="006E7D23"/>
    <w:rsid w:val="006F1585"/>
    <w:rsid w:val="006F36E1"/>
    <w:rsid w:val="006F4AD5"/>
    <w:rsid w:val="006F6A2C"/>
    <w:rsid w:val="006F72B2"/>
    <w:rsid w:val="0070279A"/>
    <w:rsid w:val="00702DBC"/>
    <w:rsid w:val="00703EDA"/>
    <w:rsid w:val="007046CE"/>
    <w:rsid w:val="007078BE"/>
    <w:rsid w:val="00710201"/>
    <w:rsid w:val="0071205A"/>
    <w:rsid w:val="007121F0"/>
    <w:rsid w:val="00712540"/>
    <w:rsid w:val="0071303D"/>
    <w:rsid w:val="00713939"/>
    <w:rsid w:val="00713EEA"/>
    <w:rsid w:val="007145B2"/>
    <w:rsid w:val="00716CAF"/>
    <w:rsid w:val="0071730A"/>
    <w:rsid w:val="00720022"/>
    <w:rsid w:val="00720A02"/>
    <w:rsid w:val="00720DC1"/>
    <w:rsid w:val="00722A88"/>
    <w:rsid w:val="00722B57"/>
    <w:rsid w:val="007233F7"/>
    <w:rsid w:val="007256D6"/>
    <w:rsid w:val="007260E6"/>
    <w:rsid w:val="00726793"/>
    <w:rsid w:val="007274A5"/>
    <w:rsid w:val="00727847"/>
    <w:rsid w:val="0073329F"/>
    <w:rsid w:val="007342B5"/>
    <w:rsid w:val="00734A5B"/>
    <w:rsid w:val="00734C61"/>
    <w:rsid w:val="007353E2"/>
    <w:rsid w:val="007357D1"/>
    <w:rsid w:val="007357FB"/>
    <w:rsid w:val="00735BE6"/>
    <w:rsid w:val="0074106D"/>
    <w:rsid w:val="00742681"/>
    <w:rsid w:val="00742E94"/>
    <w:rsid w:val="00744E76"/>
    <w:rsid w:val="00745B92"/>
    <w:rsid w:val="00745CAE"/>
    <w:rsid w:val="00746CBB"/>
    <w:rsid w:val="0075014E"/>
    <w:rsid w:val="007529E7"/>
    <w:rsid w:val="007559F0"/>
    <w:rsid w:val="00756B0A"/>
    <w:rsid w:val="00757385"/>
    <w:rsid w:val="00757857"/>
    <w:rsid w:val="00757B1C"/>
    <w:rsid w:val="00757D40"/>
    <w:rsid w:val="007608FC"/>
    <w:rsid w:val="00762E86"/>
    <w:rsid w:val="00763C95"/>
    <w:rsid w:val="007669BF"/>
    <w:rsid w:val="007708A1"/>
    <w:rsid w:val="0077233A"/>
    <w:rsid w:val="007737D6"/>
    <w:rsid w:val="00774580"/>
    <w:rsid w:val="00774796"/>
    <w:rsid w:val="0077580C"/>
    <w:rsid w:val="00775936"/>
    <w:rsid w:val="00776DD5"/>
    <w:rsid w:val="0077788C"/>
    <w:rsid w:val="007801CE"/>
    <w:rsid w:val="00780E18"/>
    <w:rsid w:val="00781F0F"/>
    <w:rsid w:val="007823D3"/>
    <w:rsid w:val="007848D6"/>
    <w:rsid w:val="00784CA5"/>
    <w:rsid w:val="00786DC3"/>
    <w:rsid w:val="0078727C"/>
    <w:rsid w:val="0079049D"/>
    <w:rsid w:val="0079190B"/>
    <w:rsid w:val="00791F23"/>
    <w:rsid w:val="00792204"/>
    <w:rsid w:val="00793153"/>
    <w:rsid w:val="00793749"/>
    <w:rsid w:val="00793B53"/>
    <w:rsid w:val="00793DC5"/>
    <w:rsid w:val="007946AB"/>
    <w:rsid w:val="0079796C"/>
    <w:rsid w:val="007A0D32"/>
    <w:rsid w:val="007A0FB9"/>
    <w:rsid w:val="007A2186"/>
    <w:rsid w:val="007A37CC"/>
    <w:rsid w:val="007A4044"/>
    <w:rsid w:val="007A76B3"/>
    <w:rsid w:val="007A773E"/>
    <w:rsid w:val="007A7C64"/>
    <w:rsid w:val="007B0CDD"/>
    <w:rsid w:val="007B0DDC"/>
    <w:rsid w:val="007B18D8"/>
    <w:rsid w:val="007B39E7"/>
    <w:rsid w:val="007B55D5"/>
    <w:rsid w:val="007B5FC9"/>
    <w:rsid w:val="007B6095"/>
    <w:rsid w:val="007B7937"/>
    <w:rsid w:val="007B7D6D"/>
    <w:rsid w:val="007C095F"/>
    <w:rsid w:val="007C0E00"/>
    <w:rsid w:val="007C206C"/>
    <w:rsid w:val="007C26C6"/>
    <w:rsid w:val="007C2DD0"/>
    <w:rsid w:val="007C370E"/>
    <w:rsid w:val="007C4460"/>
    <w:rsid w:val="007C5CA9"/>
    <w:rsid w:val="007C69E0"/>
    <w:rsid w:val="007C7250"/>
    <w:rsid w:val="007D0367"/>
    <w:rsid w:val="007D1649"/>
    <w:rsid w:val="007D2132"/>
    <w:rsid w:val="007D2C91"/>
    <w:rsid w:val="007D2DCF"/>
    <w:rsid w:val="007D5642"/>
    <w:rsid w:val="007D5A3A"/>
    <w:rsid w:val="007D64A6"/>
    <w:rsid w:val="007D7806"/>
    <w:rsid w:val="007E0477"/>
    <w:rsid w:val="007E3E29"/>
    <w:rsid w:val="007E4A4E"/>
    <w:rsid w:val="007E7057"/>
    <w:rsid w:val="007F2825"/>
    <w:rsid w:val="007F4289"/>
    <w:rsid w:val="007F54AE"/>
    <w:rsid w:val="007F63F5"/>
    <w:rsid w:val="007F6CB6"/>
    <w:rsid w:val="007F6E0B"/>
    <w:rsid w:val="007F6FF4"/>
    <w:rsid w:val="007F72F5"/>
    <w:rsid w:val="00800AD4"/>
    <w:rsid w:val="00800B6F"/>
    <w:rsid w:val="00800D2C"/>
    <w:rsid w:val="008014B6"/>
    <w:rsid w:val="0080219B"/>
    <w:rsid w:val="008028A4"/>
    <w:rsid w:val="00803E28"/>
    <w:rsid w:val="008050E0"/>
    <w:rsid w:val="00806655"/>
    <w:rsid w:val="00806BCC"/>
    <w:rsid w:val="00807CFA"/>
    <w:rsid w:val="00807D12"/>
    <w:rsid w:val="0081161A"/>
    <w:rsid w:val="00812DE1"/>
    <w:rsid w:val="00813245"/>
    <w:rsid w:val="00814FDD"/>
    <w:rsid w:val="0081615D"/>
    <w:rsid w:val="00816A45"/>
    <w:rsid w:val="00816A8C"/>
    <w:rsid w:val="008171E6"/>
    <w:rsid w:val="008203FE"/>
    <w:rsid w:val="008215AF"/>
    <w:rsid w:val="00821C65"/>
    <w:rsid w:val="00821DF4"/>
    <w:rsid w:val="00822030"/>
    <w:rsid w:val="0082251E"/>
    <w:rsid w:val="00823BE5"/>
    <w:rsid w:val="00824D90"/>
    <w:rsid w:val="0082671A"/>
    <w:rsid w:val="00826B42"/>
    <w:rsid w:val="008277E9"/>
    <w:rsid w:val="00830001"/>
    <w:rsid w:val="008303A8"/>
    <w:rsid w:val="008307EB"/>
    <w:rsid w:val="00831C2F"/>
    <w:rsid w:val="0083340C"/>
    <w:rsid w:val="00834329"/>
    <w:rsid w:val="00840DF3"/>
    <w:rsid w:val="00841E8B"/>
    <w:rsid w:val="0084208F"/>
    <w:rsid w:val="0084483F"/>
    <w:rsid w:val="00844AF2"/>
    <w:rsid w:val="00845C2F"/>
    <w:rsid w:val="00845CA5"/>
    <w:rsid w:val="008461B0"/>
    <w:rsid w:val="00846FAE"/>
    <w:rsid w:val="00847201"/>
    <w:rsid w:val="00847978"/>
    <w:rsid w:val="00847B03"/>
    <w:rsid w:val="008500F9"/>
    <w:rsid w:val="008503D8"/>
    <w:rsid w:val="00850A39"/>
    <w:rsid w:val="00850F84"/>
    <w:rsid w:val="00855B5A"/>
    <w:rsid w:val="00860877"/>
    <w:rsid w:val="00864129"/>
    <w:rsid w:val="008641C2"/>
    <w:rsid w:val="00864405"/>
    <w:rsid w:val="00864918"/>
    <w:rsid w:val="00864A32"/>
    <w:rsid w:val="00866045"/>
    <w:rsid w:val="00866FFE"/>
    <w:rsid w:val="008671F1"/>
    <w:rsid w:val="008700FE"/>
    <w:rsid w:val="0087189E"/>
    <w:rsid w:val="00872041"/>
    <w:rsid w:val="00872230"/>
    <w:rsid w:val="0087228D"/>
    <w:rsid w:val="00872E2A"/>
    <w:rsid w:val="00873E32"/>
    <w:rsid w:val="00875649"/>
    <w:rsid w:val="00875BF7"/>
    <w:rsid w:val="008768CA"/>
    <w:rsid w:val="00876A65"/>
    <w:rsid w:val="00876F06"/>
    <w:rsid w:val="0087793B"/>
    <w:rsid w:val="00877EF9"/>
    <w:rsid w:val="00880559"/>
    <w:rsid w:val="0088082A"/>
    <w:rsid w:val="008815B4"/>
    <w:rsid w:val="00883C90"/>
    <w:rsid w:val="00885ED3"/>
    <w:rsid w:val="008863E3"/>
    <w:rsid w:val="00887364"/>
    <w:rsid w:val="00892C44"/>
    <w:rsid w:val="0089429B"/>
    <w:rsid w:val="00894776"/>
    <w:rsid w:val="00895782"/>
    <w:rsid w:val="00897055"/>
    <w:rsid w:val="00897F66"/>
    <w:rsid w:val="008A0F06"/>
    <w:rsid w:val="008A1B05"/>
    <w:rsid w:val="008A1BE4"/>
    <w:rsid w:val="008A1C52"/>
    <w:rsid w:val="008A2FDD"/>
    <w:rsid w:val="008A3238"/>
    <w:rsid w:val="008A57FE"/>
    <w:rsid w:val="008A5B56"/>
    <w:rsid w:val="008A7646"/>
    <w:rsid w:val="008B1924"/>
    <w:rsid w:val="008B2596"/>
    <w:rsid w:val="008B3CC9"/>
    <w:rsid w:val="008B5306"/>
    <w:rsid w:val="008C04E4"/>
    <w:rsid w:val="008C0CA9"/>
    <w:rsid w:val="008C0FBC"/>
    <w:rsid w:val="008C3F0C"/>
    <w:rsid w:val="008C4FFA"/>
    <w:rsid w:val="008C74B1"/>
    <w:rsid w:val="008D08CB"/>
    <w:rsid w:val="008D0F21"/>
    <w:rsid w:val="008D1BEC"/>
    <w:rsid w:val="008D29CC"/>
    <w:rsid w:val="008D2E4D"/>
    <w:rsid w:val="008D3E4A"/>
    <w:rsid w:val="008D446F"/>
    <w:rsid w:val="008D5077"/>
    <w:rsid w:val="008D6D76"/>
    <w:rsid w:val="008E00FF"/>
    <w:rsid w:val="008E15EC"/>
    <w:rsid w:val="008E34D8"/>
    <w:rsid w:val="008E3813"/>
    <w:rsid w:val="008E41D4"/>
    <w:rsid w:val="008E4BC7"/>
    <w:rsid w:val="008E4E9B"/>
    <w:rsid w:val="008E5FC6"/>
    <w:rsid w:val="008E64C8"/>
    <w:rsid w:val="008F0E42"/>
    <w:rsid w:val="008F1893"/>
    <w:rsid w:val="008F19D8"/>
    <w:rsid w:val="008F20E1"/>
    <w:rsid w:val="008F2A9C"/>
    <w:rsid w:val="008F353E"/>
    <w:rsid w:val="008F396F"/>
    <w:rsid w:val="008F5FBA"/>
    <w:rsid w:val="008F6649"/>
    <w:rsid w:val="0090271F"/>
    <w:rsid w:val="00902DB9"/>
    <w:rsid w:val="00902E8C"/>
    <w:rsid w:val="0090466A"/>
    <w:rsid w:val="009066F9"/>
    <w:rsid w:val="00911238"/>
    <w:rsid w:val="009124A3"/>
    <w:rsid w:val="00912F37"/>
    <w:rsid w:val="009145DF"/>
    <w:rsid w:val="009145EC"/>
    <w:rsid w:val="00916508"/>
    <w:rsid w:val="009178EF"/>
    <w:rsid w:val="00920C7D"/>
    <w:rsid w:val="00921689"/>
    <w:rsid w:val="00922EA9"/>
    <w:rsid w:val="00923391"/>
    <w:rsid w:val="00923DBE"/>
    <w:rsid w:val="009273A5"/>
    <w:rsid w:val="00927F51"/>
    <w:rsid w:val="0093195C"/>
    <w:rsid w:val="009330E0"/>
    <w:rsid w:val="00933109"/>
    <w:rsid w:val="009344F5"/>
    <w:rsid w:val="00934865"/>
    <w:rsid w:val="00934EB9"/>
    <w:rsid w:val="00934FC0"/>
    <w:rsid w:val="00935A96"/>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82B"/>
    <w:rsid w:val="00946DEB"/>
    <w:rsid w:val="0095157A"/>
    <w:rsid w:val="00952833"/>
    <w:rsid w:val="00952E67"/>
    <w:rsid w:val="00954AF8"/>
    <w:rsid w:val="00955319"/>
    <w:rsid w:val="00961B32"/>
    <w:rsid w:val="00963488"/>
    <w:rsid w:val="0096424B"/>
    <w:rsid w:val="00964D06"/>
    <w:rsid w:val="0096596E"/>
    <w:rsid w:val="00966691"/>
    <w:rsid w:val="00966DEB"/>
    <w:rsid w:val="00966E30"/>
    <w:rsid w:val="0096725D"/>
    <w:rsid w:val="00970597"/>
    <w:rsid w:val="00970DB3"/>
    <w:rsid w:val="0097132B"/>
    <w:rsid w:val="00971ABE"/>
    <w:rsid w:val="00971DC5"/>
    <w:rsid w:val="009742C1"/>
    <w:rsid w:val="00974BB0"/>
    <w:rsid w:val="009765D0"/>
    <w:rsid w:val="0097674C"/>
    <w:rsid w:val="00976817"/>
    <w:rsid w:val="00980285"/>
    <w:rsid w:val="00980338"/>
    <w:rsid w:val="0098081F"/>
    <w:rsid w:val="00982CDF"/>
    <w:rsid w:val="00982D3E"/>
    <w:rsid w:val="00984843"/>
    <w:rsid w:val="00984F6F"/>
    <w:rsid w:val="0098533F"/>
    <w:rsid w:val="00986AC6"/>
    <w:rsid w:val="0098705D"/>
    <w:rsid w:val="0098754B"/>
    <w:rsid w:val="00991F43"/>
    <w:rsid w:val="00994C54"/>
    <w:rsid w:val="009970D2"/>
    <w:rsid w:val="00997BD7"/>
    <w:rsid w:val="009A095A"/>
    <w:rsid w:val="009A0AF3"/>
    <w:rsid w:val="009A380F"/>
    <w:rsid w:val="009A44A3"/>
    <w:rsid w:val="009A4AED"/>
    <w:rsid w:val="009A4FB7"/>
    <w:rsid w:val="009A4FF9"/>
    <w:rsid w:val="009A5E2E"/>
    <w:rsid w:val="009A73F0"/>
    <w:rsid w:val="009B07CD"/>
    <w:rsid w:val="009B0F56"/>
    <w:rsid w:val="009B19F2"/>
    <w:rsid w:val="009B285C"/>
    <w:rsid w:val="009B2D7B"/>
    <w:rsid w:val="009B337E"/>
    <w:rsid w:val="009B3884"/>
    <w:rsid w:val="009B544D"/>
    <w:rsid w:val="009B5D9A"/>
    <w:rsid w:val="009B6529"/>
    <w:rsid w:val="009B7000"/>
    <w:rsid w:val="009B7011"/>
    <w:rsid w:val="009B7121"/>
    <w:rsid w:val="009B7BAE"/>
    <w:rsid w:val="009C0DF0"/>
    <w:rsid w:val="009C19E9"/>
    <w:rsid w:val="009C2476"/>
    <w:rsid w:val="009C2C22"/>
    <w:rsid w:val="009C3546"/>
    <w:rsid w:val="009C3706"/>
    <w:rsid w:val="009C7814"/>
    <w:rsid w:val="009D1C1E"/>
    <w:rsid w:val="009D1DE5"/>
    <w:rsid w:val="009D2097"/>
    <w:rsid w:val="009D23B6"/>
    <w:rsid w:val="009D2F24"/>
    <w:rsid w:val="009D2F38"/>
    <w:rsid w:val="009D41FB"/>
    <w:rsid w:val="009D600B"/>
    <w:rsid w:val="009D74A6"/>
    <w:rsid w:val="009D7A04"/>
    <w:rsid w:val="009E0339"/>
    <w:rsid w:val="009E0352"/>
    <w:rsid w:val="009E0626"/>
    <w:rsid w:val="009E1209"/>
    <w:rsid w:val="009E338E"/>
    <w:rsid w:val="009E3683"/>
    <w:rsid w:val="009E3FBE"/>
    <w:rsid w:val="009E420A"/>
    <w:rsid w:val="009E5699"/>
    <w:rsid w:val="009E5999"/>
    <w:rsid w:val="009E5F9D"/>
    <w:rsid w:val="009E675D"/>
    <w:rsid w:val="009E739C"/>
    <w:rsid w:val="009E7788"/>
    <w:rsid w:val="009F18B0"/>
    <w:rsid w:val="009F2D07"/>
    <w:rsid w:val="009F3A04"/>
    <w:rsid w:val="009F4506"/>
    <w:rsid w:val="009F6779"/>
    <w:rsid w:val="009F77BB"/>
    <w:rsid w:val="00A0318F"/>
    <w:rsid w:val="00A035B2"/>
    <w:rsid w:val="00A06FA7"/>
    <w:rsid w:val="00A10F02"/>
    <w:rsid w:val="00A1115F"/>
    <w:rsid w:val="00A11678"/>
    <w:rsid w:val="00A12D6A"/>
    <w:rsid w:val="00A146C9"/>
    <w:rsid w:val="00A151EB"/>
    <w:rsid w:val="00A17EC6"/>
    <w:rsid w:val="00A204CA"/>
    <w:rsid w:val="00A20F21"/>
    <w:rsid w:val="00A22D35"/>
    <w:rsid w:val="00A235EB"/>
    <w:rsid w:val="00A2423B"/>
    <w:rsid w:val="00A24762"/>
    <w:rsid w:val="00A24F0C"/>
    <w:rsid w:val="00A2658C"/>
    <w:rsid w:val="00A26B05"/>
    <w:rsid w:val="00A31E01"/>
    <w:rsid w:val="00A32C6D"/>
    <w:rsid w:val="00A34340"/>
    <w:rsid w:val="00A351EC"/>
    <w:rsid w:val="00A35482"/>
    <w:rsid w:val="00A3703E"/>
    <w:rsid w:val="00A40340"/>
    <w:rsid w:val="00A42D80"/>
    <w:rsid w:val="00A43AFA"/>
    <w:rsid w:val="00A43B8D"/>
    <w:rsid w:val="00A44DAB"/>
    <w:rsid w:val="00A4509A"/>
    <w:rsid w:val="00A45552"/>
    <w:rsid w:val="00A46394"/>
    <w:rsid w:val="00A47F8C"/>
    <w:rsid w:val="00A50A8B"/>
    <w:rsid w:val="00A50AC4"/>
    <w:rsid w:val="00A53724"/>
    <w:rsid w:val="00A55C2F"/>
    <w:rsid w:val="00A5665B"/>
    <w:rsid w:val="00A568AE"/>
    <w:rsid w:val="00A6077D"/>
    <w:rsid w:val="00A61054"/>
    <w:rsid w:val="00A61668"/>
    <w:rsid w:val="00A64183"/>
    <w:rsid w:val="00A6488F"/>
    <w:rsid w:val="00A66404"/>
    <w:rsid w:val="00A66D4B"/>
    <w:rsid w:val="00A67583"/>
    <w:rsid w:val="00A7114B"/>
    <w:rsid w:val="00A72676"/>
    <w:rsid w:val="00A73AC5"/>
    <w:rsid w:val="00A7417C"/>
    <w:rsid w:val="00A76041"/>
    <w:rsid w:val="00A76D58"/>
    <w:rsid w:val="00A77592"/>
    <w:rsid w:val="00A8076A"/>
    <w:rsid w:val="00A82082"/>
    <w:rsid w:val="00A82346"/>
    <w:rsid w:val="00A8353B"/>
    <w:rsid w:val="00A83DB3"/>
    <w:rsid w:val="00A85AB8"/>
    <w:rsid w:val="00A868BB"/>
    <w:rsid w:val="00A86B08"/>
    <w:rsid w:val="00A86DA9"/>
    <w:rsid w:val="00A90026"/>
    <w:rsid w:val="00A903DF"/>
    <w:rsid w:val="00A9185A"/>
    <w:rsid w:val="00A9240E"/>
    <w:rsid w:val="00A94EB8"/>
    <w:rsid w:val="00A953EA"/>
    <w:rsid w:val="00A95974"/>
    <w:rsid w:val="00A95CF8"/>
    <w:rsid w:val="00A9671C"/>
    <w:rsid w:val="00A97E69"/>
    <w:rsid w:val="00AA1553"/>
    <w:rsid w:val="00AA1A02"/>
    <w:rsid w:val="00AA3027"/>
    <w:rsid w:val="00AA3612"/>
    <w:rsid w:val="00AA3DB5"/>
    <w:rsid w:val="00AA3F6E"/>
    <w:rsid w:val="00AA5AE0"/>
    <w:rsid w:val="00AA6373"/>
    <w:rsid w:val="00AA65FF"/>
    <w:rsid w:val="00AA697F"/>
    <w:rsid w:val="00AB4710"/>
    <w:rsid w:val="00AB47F6"/>
    <w:rsid w:val="00AB6DF3"/>
    <w:rsid w:val="00AB7714"/>
    <w:rsid w:val="00AC37AC"/>
    <w:rsid w:val="00AC3917"/>
    <w:rsid w:val="00AC5906"/>
    <w:rsid w:val="00AC7C4A"/>
    <w:rsid w:val="00AD0D71"/>
    <w:rsid w:val="00AD3B20"/>
    <w:rsid w:val="00AD4AF4"/>
    <w:rsid w:val="00AD4F6D"/>
    <w:rsid w:val="00AD5F89"/>
    <w:rsid w:val="00AD6E58"/>
    <w:rsid w:val="00AD793D"/>
    <w:rsid w:val="00AE0BAC"/>
    <w:rsid w:val="00AE15CA"/>
    <w:rsid w:val="00AE2112"/>
    <w:rsid w:val="00AE2BDC"/>
    <w:rsid w:val="00AE341B"/>
    <w:rsid w:val="00AE4679"/>
    <w:rsid w:val="00AE556F"/>
    <w:rsid w:val="00AF1675"/>
    <w:rsid w:val="00AF199D"/>
    <w:rsid w:val="00AF20A4"/>
    <w:rsid w:val="00AF267E"/>
    <w:rsid w:val="00AF5CC7"/>
    <w:rsid w:val="00AF6855"/>
    <w:rsid w:val="00AF6889"/>
    <w:rsid w:val="00AF6C5D"/>
    <w:rsid w:val="00B00B26"/>
    <w:rsid w:val="00B03D14"/>
    <w:rsid w:val="00B04CCB"/>
    <w:rsid w:val="00B04DAE"/>
    <w:rsid w:val="00B05962"/>
    <w:rsid w:val="00B062C2"/>
    <w:rsid w:val="00B06A8A"/>
    <w:rsid w:val="00B07C77"/>
    <w:rsid w:val="00B125E1"/>
    <w:rsid w:val="00B15156"/>
    <w:rsid w:val="00B15449"/>
    <w:rsid w:val="00B15949"/>
    <w:rsid w:val="00B15EA6"/>
    <w:rsid w:val="00B16B8B"/>
    <w:rsid w:val="00B170D0"/>
    <w:rsid w:val="00B20AC6"/>
    <w:rsid w:val="00B21356"/>
    <w:rsid w:val="00B21D5B"/>
    <w:rsid w:val="00B228F7"/>
    <w:rsid w:val="00B22D79"/>
    <w:rsid w:val="00B23132"/>
    <w:rsid w:val="00B24904"/>
    <w:rsid w:val="00B25010"/>
    <w:rsid w:val="00B25405"/>
    <w:rsid w:val="00B25A74"/>
    <w:rsid w:val="00B2662D"/>
    <w:rsid w:val="00B26CA9"/>
    <w:rsid w:val="00B26F27"/>
    <w:rsid w:val="00B27303"/>
    <w:rsid w:val="00B27C73"/>
    <w:rsid w:val="00B30725"/>
    <w:rsid w:val="00B31101"/>
    <w:rsid w:val="00B32B5E"/>
    <w:rsid w:val="00B32B92"/>
    <w:rsid w:val="00B34629"/>
    <w:rsid w:val="00B3481D"/>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5670"/>
    <w:rsid w:val="00B56085"/>
    <w:rsid w:val="00B568FD"/>
    <w:rsid w:val="00B569DD"/>
    <w:rsid w:val="00B5736A"/>
    <w:rsid w:val="00B57F34"/>
    <w:rsid w:val="00B6026F"/>
    <w:rsid w:val="00B632F8"/>
    <w:rsid w:val="00B64CAD"/>
    <w:rsid w:val="00B657B8"/>
    <w:rsid w:val="00B706CD"/>
    <w:rsid w:val="00B72F69"/>
    <w:rsid w:val="00B732DE"/>
    <w:rsid w:val="00B741E7"/>
    <w:rsid w:val="00B744AB"/>
    <w:rsid w:val="00B756F8"/>
    <w:rsid w:val="00B75C3E"/>
    <w:rsid w:val="00B7638B"/>
    <w:rsid w:val="00B76AB1"/>
    <w:rsid w:val="00B76E87"/>
    <w:rsid w:val="00B81C73"/>
    <w:rsid w:val="00B82813"/>
    <w:rsid w:val="00B82E3A"/>
    <w:rsid w:val="00B840DA"/>
    <w:rsid w:val="00B876D1"/>
    <w:rsid w:val="00B87832"/>
    <w:rsid w:val="00B90649"/>
    <w:rsid w:val="00B90EE6"/>
    <w:rsid w:val="00B916F7"/>
    <w:rsid w:val="00B91A33"/>
    <w:rsid w:val="00B9251D"/>
    <w:rsid w:val="00B947C0"/>
    <w:rsid w:val="00B95523"/>
    <w:rsid w:val="00B968F0"/>
    <w:rsid w:val="00BA0C61"/>
    <w:rsid w:val="00BA1063"/>
    <w:rsid w:val="00BA1585"/>
    <w:rsid w:val="00BA164D"/>
    <w:rsid w:val="00BA1F61"/>
    <w:rsid w:val="00BA3A5D"/>
    <w:rsid w:val="00BA5C6D"/>
    <w:rsid w:val="00BA6DF7"/>
    <w:rsid w:val="00BA7A7F"/>
    <w:rsid w:val="00BB0B22"/>
    <w:rsid w:val="00BB1F02"/>
    <w:rsid w:val="00BB21D2"/>
    <w:rsid w:val="00BB4E4B"/>
    <w:rsid w:val="00BB62E6"/>
    <w:rsid w:val="00BB73A9"/>
    <w:rsid w:val="00BC0203"/>
    <w:rsid w:val="00BC035B"/>
    <w:rsid w:val="00BC054C"/>
    <w:rsid w:val="00BC162F"/>
    <w:rsid w:val="00BC3555"/>
    <w:rsid w:val="00BC4D38"/>
    <w:rsid w:val="00BC70B1"/>
    <w:rsid w:val="00BD398E"/>
    <w:rsid w:val="00BD3AD5"/>
    <w:rsid w:val="00BD419C"/>
    <w:rsid w:val="00BD4333"/>
    <w:rsid w:val="00BD6457"/>
    <w:rsid w:val="00BD7480"/>
    <w:rsid w:val="00BD76BF"/>
    <w:rsid w:val="00BE031B"/>
    <w:rsid w:val="00BE0F8E"/>
    <w:rsid w:val="00BE19C7"/>
    <w:rsid w:val="00BE2478"/>
    <w:rsid w:val="00BE4268"/>
    <w:rsid w:val="00BE512D"/>
    <w:rsid w:val="00BF2586"/>
    <w:rsid w:val="00BF4F77"/>
    <w:rsid w:val="00BF5D46"/>
    <w:rsid w:val="00BF629E"/>
    <w:rsid w:val="00BF6596"/>
    <w:rsid w:val="00BF68BE"/>
    <w:rsid w:val="00C00581"/>
    <w:rsid w:val="00C015B5"/>
    <w:rsid w:val="00C019C0"/>
    <w:rsid w:val="00C035B6"/>
    <w:rsid w:val="00C039DB"/>
    <w:rsid w:val="00C04CD9"/>
    <w:rsid w:val="00C05A26"/>
    <w:rsid w:val="00C05B5E"/>
    <w:rsid w:val="00C072AD"/>
    <w:rsid w:val="00C10D08"/>
    <w:rsid w:val="00C10D49"/>
    <w:rsid w:val="00C126CE"/>
    <w:rsid w:val="00C12B51"/>
    <w:rsid w:val="00C132A5"/>
    <w:rsid w:val="00C1497E"/>
    <w:rsid w:val="00C2087D"/>
    <w:rsid w:val="00C21770"/>
    <w:rsid w:val="00C23102"/>
    <w:rsid w:val="00C23252"/>
    <w:rsid w:val="00C24392"/>
    <w:rsid w:val="00C2453E"/>
    <w:rsid w:val="00C24650"/>
    <w:rsid w:val="00C27634"/>
    <w:rsid w:val="00C278B7"/>
    <w:rsid w:val="00C31BA3"/>
    <w:rsid w:val="00C31EFB"/>
    <w:rsid w:val="00C33079"/>
    <w:rsid w:val="00C34CC6"/>
    <w:rsid w:val="00C34E73"/>
    <w:rsid w:val="00C3548B"/>
    <w:rsid w:val="00C35E93"/>
    <w:rsid w:val="00C36091"/>
    <w:rsid w:val="00C40309"/>
    <w:rsid w:val="00C40C01"/>
    <w:rsid w:val="00C4113F"/>
    <w:rsid w:val="00C418B7"/>
    <w:rsid w:val="00C41AFF"/>
    <w:rsid w:val="00C43EA1"/>
    <w:rsid w:val="00C46603"/>
    <w:rsid w:val="00C46F43"/>
    <w:rsid w:val="00C47F88"/>
    <w:rsid w:val="00C51EE4"/>
    <w:rsid w:val="00C52334"/>
    <w:rsid w:val="00C55079"/>
    <w:rsid w:val="00C5681A"/>
    <w:rsid w:val="00C61310"/>
    <w:rsid w:val="00C6244D"/>
    <w:rsid w:val="00C631C9"/>
    <w:rsid w:val="00C639BE"/>
    <w:rsid w:val="00C63CD0"/>
    <w:rsid w:val="00C654BD"/>
    <w:rsid w:val="00C665D8"/>
    <w:rsid w:val="00C709B6"/>
    <w:rsid w:val="00C71BAC"/>
    <w:rsid w:val="00C7231B"/>
    <w:rsid w:val="00C726E9"/>
    <w:rsid w:val="00C7345E"/>
    <w:rsid w:val="00C73605"/>
    <w:rsid w:val="00C73CFF"/>
    <w:rsid w:val="00C74537"/>
    <w:rsid w:val="00C771D4"/>
    <w:rsid w:val="00C826CF"/>
    <w:rsid w:val="00C82B37"/>
    <w:rsid w:val="00C8366F"/>
    <w:rsid w:val="00C83A13"/>
    <w:rsid w:val="00C852C9"/>
    <w:rsid w:val="00C864F5"/>
    <w:rsid w:val="00C9068C"/>
    <w:rsid w:val="00C90ED5"/>
    <w:rsid w:val="00C91034"/>
    <w:rsid w:val="00C92967"/>
    <w:rsid w:val="00C93A18"/>
    <w:rsid w:val="00C95C4B"/>
    <w:rsid w:val="00C9650D"/>
    <w:rsid w:val="00C97417"/>
    <w:rsid w:val="00CA1083"/>
    <w:rsid w:val="00CA32DA"/>
    <w:rsid w:val="00CA3D0C"/>
    <w:rsid w:val="00CA3E88"/>
    <w:rsid w:val="00CA47A4"/>
    <w:rsid w:val="00CA654B"/>
    <w:rsid w:val="00CA7962"/>
    <w:rsid w:val="00CB14AB"/>
    <w:rsid w:val="00CB2116"/>
    <w:rsid w:val="00CB2169"/>
    <w:rsid w:val="00CB37A6"/>
    <w:rsid w:val="00CB543F"/>
    <w:rsid w:val="00CB5D92"/>
    <w:rsid w:val="00CB69AB"/>
    <w:rsid w:val="00CB6A74"/>
    <w:rsid w:val="00CB6F5B"/>
    <w:rsid w:val="00CC05FB"/>
    <w:rsid w:val="00CC2754"/>
    <w:rsid w:val="00CC3F3C"/>
    <w:rsid w:val="00CC7EEA"/>
    <w:rsid w:val="00CD00FE"/>
    <w:rsid w:val="00CD117E"/>
    <w:rsid w:val="00CD12AD"/>
    <w:rsid w:val="00CD19AB"/>
    <w:rsid w:val="00CD2B84"/>
    <w:rsid w:val="00CD4C7B"/>
    <w:rsid w:val="00CD5795"/>
    <w:rsid w:val="00CD6E01"/>
    <w:rsid w:val="00CD7707"/>
    <w:rsid w:val="00CE163B"/>
    <w:rsid w:val="00CE1681"/>
    <w:rsid w:val="00CE172A"/>
    <w:rsid w:val="00CE27F4"/>
    <w:rsid w:val="00CE29EF"/>
    <w:rsid w:val="00CE2CEE"/>
    <w:rsid w:val="00CE3230"/>
    <w:rsid w:val="00CE5AFB"/>
    <w:rsid w:val="00CE5D7F"/>
    <w:rsid w:val="00CE6242"/>
    <w:rsid w:val="00CE6889"/>
    <w:rsid w:val="00CE70CB"/>
    <w:rsid w:val="00CE75DF"/>
    <w:rsid w:val="00CE7ABA"/>
    <w:rsid w:val="00CF1AC7"/>
    <w:rsid w:val="00CF3640"/>
    <w:rsid w:val="00CF4E72"/>
    <w:rsid w:val="00CF4F2A"/>
    <w:rsid w:val="00CF5094"/>
    <w:rsid w:val="00CF58F6"/>
    <w:rsid w:val="00CF60AA"/>
    <w:rsid w:val="00CF6B8D"/>
    <w:rsid w:val="00CF78D8"/>
    <w:rsid w:val="00D02D86"/>
    <w:rsid w:val="00D040BB"/>
    <w:rsid w:val="00D05935"/>
    <w:rsid w:val="00D06C45"/>
    <w:rsid w:val="00D10707"/>
    <w:rsid w:val="00D10B5E"/>
    <w:rsid w:val="00D11512"/>
    <w:rsid w:val="00D1188D"/>
    <w:rsid w:val="00D12062"/>
    <w:rsid w:val="00D13D6D"/>
    <w:rsid w:val="00D13EE4"/>
    <w:rsid w:val="00D145BC"/>
    <w:rsid w:val="00D1491B"/>
    <w:rsid w:val="00D1632C"/>
    <w:rsid w:val="00D17979"/>
    <w:rsid w:val="00D217EC"/>
    <w:rsid w:val="00D21957"/>
    <w:rsid w:val="00D23216"/>
    <w:rsid w:val="00D23377"/>
    <w:rsid w:val="00D24D6A"/>
    <w:rsid w:val="00D2617D"/>
    <w:rsid w:val="00D26182"/>
    <w:rsid w:val="00D30316"/>
    <w:rsid w:val="00D3050D"/>
    <w:rsid w:val="00D31234"/>
    <w:rsid w:val="00D313EB"/>
    <w:rsid w:val="00D31C30"/>
    <w:rsid w:val="00D321F6"/>
    <w:rsid w:val="00D32476"/>
    <w:rsid w:val="00D32C34"/>
    <w:rsid w:val="00D3377B"/>
    <w:rsid w:val="00D33BE3"/>
    <w:rsid w:val="00D34FB4"/>
    <w:rsid w:val="00D36096"/>
    <w:rsid w:val="00D376A1"/>
    <w:rsid w:val="00D3792D"/>
    <w:rsid w:val="00D37CC2"/>
    <w:rsid w:val="00D37F6C"/>
    <w:rsid w:val="00D40C2E"/>
    <w:rsid w:val="00D4268A"/>
    <w:rsid w:val="00D4305B"/>
    <w:rsid w:val="00D43A23"/>
    <w:rsid w:val="00D46373"/>
    <w:rsid w:val="00D4691D"/>
    <w:rsid w:val="00D46E08"/>
    <w:rsid w:val="00D47E35"/>
    <w:rsid w:val="00D504CD"/>
    <w:rsid w:val="00D5063C"/>
    <w:rsid w:val="00D53B01"/>
    <w:rsid w:val="00D53B7A"/>
    <w:rsid w:val="00D53FE0"/>
    <w:rsid w:val="00D55E47"/>
    <w:rsid w:val="00D57BAC"/>
    <w:rsid w:val="00D57C60"/>
    <w:rsid w:val="00D57DAC"/>
    <w:rsid w:val="00D6053F"/>
    <w:rsid w:val="00D609A0"/>
    <w:rsid w:val="00D60FCC"/>
    <w:rsid w:val="00D62E19"/>
    <w:rsid w:val="00D62F8A"/>
    <w:rsid w:val="00D64180"/>
    <w:rsid w:val="00D64929"/>
    <w:rsid w:val="00D65E4C"/>
    <w:rsid w:val="00D66243"/>
    <w:rsid w:val="00D666B2"/>
    <w:rsid w:val="00D667FF"/>
    <w:rsid w:val="00D6728B"/>
    <w:rsid w:val="00D67CD1"/>
    <w:rsid w:val="00D70657"/>
    <w:rsid w:val="00D738D6"/>
    <w:rsid w:val="00D75369"/>
    <w:rsid w:val="00D757DF"/>
    <w:rsid w:val="00D80795"/>
    <w:rsid w:val="00D829A5"/>
    <w:rsid w:val="00D82F3F"/>
    <w:rsid w:val="00D85390"/>
    <w:rsid w:val="00D854BE"/>
    <w:rsid w:val="00D869E5"/>
    <w:rsid w:val="00D86C3B"/>
    <w:rsid w:val="00D87785"/>
    <w:rsid w:val="00D87E00"/>
    <w:rsid w:val="00D90700"/>
    <w:rsid w:val="00D90DD0"/>
    <w:rsid w:val="00D9134D"/>
    <w:rsid w:val="00D913A1"/>
    <w:rsid w:val="00D916EA"/>
    <w:rsid w:val="00D9403B"/>
    <w:rsid w:val="00D966AD"/>
    <w:rsid w:val="00D96D11"/>
    <w:rsid w:val="00D97EC8"/>
    <w:rsid w:val="00DA0591"/>
    <w:rsid w:val="00DA0B9E"/>
    <w:rsid w:val="00DA2F52"/>
    <w:rsid w:val="00DA48EA"/>
    <w:rsid w:val="00DA5157"/>
    <w:rsid w:val="00DA5337"/>
    <w:rsid w:val="00DA53E0"/>
    <w:rsid w:val="00DA5F0A"/>
    <w:rsid w:val="00DA7A03"/>
    <w:rsid w:val="00DB0427"/>
    <w:rsid w:val="00DB0DB8"/>
    <w:rsid w:val="00DB1818"/>
    <w:rsid w:val="00DB42E7"/>
    <w:rsid w:val="00DB51E7"/>
    <w:rsid w:val="00DB7132"/>
    <w:rsid w:val="00DC04F9"/>
    <w:rsid w:val="00DC08C5"/>
    <w:rsid w:val="00DC1E72"/>
    <w:rsid w:val="00DC309B"/>
    <w:rsid w:val="00DC36AA"/>
    <w:rsid w:val="00DC47DA"/>
    <w:rsid w:val="00DC4DA2"/>
    <w:rsid w:val="00DC6F3B"/>
    <w:rsid w:val="00DC7746"/>
    <w:rsid w:val="00DC7D7F"/>
    <w:rsid w:val="00DD3638"/>
    <w:rsid w:val="00DD3809"/>
    <w:rsid w:val="00DD4159"/>
    <w:rsid w:val="00DD65DE"/>
    <w:rsid w:val="00DD6B7F"/>
    <w:rsid w:val="00DD7B32"/>
    <w:rsid w:val="00DD7C62"/>
    <w:rsid w:val="00DE2EDA"/>
    <w:rsid w:val="00DE321C"/>
    <w:rsid w:val="00DE3ABE"/>
    <w:rsid w:val="00DE439D"/>
    <w:rsid w:val="00DE46BF"/>
    <w:rsid w:val="00DE5B34"/>
    <w:rsid w:val="00DE5DB2"/>
    <w:rsid w:val="00DE664A"/>
    <w:rsid w:val="00DE7565"/>
    <w:rsid w:val="00DE794E"/>
    <w:rsid w:val="00DF08BC"/>
    <w:rsid w:val="00DF0CA7"/>
    <w:rsid w:val="00DF0F1C"/>
    <w:rsid w:val="00DF14B1"/>
    <w:rsid w:val="00DF3416"/>
    <w:rsid w:val="00DF3511"/>
    <w:rsid w:val="00DF3A8F"/>
    <w:rsid w:val="00DF4378"/>
    <w:rsid w:val="00DF69B8"/>
    <w:rsid w:val="00DF76FF"/>
    <w:rsid w:val="00DF78AB"/>
    <w:rsid w:val="00E05C7C"/>
    <w:rsid w:val="00E06BE0"/>
    <w:rsid w:val="00E07D0B"/>
    <w:rsid w:val="00E114CF"/>
    <w:rsid w:val="00E11A41"/>
    <w:rsid w:val="00E11DE9"/>
    <w:rsid w:val="00E12597"/>
    <w:rsid w:val="00E13AB7"/>
    <w:rsid w:val="00E14F1B"/>
    <w:rsid w:val="00E17D6C"/>
    <w:rsid w:val="00E2155D"/>
    <w:rsid w:val="00E2568C"/>
    <w:rsid w:val="00E261A2"/>
    <w:rsid w:val="00E30BDA"/>
    <w:rsid w:val="00E36531"/>
    <w:rsid w:val="00E36AC1"/>
    <w:rsid w:val="00E41BBF"/>
    <w:rsid w:val="00E421BE"/>
    <w:rsid w:val="00E428AC"/>
    <w:rsid w:val="00E429B9"/>
    <w:rsid w:val="00E44041"/>
    <w:rsid w:val="00E44553"/>
    <w:rsid w:val="00E44A2B"/>
    <w:rsid w:val="00E44EC1"/>
    <w:rsid w:val="00E45918"/>
    <w:rsid w:val="00E45C9C"/>
    <w:rsid w:val="00E46A95"/>
    <w:rsid w:val="00E46E90"/>
    <w:rsid w:val="00E471CF"/>
    <w:rsid w:val="00E47D85"/>
    <w:rsid w:val="00E50B8A"/>
    <w:rsid w:val="00E52537"/>
    <w:rsid w:val="00E53763"/>
    <w:rsid w:val="00E53CA3"/>
    <w:rsid w:val="00E54510"/>
    <w:rsid w:val="00E55A19"/>
    <w:rsid w:val="00E56643"/>
    <w:rsid w:val="00E569D6"/>
    <w:rsid w:val="00E56A86"/>
    <w:rsid w:val="00E56AD7"/>
    <w:rsid w:val="00E56FD9"/>
    <w:rsid w:val="00E61759"/>
    <w:rsid w:val="00E61AB1"/>
    <w:rsid w:val="00E626A1"/>
    <w:rsid w:val="00E62835"/>
    <w:rsid w:val="00E62F55"/>
    <w:rsid w:val="00E63484"/>
    <w:rsid w:val="00E64DDE"/>
    <w:rsid w:val="00E65788"/>
    <w:rsid w:val="00E66089"/>
    <w:rsid w:val="00E664AB"/>
    <w:rsid w:val="00E664D0"/>
    <w:rsid w:val="00E66FD5"/>
    <w:rsid w:val="00E70886"/>
    <w:rsid w:val="00E7111F"/>
    <w:rsid w:val="00E73261"/>
    <w:rsid w:val="00E74E9C"/>
    <w:rsid w:val="00E75D9F"/>
    <w:rsid w:val="00E77645"/>
    <w:rsid w:val="00E7764A"/>
    <w:rsid w:val="00E80B3D"/>
    <w:rsid w:val="00E818D8"/>
    <w:rsid w:val="00E81926"/>
    <w:rsid w:val="00E82E1E"/>
    <w:rsid w:val="00E83074"/>
    <w:rsid w:val="00E8348F"/>
    <w:rsid w:val="00E83697"/>
    <w:rsid w:val="00E83E6A"/>
    <w:rsid w:val="00E84C0C"/>
    <w:rsid w:val="00E85070"/>
    <w:rsid w:val="00E863D9"/>
    <w:rsid w:val="00E8774F"/>
    <w:rsid w:val="00E94AE6"/>
    <w:rsid w:val="00E97623"/>
    <w:rsid w:val="00EA1721"/>
    <w:rsid w:val="00EA1FA4"/>
    <w:rsid w:val="00EA3AB0"/>
    <w:rsid w:val="00EA3AD9"/>
    <w:rsid w:val="00EA4538"/>
    <w:rsid w:val="00EA58F7"/>
    <w:rsid w:val="00EA65CB"/>
    <w:rsid w:val="00EA7526"/>
    <w:rsid w:val="00EA76A8"/>
    <w:rsid w:val="00EA7CFF"/>
    <w:rsid w:val="00EB0AF6"/>
    <w:rsid w:val="00EB152D"/>
    <w:rsid w:val="00EB2237"/>
    <w:rsid w:val="00EB41A3"/>
    <w:rsid w:val="00EB42CC"/>
    <w:rsid w:val="00EB4383"/>
    <w:rsid w:val="00EB4DD7"/>
    <w:rsid w:val="00EB77BA"/>
    <w:rsid w:val="00EB79A0"/>
    <w:rsid w:val="00EC023D"/>
    <w:rsid w:val="00EC14C7"/>
    <w:rsid w:val="00EC1527"/>
    <w:rsid w:val="00EC2B71"/>
    <w:rsid w:val="00EC3277"/>
    <w:rsid w:val="00EC404A"/>
    <w:rsid w:val="00EC494A"/>
    <w:rsid w:val="00EC4A25"/>
    <w:rsid w:val="00EC61FC"/>
    <w:rsid w:val="00EC7720"/>
    <w:rsid w:val="00ED07FC"/>
    <w:rsid w:val="00ED0B3D"/>
    <w:rsid w:val="00ED1A77"/>
    <w:rsid w:val="00ED1E19"/>
    <w:rsid w:val="00ED2561"/>
    <w:rsid w:val="00ED288D"/>
    <w:rsid w:val="00ED30DE"/>
    <w:rsid w:val="00ED44C6"/>
    <w:rsid w:val="00ED45BC"/>
    <w:rsid w:val="00ED602D"/>
    <w:rsid w:val="00ED6037"/>
    <w:rsid w:val="00EE0160"/>
    <w:rsid w:val="00EE0F3D"/>
    <w:rsid w:val="00EE1FB7"/>
    <w:rsid w:val="00EE23EB"/>
    <w:rsid w:val="00EE27C4"/>
    <w:rsid w:val="00EE42D9"/>
    <w:rsid w:val="00EE4D5B"/>
    <w:rsid w:val="00EE5104"/>
    <w:rsid w:val="00EE5772"/>
    <w:rsid w:val="00EE5CDC"/>
    <w:rsid w:val="00EE5F4E"/>
    <w:rsid w:val="00EF2481"/>
    <w:rsid w:val="00EF31F5"/>
    <w:rsid w:val="00EF4E5F"/>
    <w:rsid w:val="00EF5F7E"/>
    <w:rsid w:val="00EF65E9"/>
    <w:rsid w:val="00F013C5"/>
    <w:rsid w:val="00F025A2"/>
    <w:rsid w:val="00F03B62"/>
    <w:rsid w:val="00F04CF5"/>
    <w:rsid w:val="00F0501F"/>
    <w:rsid w:val="00F059C7"/>
    <w:rsid w:val="00F06FC2"/>
    <w:rsid w:val="00F06FFB"/>
    <w:rsid w:val="00F07388"/>
    <w:rsid w:val="00F07E60"/>
    <w:rsid w:val="00F1051E"/>
    <w:rsid w:val="00F10B28"/>
    <w:rsid w:val="00F1235D"/>
    <w:rsid w:val="00F13B63"/>
    <w:rsid w:val="00F1515E"/>
    <w:rsid w:val="00F15A22"/>
    <w:rsid w:val="00F2026E"/>
    <w:rsid w:val="00F2037A"/>
    <w:rsid w:val="00F21208"/>
    <w:rsid w:val="00F2210A"/>
    <w:rsid w:val="00F228C7"/>
    <w:rsid w:val="00F23F84"/>
    <w:rsid w:val="00F2435A"/>
    <w:rsid w:val="00F258D9"/>
    <w:rsid w:val="00F258E8"/>
    <w:rsid w:val="00F27EC4"/>
    <w:rsid w:val="00F33C7A"/>
    <w:rsid w:val="00F34BBB"/>
    <w:rsid w:val="00F351BB"/>
    <w:rsid w:val="00F37063"/>
    <w:rsid w:val="00F37299"/>
    <w:rsid w:val="00F37743"/>
    <w:rsid w:val="00F40D09"/>
    <w:rsid w:val="00F41B4E"/>
    <w:rsid w:val="00F4250A"/>
    <w:rsid w:val="00F44AFE"/>
    <w:rsid w:val="00F45A8B"/>
    <w:rsid w:val="00F465BF"/>
    <w:rsid w:val="00F47502"/>
    <w:rsid w:val="00F50CF2"/>
    <w:rsid w:val="00F5196E"/>
    <w:rsid w:val="00F521E9"/>
    <w:rsid w:val="00F530E9"/>
    <w:rsid w:val="00F535E2"/>
    <w:rsid w:val="00F53CF8"/>
    <w:rsid w:val="00F54569"/>
    <w:rsid w:val="00F54A3D"/>
    <w:rsid w:val="00F54CB0"/>
    <w:rsid w:val="00F56A5A"/>
    <w:rsid w:val="00F56CA9"/>
    <w:rsid w:val="00F604EC"/>
    <w:rsid w:val="00F60B54"/>
    <w:rsid w:val="00F621B4"/>
    <w:rsid w:val="00F62752"/>
    <w:rsid w:val="00F63048"/>
    <w:rsid w:val="00F63D4E"/>
    <w:rsid w:val="00F653B8"/>
    <w:rsid w:val="00F66189"/>
    <w:rsid w:val="00F66EDE"/>
    <w:rsid w:val="00F70367"/>
    <w:rsid w:val="00F70D36"/>
    <w:rsid w:val="00F7176F"/>
    <w:rsid w:val="00F71B89"/>
    <w:rsid w:val="00F71D1E"/>
    <w:rsid w:val="00F71F52"/>
    <w:rsid w:val="00F73357"/>
    <w:rsid w:val="00F7353C"/>
    <w:rsid w:val="00F736AE"/>
    <w:rsid w:val="00F75E26"/>
    <w:rsid w:val="00F76F8F"/>
    <w:rsid w:val="00F8497A"/>
    <w:rsid w:val="00F85AE7"/>
    <w:rsid w:val="00F864E9"/>
    <w:rsid w:val="00F9050C"/>
    <w:rsid w:val="00F91B83"/>
    <w:rsid w:val="00F91EAB"/>
    <w:rsid w:val="00F92010"/>
    <w:rsid w:val="00F9324A"/>
    <w:rsid w:val="00F941DF"/>
    <w:rsid w:val="00FA07C6"/>
    <w:rsid w:val="00FA1266"/>
    <w:rsid w:val="00FA2A51"/>
    <w:rsid w:val="00FA2AFC"/>
    <w:rsid w:val="00FA30C4"/>
    <w:rsid w:val="00FA3EF5"/>
    <w:rsid w:val="00FA66E4"/>
    <w:rsid w:val="00FB0ECE"/>
    <w:rsid w:val="00FB2A01"/>
    <w:rsid w:val="00FB36FA"/>
    <w:rsid w:val="00FB3ACE"/>
    <w:rsid w:val="00FB40F5"/>
    <w:rsid w:val="00FB4941"/>
    <w:rsid w:val="00FB6874"/>
    <w:rsid w:val="00FB6AE2"/>
    <w:rsid w:val="00FC0682"/>
    <w:rsid w:val="00FC1192"/>
    <w:rsid w:val="00FC1514"/>
    <w:rsid w:val="00FC3177"/>
    <w:rsid w:val="00FC4D31"/>
    <w:rsid w:val="00FC5DFE"/>
    <w:rsid w:val="00FC640D"/>
    <w:rsid w:val="00FC747A"/>
    <w:rsid w:val="00FC763E"/>
    <w:rsid w:val="00FC7718"/>
    <w:rsid w:val="00FD28B7"/>
    <w:rsid w:val="00FD2F69"/>
    <w:rsid w:val="00FD55E8"/>
    <w:rsid w:val="00FD5E6E"/>
    <w:rsid w:val="00FD7243"/>
    <w:rsid w:val="00FE068E"/>
    <w:rsid w:val="00FE1533"/>
    <w:rsid w:val="00FE18A8"/>
    <w:rsid w:val="00FE251B"/>
    <w:rsid w:val="00FE2A8E"/>
    <w:rsid w:val="00FE3433"/>
    <w:rsid w:val="00FE365E"/>
    <w:rsid w:val="00FE4EAC"/>
    <w:rsid w:val="00FE5A14"/>
    <w:rsid w:val="00FE65FC"/>
    <w:rsid w:val="00FF02A9"/>
    <w:rsid w:val="00FF1D30"/>
    <w:rsid w:val="00FF2081"/>
    <w:rsid w:val="00FF26B8"/>
    <w:rsid w:val="00FF2D3A"/>
    <w:rsid w:val="00FF3602"/>
    <w:rsid w:val="00FF45C1"/>
    <w:rsid w:val="00FF4F03"/>
    <w:rsid w:val="00FF54CD"/>
    <w:rsid w:val="00FF5F28"/>
    <w:rsid w:val="00FF7951"/>
    <w:rsid w:val="03713BEE"/>
    <w:rsid w:val="05E71965"/>
    <w:rsid w:val="0667465B"/>
    <w:rsid w:val="06840C38"/>
    <w:rsid w:val="06BB7D43"/>
    <w:rsid w:val="086856CD"/>
    <w:rsid w:val="147E2079"/>
    <w:rsid w:val="180D7414"/>
    <w:rsid w:val="19731A8F"/>
    <w:rsid w:val="22D05F3E"/>
    <w:rsid w:val="2F666E49"/>
    <w:rsid w:val="30CD6C7A"/>
    <w:rsid w:val="314A3A14"/>
    <w:rsid w:val="31B09B2D"/>
    <w:rsid w:val="35A04AEC"/>
    <w:rsid w:val="37DF1AF8"/>
    <w:rsid w:val="39F55420"/>
    <w:rsid w:val="3E780946"/>
    <w:rsid w:val="400E59A8"/>
    <w:rsid w:val="407B0A1F"/>
    <w:rsid w:val="40F95C80"/>
    <w:rsid w:val="41DC738B"/>
    <w:rsid w:val="4424551E"/>
    <w:rsid w:val="48F68E44"/>
    <w:rsid w:val="4A963E5E"/>
    <w:rsid w:val="5550F252"/>
    <w:rsid w:val="55CEFA4B"/>
    <w:rsid w:val="56F74A86"/>
    <w:rsid w:val="61494721"/>
    <w:rsid w:val="6CBF285B"/>
    <w:rsid w:val="70776703"/>
    <w:rsid w:val="70BA0A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45BD3"/>
  <w15:docId w15:val="{CF2DEC73-50F5-4F5A-BED9-554DE35B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nhideWhenUsed/>
    <w:qFormat/>
    <w:pPr>
      <w:overflowPunct/>
      <w:autoSpaceDE/>
      <w:autoSpaceDN/>
      <w:adjustRightInd/>
      <w:spacing w:after="200"/>
    </w:pPr>
    <w:rPr>
      <w:i/>
      <w:iCs/>
      <w:color w:val="44546A" w:themeColor="text2"/>
      <w:sz w:val="18"/>
      <w:szCs w:val="18"/>
      <w:lang w:eastAsia="en-US"/>
    </w:rPr>
  </w:style>
  <w:style w:type="paragraph" w:styleId="a4">
    <w:name w:val="Document Map"/>
    <w:basedOn w:val="a"/>
    <w:link w:val="Char"/>
    <w:qFormat/>
    <w:pPr>
      <w:overflowPunct/>
      <w:autoSpaceDE/>
      <w:autoSpaceDN/>
      <w:adjustRightInd/>
      <w:spacing w:after="0"/>
    </w:pPr>
    <w:rPr>
      <w:sz w:val="24"/>
      <w:szCs w:val="24"/>
      <w:lang w:eastAsia="en-US"/>
    </w:rPr>
  </w:style>
  <w:style w:type="paragraph" w:styleId="a5">
    <w:name w:val="annotation text"/>
    <w:basedOn w:val="a"/>
    <w:link w:val="Char0"/>
    <w:qFormat/>
    <w:pPr>
      <w:overflowPunct/>
      <w:autoSpaceDE/>
      <w:autoSpaceDN/>
      <w:adjustRightInd/>
    </w:pPr>
    <w:rPr>
      <w:lang w:eastAsia="en-US"/>
    </w:rPr>
  </w:style>
  <w:style w:type="paragraph" w:styleId="80">
    <w:name w:val="toc 8"/>
    <w:basedOn w:val="10"/>
    <w:next w:val="a"/>
    <w:semiHidden/>
    <w:qFormat/>
    <w:pPr>
      <w:spacing w:before="180"/>
      <w:ind w:left="2693" w:hanging="2693"/>
    </w:pPr>
    <w:rPr>
      <w:b/>
    </w:rPr>
  </w:style>
  <w:style w:type="paragraph" w:styleId="a6">
    <w:name w:val="Balloon Text"/>
    <w:basedOn w:val="a"/>
    <w:link w:val="Char1"/>
    <w:qFormat/>
    <w:pPr>
      <w:overflowPunct/>
      <w:autoSpaceDE/>
      <w:autoSpaceDN/>
      <w:adjustRightInd/>
      <w:spacing w:after="0"/>
    </w:pPr>
    <w:rPr>
      <w:rFonts w:ascii="Helvetica" w:hAnsi="Helvetica"/>
      <w:sz w:val="18"/>
      <w:szCs w:val="18"/>
      <w:lang w:eastAsia="en-US"/>
    </w:rPr>
  </w:style>
  <w:style w:type="paragraph" w:styleId="a7">
    <w:name w:val="footer"/>
    <w:basedOn w:val="a8"/>
    <w:qFormat/>
    <w:pPr>
      <w:jc w:val="center"/>
    </w:pPr>
    <w:rPr>
      <w:i/>
    </w:rPr>
  </w:style>
  <w:style w:type="paragraph" w:styleId="a8">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qFormat/>
    <w:pPr>
      <w:ind w:left="1418" w:hanging="1418"/>
    </w:pPr>
  </w:style>
  <w:style w:type="paragraph" w:styleId="a9">
    <w:name w:val="annotation subject"/>
    <w:basedOn w:val="a5"/>
    <w:next w:val="a5"/>
    <w:link w:val="Char3"/>
    <w:qFormat/>
    <w:rPr>
      <w:b/>
      <w:bCs/>
    </w:r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Pr>
      <w:color w:val="0000FF"/>
      <w:u w:val="single"/>
    </w:rPr>
  </w:style>
  <w:style w:type="character" w:styleId="ac">
    <w:name w:val="annotation reference"/>
    <w:basedOn w:val="a0"/>
    <w:qFormat/>
    <w:rPr>
      <w:sz w:val="16"/>
      <w:szCs w:val="16"/>
    </w:rPr>
  </w:style>
  <w:style w:type="character" w:customStyle="1" w:styleId="Char1">
    <w:name w:val="풍선 도움말 텍스트 Char"/>
    <w:basedOn w:val="a0"/>
    <w:link w:val="a6"/>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overflowPunct/>
      <w:autoSpaceDE/>
      <w:autoSpaceDN/>
      <w:adjustRightInd/>
    </w:pPr>
    <w:rPr>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qFormat/>
    <w:pPr>
      <w:overflowPunct/>
      <w:autoSpaceDE/>
      <w:autoSpaceDN/>
      <w:adjustRightInd/>
      <w:spacing w:after="0"/>
    </w:pPr>
    <w:rPr>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customStyle="1" w:styleId="EditorsNote">
    <w:name w:val="Editor's Note"/>
    <w:basedOn w:val="NO"/>
    <w:link w:val="EditorsNoteChar"/>
    <w:qFormat/>
    <w:rPr>
      <w:color w:val="FF0000"/>
    </w:rPr>
  </w:style>
  <w:style w:type="paragraph" w:customStyle="1" w:styleId="TH">
    <w:name w:val="TH"/>
    <w:basedOn w:val="a"/>
    <w:qFormat/>
    <w:pPr>
      <w:keepNext/>
      <w:keepLines/>
      <w:overflowPunct/>
      <w:autoSpaceDE/>
      <w:autoSpaceDN/>
      <w:adjustRightInd/>
      <w:spacing w:before="60"/>
      <w:jc w:val="center"/>
    </w:pPr>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qFormat/>
    <w:pPr>
      <w:overflowPunct/>
      <w:autoSpaceDE/>
      <w:autoSpaceDN/>
      <w:adjustRightInd/>
      <w:ind w:left="1702" w:hanging="284"/>
    </w:pPr>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pPr>
      <w:overflowPunct/>
      <w:autoSpaceDE/>
      <w:autoSpaceDN/>
      <w:adjustRightInd/>
    </w:pPr>
    <w:rPr>
      <w:i/>
      <w:color w:val="0000FF"/>
      <w:lang w:eastAsia="en-US"/>
    </w:rPr>
  </w:style>
  <w:style w:type="character" w:customStyle="1" w:styleId="Char2">
    <w:name w:val="머리글 Char"/>
    <w:link w:val="a8"/>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문서 구조 Char"/>
    <w:basedOn w:val="a0"/>
    <w:link w:val="a4"/>
    <w:qFormat/>
    <w:rPr>
      <w:sz w:val="24"/>
      <w:szCs w:val="24"/>
      <w:lang w:eastAsia="en-US"/>
    </w:rPr>
  </w:style>
  <w:style w:type="character" w:customStyle="1" w:styleId="Char0">
    <w:name w:val="메모 텍스트 Char"/>
    <w:basedOn w:val="a0"/>
    <w:link w:val="a5"/>
    <w:qFormat/>
    <w:rPr>
      <w:lang w:eastAsia="en-US"/>
    </w:rPr>
  </w:style>
  <w:style w:type="character" w:customStyle="1" w:styleId="Char3">
    <w:name w:val="메모 주제 Char"/>
    <w:basedOn w:val="Char0"/>
    <w:link w:val="a9"/>
    <w:qFormat/>
    <w:rPr>
      <w:b/>
      <w:bCs/>
      <w:lang w:eastAsia="en-US"/>
    </w:rPr>
  </w:style>
  <w:style w:type="character" w:customStyle="1" w:styleId="B1Char1">
    <w:name w:val="B1 Char1"/>
    <w:link w:val="B1"/>
    <w:uiPriority w:val="99"/>
    <w:qFormat/>
    <w:rPr>
      <w:lang w:eastAsia="en-US"/>
    </w:rPr>
  </w:style>
  <w:style w:type="paragraph" w:customStyle="1" w:styleId="11">
    <w:name w:val="修订1"/>
    <w:hidden/>
    <w:uiPriority w:val="99"/>
    <w:semiHidden/>
    <w:qFormat/>
    <w:rPr>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d">
    <w:name w:val="List Paragraph"/>
    <w:basedOn w:val="a"/>
    <w:uiPriority w:val="34"/>
    <w:qFormat/>
    <w:pPr>
      <w:overflowPunct/>
      <w:autoSpaceDE/>
      <w:autoSpaceDN/>
      <w:adjustRightInd/>
      <w:ind w:left="720"/>
      <w:contextualSpacing/>
    </w:pPr>
    <w:rPr>
      <w:lang w:eastAsia="en-US"/>
    </w:rPr>
  </w:style>
  <w:style w:type="paragraph" w:customStyle="1" w:styleId="3GPPHeader">
    <w:name w:val="3GPP_Header"/>
    <w:basedOn w:val="a"/>
    <w:qFormat/>
    <w:pPr>
      <w:tabs>
        <w:tab w:val="left" w:pos="1701"/>
        <w:tab w:val="right" w:pos="9639"/>
      </w:tabs>
      <w:spacing w:after="240"/>
      <w:jc w:val="both"/>
    </w:pPr>
    <w:rPr>
      <w:rFonts w:ascii="Arial" w:hAnsi="Arial"/>
      <w:b/>
      <w:sz w:val="24"/>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NOChar">
    <w:name w:val="NO Char"/>
    <w:link w:val="NO"/>
    <w:qFormat/>
    <w:locked/>
    <w:rPr>
      <w:lang w:eastAsia="en-US"/>
    </w:rPr>
  </w:style>
  <w:style w:type="paragraph" w:customStyle="1" w:styleId="Agreement">
    <w:name w:val="Agreement"/>
    <w:basedOn w:val="a"/>
    <w:next w:val="Doc-text2"/>
    <w:qFormat/>
    <w:pPr>
      <w:numPr>
        <w:numId w:val="1"/>
      </w:numPr>
      <w:tabs>
        <w:tab w:val="left" w:pos="1619"/>
      </w:tabs>
      <w:overflowPunct/>
      <w:autoSpaceDE/>
      <w:autoSpaceDN/>
      <w:adjustRightInd/>
      <w:spacing w:before="60" w:after="0"/>
      <w:ind w:left="1619"/>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qFormat/>
    <w:rPr>
      <w:rFonts w:ascii="Times New Roman" w:eastAsia="SimSun" w:hAnsi="Times New Roman"/>
      <w:lang w:val="en-GB" w:eastAsia="ja-JP"/>
    </w:rPr>
  </w:style>
  <w:style w:type="character" w:customStyle="1" w:styleId="apple-converted-space">
    <w:name w:val="apple-converted-space"/>
    <w:qFormat/>
  </w:style>
  <w:style w:type="character" w:customStyle="1" w:styleId="EditorsNoteChar">
    <w:name w:val="Editor's Note Char"/>
    <w:link w:val="EditorsNote"/>
    <w:qFormat/>
    <w:locked/>
    <w:rPr>
      <w:color w:val="FF0000"/>
      <w:lang w:eastAsia="en-US"/>
    </w:rPr>
  </w:style>
  <w:style w:type="character" w:customStyle="1" w:styleId="B3Char">
    <w:name w:val="B3 Char"/>
    <w:qFormat/>
    <w:rPr>
      <w:rFonts w:ascii="Times New Roman" w:eastAsia="Times New Roman" w:hAnsi="Times New Roman"/>
      <w:lang w:val="en-GB" w:eastAsia="ja-JP"/>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pPr>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7.xml><?xml version="1.0" encoding="utf-8"?>
<ds:datastoreItem xmlns:ds="http://schemas.openxmlformats.org/officeDocument/2006/customXml" ds:itemID="{C69FA371-A533-4E16-B299-44C272CFD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31</Pages>
  <Words>11998</Words>
  <Characters>68390</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Samsung_117</cp:lastModifiedBy>
  <cp:revision>34</cp:revision>
  <dcterms:created xsi:type="dcterms:W3CDTF">2022-03-01T21:35:00Z</dcterms:created>
  <dcterms:modified xsi:type="dcterms:W3CDTF">2022-03-02T10:29:00Z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1644548085</vt:lpwstr>
  </property>
  <property fmtid="{D5CDD505-2E9C-101B-9397-08002B2CF9AE}" pid="9" name="CWMdcbb9bb1893640b1b19357cc2c5d3a46">
    <vt:lpwstr>CWME90dEUunf5otxd2JcEF3Q3f/ZBM79jnBUx9BjbcBreBo/8NoPZMab2YaqBi20ROGgIUn6YjHyMqV/jR29D+yjg==</vt:lpwstr>
  </property>
  <property fmtid="{D5CDD505-2E9C-101B-9397-08002B2CF9AE}" pid="10" name="KSOProductBuildVer">
    <vt:lpwstr>2052-11.8.2.9022</vt:lpwstr>
  </property>
  <property fmtid="{D5CDD505-2E9C-101B-9397-08002B2CF9AE}" pid="11" name="_2015_ms_pID_725343">
    <vt:lpwstr>(2)Pug9bnSV4Ri5yQUrT0lZms/W9NkakCp6qSgfFdzVtbrXlGetsf5L1hZJ0q5JxiEoE6kS+igu
Nl7w4yLLRw0sQTOWbupyALd8HoTMvKOHGmxAiAceag5INbtTPfGxN9U8+pCsL3UqmIypcIGe
8nSO8918OJ01/iItmM2+OLRLY0dflRqWewc5ic9W4gO8CMvfyKt3HIemIgSZbbrBh0k4gYs1
06Tc6whOmSjnwAr+5w</vt:lpwstr>
  </property>
  <property fmtid="{D5CDD505-2E9C-101B-9397-08002B2CF9AE}" pid="12" name="_2015_ms_pID_7253431">
    <vt:lpwstr>zEtDvlQ2zFAzu5UPLXcrgyEdpamG48E5iQKz1w6tbvQyGAIhC+edDe
aNY7OLAenhV5YFX3XlzL4CGSlmb9WhAdnHwyOTI5tMSvNelY+svztzhGtCdfIcSKdTMJiu3s
E89j4dF9BGtv8iOWIFBUxUn/6IRiY+QVeI0TNnbRlHKCMik+6M125xEkY8BGJJeswEBdTsFl
C5cjhk/vJ/ufGxrH</vt:lpwstr>
  </property>
</Properties>
</file>